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3366"/>
      </w:pPr>
      <w:r>
        <w:rPr>
          <w:b w:val="0"/>
          <w:i w:val="0"/>
          <w:sz w:val="10"/>
        </w:rPr>
        <w:t xml:space="preserve">  </w:t>
      </w:r>
    </w:p>
    <w:p>
      <w:pPr>
        <w:spacing w:before="0" w:after="0"/>
        <w:shd w:val="clear" w:color="auto" w:fill="003366"/>
      </w:pPr>
      <w:r>
        <w:rPr>
          <w:b/>
          <w:i w:val="0"/>
          <w:color w:val="1DCEAF"/>
          <w:sz w:val="16"/>
        </w:rPr>
        <w:t xml:space="preserve">  STATEMENT OF WORK</w:t>
      </w:r>
    </w:p>
    <w:p>
      <w:pPr>
        <w:spacing w:before="0" w:after="40"/>
        <w:shd w:val="clear" w:color="auto" w:fill="003366"/>
      </w:pPr>
      <w:r>
        <w:rPr>
          <w:b/>
          <w:i w:val="0"/>
          <w:color w:val="FFFFFF"/>
          <w:sz w:val="40"/>
        </w:rPr>
        <w:t xml:space="preserve">  SAP Social Sabbatical × Ziyo Forum</w:t>
      </w:r>
    </w:p>
    <w:p>
      <w:pPr>
        <w:spacing w:before="0" w:after="40"/>
        <w:shd w:val="clear" w:color="auto" w:fill="003366"/>
      </w:pPr>
      <w:r>
        <w:rPr>
          <w:b w:val="0"/>
          <w:i w:val="0"/>
          <w:color w:val="CCCCFF"/>
          <w:sz w:val="22"/>
        </w:rPr>
        <w:t xml:space="preserve">  Discovery, Co-creation &amp; Recommendations — 3-Week Engagement</w:t>
      </w:r>
    </w:p>
    <w:p>
      <w:pPr>
        <w:spacing w:before="0" w:after="0"/>
        <w:shd w:val="clear" w:color="auto" w:fill="001A44"/>
      </w:pPr>
      <w:r>
        <w:rPr>
          <w:b w:val="0"/>
          <w:i w:val="0"/>
          <w:color w:val="FFFFFF"/>
          <w:sz w:val="19"/>
        </w:rPr>
        <w:t xml:space="preserve">  Tashkent, Uzbekistan  ·  6 – 24 October 2026  ·  SAP Social Sabbatical</w:t>
      </w:r>
    </w:p>
    <w:p>
      <w:pPr>
        <w:spacing w:before="0" w:after="0"/>
        <w:shd w:val="clear" w:color="auto" w:fill="F0AB00"/>
      </w:pPr>
      <w:r>
        <w:rPr>
          <w:b w:val="0"/>
          <w:i w:val="0"/>
          <w:sz w:val="6"/>
        </w:rPr>
        <w:t xml:space="preserve"> </w:t>
      </w:r>
    </w:p>
    <w:p>
      <w:pPr>
        <w:spacing w:before="120" w:after="120"/>
        <w:shd w:val="clear" w:color="auto" w:fill="F2F4F7"/>
      </w:pPr>
      <w:r>
        <w:rPr>
          <w:b/>
          <w:i w:val="0"/>
          <w:color w:val="6B7785"/>
          <w:sz w:val="17"/>
        </w:rPr>
        <w:t xml:space="preserve">  Based on discovery interviews with:  </w:t>
      </w:r>
      <w:r>
        <w:rPr>
          <w:b/>
          <w:i w:val="0"/>
          <w:color w:val="003366"/>
          <w:sz w:val="20"/>
        </w:rPr>
        <w:t xml:space="preserve">Bobur </w:t>
      </w:r>
      <w:r>
        <w:rPr>
          <w:b w:val="0"/>
          <w:i w:val="0"/>
          <w:color w:val="6B7785"/>
          <w:sz w:val="18"/>
        </w:rPr>
        <w:t xml:space="preserve">(CEO)   </w:t>
      </w:r>
      <w:r>
        <w:rPr>
          <w:b/>
          <w:i w:val="0"/>
          <w:color w:val="003366"/>
          <w:sz w:val="20"/>
        </w:rPr>
        <w:t xml:space="preserve">Sirojiddin </w:t>
      </w:r>
      <w:r>
        <w:rPr>
          <w:b w:val="0"/>
          <w:i w:val="0"/>
          <w:color w:val="6B7785"/>
          <w:sz w:val="18"/>
        </w:rPr>
        <w:t xml:space="preserve">(Head of Events)   </w:t>
      </w:r>
      <w:r>
        <w:rPr>
          <w:b/>
          <w:i w:val="0"/>
          <w:color w:val="003366"/>
          <w:sz w:val="20"/>
        </w:rPr>
        <w:t xml:space="preserve">Azam </w:t>
      </w:r>
      <w:r>
        <w:rPr>
          <w:b w:val="0"/>
          <w:i w:val="0"/>
          <w:color w:val="6B7785"/>
          <w:sz w:val="18"/>
        </w:rPr>
        <w:t xml:space="preserve">(Head of IT)   </w:t>
      </w:r>
      <w:r>
        <w:rPr>
          <w:b/>
          <w:i w:val="0"/>
          <w:color w:val="003366"/>
          <w:sz w:val="20"/>
        </w:rPr>
        <w:t xml:space="preserve">Alim </w:t>
      </w:r>
      <w:r>
        <w:rPr>
          <w:b w:val="0"/>
          <w:i w:val="0"/>
          <w:color w:val="6B7785"/>
          <w:sz w:val="18"/>
        </w:rPr>
        <w:t xml:space="preserve">(Head of Strategy)   </w:t>
      </w:r>
      <w:r>
        <w:rPr>
          <w:b/>
          <w:i w:val="0"/>
          <w:color w:val="003366"/>
          <w:sz w:val="20"/>
        </w:rPr>
        <w:t xml:space="preserve">Akobir </w:t>
      </w:r>
      <w:r>
        <w:rPr>
          <w:b w:val="0"/>
          <w:i w:val="0"/>
          <w:color w:val="6B7785"/>
          <w:sz w:val="18"/>
        </w:rPr>
        <w:t xml:space="preserve">(Head of Media)   </w:t>
      </w:r>
      <w:r>
        <w:rPr>
          <w:b/>
          <w:i w:val="0"/>
          <w:color w:val="003366"/>
          <w:sz w:val="20"/>
        </w:rPr>
        <w:t xml:space="preserve">Aksana </w:t>
      </w:r>
      <w:r>
        <w:rPr>
          <w:b w:val="0"/>
          <w:i w:val="0"/>
          <w:color w:val="6B7785"/>
          <w:sz w:val="18"/>
        </w:rPr>
        <w:t xml:space="preserve">(UX Designer)   </w:t>
      </w:r>
    </w:p>
    <w:p>
      <w:pPr>
        <w:spacing w:before="280" w:after="80"/>
        <w:shd w:val="clear" w:color="auto" w:fill="003366"/>
      </w:pPr>
      <w:r>
        <w:rPr>
          <w:b/>
          <w:i w:val="0"/>
          <w:color w:val="FFFFFF"/>
          <w:sz w:val="20"/>
        </w:rPr>
        <w:t xml:space="preserve">  1.  Executive Summary</w:t>
      </w:r>
    </w:p>
    <w:p>
      <w:pPr>
        <w:spacing w:before="120" w:after="80"/>
      </w:pPr>
      <w:r>
        <w:rPr>
          <w:b w:val="0"/>
          <w:i w:val="0"/>
          <w:sz w:val="21"/>
        </w:rPr>
        <w:t>Six discovery interviews were conducted during Week 1 (6–8 October 2026) with Ziyo Forum leadership and functional heads. A single, consistent picture emerged: the ZEO app has strong strategic intent and genuine organisational will behind it, but is blocked by a cluster of structural, technical, and communication problems that prevent it from becoming the platform Bobur envisions. This document translates the discovery findings into a structured 3-week action plan with clear deliverables, accountabilities, and a proposed operating model for ongoing app development.</w:t>
      </w:r>
    </w:p>
    <w:p>
      <w:pPr>
        <w:spacing w:before="80" w:after="0"/>
        <w:shd w:val="clear" w:color="auto" w:fill="E8F0FA"/>
      </w:pPr>
      <w:r>
        <w:rPr>
          <w:b/>
          <w:i w:val="0"/>
          <w:color w:val="003366"/>
          <w:sz w:val="17"/>
        </w:rPr>
        <w:t xml:space="preserve">  The one-line diagnosis:  </w:t>
      </w:r>
    </w:p>
    <w:p>
      <w:pPr>
        <w:spacing w:before="0" w:after="120"/>
        <w:shd w:val="clear" w:color="auto" w:fill="E8F0FA"/>
      </w:pPr>
      <w:r>
        <w:rPr>
          <w:b w:val="0"/>
          <w:i/>
          <w:color w:val="001030"/>
          <w:sz w:val="21"/>
        </w:rPr>
        <w:t xml:space="preserve">  "The app has no single owner, no agreed vision that every department can execute against, no working governance with the tech partner, and no content pipeline. All of these are solvable — and the intent to solve them exists at every level of the organisation."</w:t>
      </w:r>
    </w:p>
    <w:p>
      <w:pPr>
        <w:spacing w:before="280" w:after="80"/>
        <w:shd w:val="clear" w:color="auto" w:fill="003366"/>
      </w:pPr>
      <w:r>
        <w:rPr>
          <w:b/>
          <w:i w:val="0"/>
          <w:color w:val="FFFFFF"/>
          <w:sz w:val="20"/>
        </w:rPr>
        <w:t xml:space="preserve">  2.  Consolidated Findings Across All Interviews</w:t>
      </w:r>
    </w:p>
    <w:p>
      <w:pPr>
        <w:spacing w:before="160" w:after="40"/>
      </w:pPr>
      <w:r>
        <w:rPr>
          <w:b/>
          <w:i w:val="0"/>
          <w:color w:val="003366"/>
          <w:sz w:val="21"/>
        </w:rPr>
        <w:t>Critical Issues — must be addressed to unblock the engagement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Finding</w:t>
            </w:r>
          </w:p>
        </w:tc>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Detail</w:t>
            </w:r>
          </w:p>
        </w:tc>
      </w:tr>
      <w:tr>
        <w:tc>
          <w:tcPr>
            <w:tcW w:type="dxa" w:w="3249"/>
            <w:shd w:val="clear" w:color="auto" w:fill="FDE8E8"/>
          </w:tcPr>
          <w:p>
            <w:r>
              <w:rPr>
                <w:b/>
                <w:i w:val="0"/>
                <w:color w:val="C00000"/>
                <w:sz w:val="20"/>
              </w:rPr>
              <w:t>No unified app vision</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CEO, IT, Media, Events, and Strategy hold different mental models of what the app should be. Bobur explicitly said: "We need one concrete vision — that's why we haven't been able to work on it correctly." No direction → no aligned execution.</w:t>
            </w:r>
          </w:p>
        </w:tc>
      </w:tr>
      <w:tr>
        <w:tc>
          <w:tcPr>
            <w:tcW w:type="dxa" w:w="3249"/>
            <w:shd w:val="clear" w:color="auto" w:fill="FDE8E8"/>
          </w:tcPr>
          <w:p>
            <w:r>
              <w:rPr>
                <w:b/>
                <w:i w:val="0"/>
                <w:color w:val="C00000"/>
                <w:sz w:val="20"/>
              </w:rPr>
              <w:t>No dedicated app team or product owner</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The app is managed by the media team as a side responsibility. There is no dedicated product owner, no designer with access to UI files, no developer sitting inside Ziyo Forum. Everyone is borrowed and part-time.</w:t>
            </w:r>
          </w:p>
        </w:tc>
      </w:tr>
      <w:tr>
        <w:tc>
          <w:tcPr>
            <w:tcW w:type="dxa" w:w="3249"/>
            <w:shd w:val="clear" w:color="auto" w:fill="FDE8E8"/>
          </w:tcPr>
          <w:p>
            <w:r>
              <w:rPr>
                <w:b/>
                <w:i w:val="0"/>
                <w:color w:val="C00000"/>
                <w:sz w:val="20"/>
              </w:rPr>
              <w:t>IT delivery too slow — months per change</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Azam and Akobir independently named this as the number-one operational blocker. Feature requests take months. The outsource team has no SLA, no defined escalation path, and no written specs to hold them to.</w:t>
            </w:r>
          </w:p>
        </w:tc>
      </w:tr>
      <w:tr>
        <w:tc>
          <w:tcPr>
            <w:tcW w:type="dxa" w:w="3249"/>
            <w:shd w:val="clear" w:color="auto" w:fill="FDE8E8"/>
          </w:tcPr>
          <w:p>
            <w:r>
              <w:rPr>
                <w:b/>
                <w:i w:val="0"/>
                <w:color w:val="C00000"/>
                <w:sz w:val="20"/>
              </w:rPr>
              <w:t>No data privacy or consent notice in the app</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Users register with no disclaimer about how their data is collected and used. This is a legal risk that must be fixed before any growth push or employer-facing talent database is built.</w:t>
            </w:r>
          </w:p>
        </w:tc>
      </w:tr>
      <w:tr>
        <w:tc>
          <w:tcPr>
            <w:tcW w:type="dxa" w:w="3249"/>
            <w:shd w:val="clear" w:color="auto" w:fill="FDE8E8"/>
          </w:tcPr>
          <w:p>
            <w:r>
              <w:rPr>
                <w:b/>
                <w:i w:val="0"/>
                <w:color w:val="C00000"/>
                <w:sz w:val="20"/>
              </w:rPr>
              <w:t>App interface unchanged for ~1 year; designer locked out</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The UI source files are with Azam. The designer (Aksana) has never had access. The previous UI designer was outsourced and is no longer involved. No one owns the user experience today.</w:t>
            </w:r>
          </w:p>
        </w:tc>
      </w:tr>
      <w:tr>
        <w:tc>
          <w:tcPr>
            <w:tcW w:type="dxa" w:w="3249"/>
            <w:shd w:val="clear" w:color="auto" w:fill="FDE8E8"/>
          </w:tcPr>
          <w:p>
            <w:r>
              <w:rPr>
                <w:b/>
                <w:i w:val="0"/>
                <w:color w:val="C00000"/>
                <w:sz w:val="20"/>
              </w:rPr>
              <w:t>Events and media operate in silos — content starves</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The media/app team cannot fill the app because they do not know the events calendar. When partner events happen, those organisations handle registration externally. The app goes empty for weeks at a time.</w:t>
            </w:r>
          </w:p>
        </w:tc>
      </w:tr>
    </w:tbl>
    <w:p>
      <w:pPr>
        <w:spacing w:before="80" w:after="80"/>
      </w:pPr>
    </w:p>
    <w:p>
      <w:pPr>
        <w:spacing w:before="160" w:after="40"/>
      </w:pPr>
      <w:r>
        <w:rPr>
          <w:b/>
          <w:i w:val="0"/>
          <w:color w:val="003366"/>
          <w:sz w:val="21"/>
        </w:rPr>
        <w:t>High-Priority Issues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Finding</w:t>
            </w:r>
          </w:p>
        </w:tc>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Detail</w:t>
            </w:r>
          </w:p>
        </w:tc>
      </w:tr>
      <w:tr>
        <w:tc>
          <w:tcPr>
            <w:tcW w:type="dxa" w:w="3249"/>
            <w:shd w:val="clear" w:color="auto" w:fill="FFF3E0"/>
          </w:tcPr>
          <w:p>
            <w:r>
              <w:rPr>
                <w:b/>
                <w:i w:val="0"/>
                <w:color w:val="9A6800"/>
                <w:sz w:val="20"/>
              </w:rPr>
              <w:t>IP/source code ownership not confirmed</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It is not legally confirmed whether Ziyo Forum owns the app code or whether the outsource partner holds the IP. This is a fundamental risk before any further investment.</w:t>
            </w:r>
          </w:p>
        </w:tc>
      </w:tr>
      <w:tr>
        <w:tc>
          <w:tcPr>
            <w:tcW w:type="dxa" w:w="3249"/>
            <w:shd w:val="clear" w:color="auto" w:fill="FFF3E0"/>
          </w:tcPr>
          <w:p>
            <w:r>
              <w:rPr>
                <w:b/>
                <w:i w:val="0"/>
                <w:color w:val="9A6800"/>
                <w:sz w:val="20"/>
              </w:rPr>
              <w:t>No SLA, QA process, or written specs with tech partner</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Bugs have no severity classification or fix-time commitment. No QA checklist exists before builds go live. The data loss incident (missed server payment) was a direct consequence of no governance process.</w:t>
            </w:r>
          </w:p>
        </w:tc>
      </w:tr>
      <w:tr>
        <w:tc>
          <w:tcPr>
            <w:tcW w:type="dxa" w:w="3249"/>
            <w:shd w:val="clear" w:color="auto" w:fill="FFF3E0"/>
          </w:tcPr>
          <w:p>
            <w:r>
              <w:rPr>
                <w:b/>
                <w:i w:val="0"/>
                <w:color w:val="9A6800"/>
                <w:sz w:val="20"/>
              </w:rPr>
              <w:t>No app-level KPIs for any department</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No team member has a KPI tied to app performance. This means there is no financial or performance incentive for events, media, strategy, or IT to prioritise the app over their other work.</w:t>
            </w:r>
          </w:p>
        </w:tc>
      </w:tr>
      <w:tr>
        <w:tc>
          <w:tcPr>
            <w:tcW w:type="dxa" w:w="3249"/>
            <w:shd w:val="clear" w:color="auto" w:fill="FFF3E0"/>
          </w:tcPr>
          <w:p>
            <w:r>
              <w:rPr>
                <w:b/>
                <w:i w:val="0"/>
                <w:color w:val="9A6800"/>
                <w:sz w:val="20"/>
              </w:rPr>
              <w:t>No brand guidebook or design system for the app</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Every new screen or asset is produced inconsistently. Templates exist for Ziyo Forum brand but not for the app specifically. Brand refresh has been discussed but never completed.</w:t>
            </w:r>
          </w:p>
        </w:tc>
      </w:tr>
      <w:tr>
        <w:tc>
          <w:tcPr>
            <w:tcW w:type="dxa" w:w="3249"/>
            <w:shd w:val="clear" w:color="auto" w:fill="FFF3E0"/>
          </w:tcPr>
          <w:p>
            <w:r>
              <w:rPr>
                <w:b/>
                <w:i w:val="0"/>
                <w:color w:val="9A6800"/>
                <w:sz w:val="20"/>
              </w:rPr>
              <w:t>Mixed employee morale — SAP team engagement is manager-only</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Alim flagged that the SAP team has only spoken to managers. Regular staff do not know who the SAP team is or why they are there. This risks missing ground-level insight and creates a credibility gap for the recommendations.</w:t>
            </w:r>
          </w:p>
        </w:tc>
      </w:tr>
      <w:tr>
        <w:tc>
          <w:tcPr>
            <w:tcW w:type="dxa" w:w="3249"/>
            <w:shd w:val="clear" w:color="auto" w:fill="FFF3E0"/>
          </w:tcPr>
          <w:p>
            <w:r>
              <w:rPr>
                <w:b/>
                <w:i w:val="0"/>
                <w:color w:val="9A6800"/>
                <w:sz w:val="20"/>
              </w:rPr>
              <w:t>Images broken on Android — outstanding for months</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Photos appear distorted on Android devices. Raised with Azam and the outsource team multiple times. Never fixed because there is no escalation path. Directly damages user trust.</w:t>
            </w:r>
          </w:p>
        </w:tc>
      </w:tr>
    </w:tbl>
    <w:p>
      <w:pPr>
        <w:spacing w:before="160" w:after="80"/>
      </w:pPr>
    </w:p>
    <w:p>
      <w:pPr>
        <w:spacing w:before="160" w:after="40"/>
      </w:pPr>
      <w:r>
        <w:rPr>
          <w:b/>
          <w:i w:val="0"/>
          <w:color w:val="003366"/>
          <w:sz w:val="21"/>
        </w:rPr>
        <w:t>Strategic Opportunities — not in the original brief but surfaced in interviews</w:t>
      </w:r>
    </w:p>
    <w:tbl>
      <w:tblPr>
        <w:tblStyle w:val="TableGrid"/>
        <w:tblW w:type="auto" w:w="0"/>
        <w:tblLook w:firstColumn="1" w:firstRow="1" w:lastColumn="0" w:lastRow="0" w:noHBand="0" w:noVBand="1" w:val="04A0"/>
      </w:tblPr>
      <w:tblGrid>
        <w:gridCol w:w="4873"/>
        <w:gridCol w:w="4873"/>
      </w:tblGrid>
      <w:tr>
        <w:tc>
          <w:tcPr>
            <w:tcW w:type="dxa" w:w="4873"/>
            <w:shd w:val="clear" w:color="auto" w:fill="006B3C"/>
          </w:tcPr>
          <w:p>
            <w:r>
              <w:rPr>
                <w:b/>
                <w:i w:val="0"/>
                <w:color w:val="FFFFFF"/>
                <w:sz w:val="18"/>
              </w:rPr>
              <w:t>Opportunity</w:t>
            </w:r>
          </w:p>
        </w:tc>
        <w:tc>
          <w:tcPr>
            <w:tcW w:type="dxa" w:w="4873"/>
            <w:shd w:val="clear" w:color="auto" w:fill="006B3C"/>
          </w:tcPr>
          <w:p>
            <w:r>
              <w:rPr>
                <w:b/>
                <w:i w:val="0"/>
                <w:color w:val="FFFFFF"/>
                <w:sz w:val="18"/>
              </w:rPr>
              <w:t>Detail</w:t>
            </w:r>
          </w:p>
        </w:tc>
      </w:tr>
      <w:tr>
        <w:tc>
          <w:tcPr>
            <w:tcW w:type="dxa" w:w="4873"/>
            <w:shd w:val="clear" w:color="auto" w:fill="F5FFF8"/>
          </w:tcPr>
          <w:p>
            <w:r>
              <w:rPr>
                <w:b/>
                <w:i w:val="0"/>
                <w:color w:val="006B3C"/>
                <w:sz w:val="20"/>
              </w:rPr>
              <w:t>Ministry merger (4 Oct 2026)</w:t>
            </w:r>
          </w:p>
        </w:tc>
        <w:tc>
          <w:tcPr>
            <w:tcW w:type="dxa" w:w="4873"/>
            <w:shd w:val="clear" w:color="auto" w:fill="F5FFF8"/>
          </w:tcPr>
          <w:p>
            <w:r>
              <w:rPr>
                <w:b w:val="0"/>
                <w:i w:val="0"/>
                <w:sz w:val="20"/>
              </w:rPr>
              <w:t>Three education ministries merged into one. Ziyo Forum's partnerships now point to a single counterpart. Opens potential for school-student access (last-year secondary school students who miss university entry).</w:t>
            </w:r>
          </w:p>
        </w:tc>
      </w:tr>
      <w:tr>
        <w:tc>
          <w:tcPr>
            <w:tcW w:type="dxa" w:w="4873"/>
            <w:shd w:val="clear" w:color="auto" w:fill="FFFFFF"/>
          </w:tcPr>
          <w:p>
            <w:r>
              <w:rPr>
                <w:b/>
                <w:i w:val="0"/>
                <w:color w:val="006B3C"/>
                <w:sz w:val="20"/>
              </w:rPr>
              <w:t>University subscription model</w:t>
            </w:r>
          </w:p>
        </w:tc>
        <w:tc>
          <w:tcPr>
            <w:tcW w:type="dxa" w:w="4873"/>
            <w:shd w:val="clear" w:color="auto" w:fill="FFFFFF"/>
          </w:tcPr>
          <w:p>
            <w:r>
              <w:rPr>
                <w:b w:val="0"/>
                <w:i w:val="0"/>
                <w:sz w:val="20"/>
              </w:rPr>
              <w:t>Universities are now self-financing and need student acquisition channels. Alim proposed a model where universities subscribe to promote their programmes via the ZEO app. Revenue potential and growth flywheel.</w:t>
            </w:r>
          </w:p>
        </w:tc>
      </w:tr>
      <w:tr>
        <w:tc>
          <w:tcPr>
            <w:tcW w:type="dxa" w:w="4873"/>
            <w:shd w:val="clear" w:color="auto" w:fill="F5FFF8"/>
          </w:tcPr>
          <w:p>
            <w:r>
              <w:rPr>
                <w:b/>
                <w:i w:val="0"/>
                <w:color w:val="006B3C"/>
                <w:sz w:val="20"/>
              </w:rPr>
              <w:t>Zeocoin marketplace</w:t>
            </w:r>
          </w:p>
        </w:tc>
        <w:tc>
          <w:tcPr>
            <w:tcW w:type="dxa" w:w="4873"/>
            <w:shd w:val="clear" w:color="auto" w:fill="F5FFF8"/>
          </w:tcPr>
          <w:p>
            <w:r>
              <w:rPr>
                <w:b w:val="0"/>
                <w:i w:val="0"/>
                <w:sz w:val="20"/>
              </w:rPr>
              <w:t>Zeocoins could be used to purchase tickets to paid external events — creates real coin value and a partner monetisation model. Multiple interviewees raised variants of this idea independently.</w:t>
            </w:r>
          </w:p>
        </w:tc>
      </w:tr>
      <w:tr>
        <w:tc>
          <w:tcPr>
            <w:tcW w:type="dxa" w:w="4873"/>
            <w:shd w:val="clear" w:color="auto" w:fill="FFFFFF"/>
          </w:tcPr>
          <w:p>
            <w:r>
              <w:rPr>
                <w:b/>
                <w:i w:val="0"/>
                <w:color w:val="006B3C"/>
                <w:sz w:val="20"/>
              </w:rPr>
              <w:t>AI career path assistant</w:t>
            </w:r>
          </w:p>
        </w:tc>
        <w:tc>
          <w:tcPr>
            <w:tcW w:type="dxa" w:w="4873"/>
            <w:shd w:val="clear" w:color="auto" w:fill="FFFFFF"/>
          </w:tcPr>
          <w:p>
            <w:r>
              <w:rPr>
                <w:b w:val="0"/>
                <w:i w:val="0"/>
                <w:sz w:val="20"/>
              </w:rPr>
              <w:t>"A student asks: I got this grade — what can I study?" Both the CEO and Head of Media raised this. The data to power it (student skills, events, results) is already being collected in principle.</w:t>
            </w:r>
          </w:p>
        </w:tc>
      </w:tr>
      <w:tr>
        <w:tc>
          <w:tcPr>
            <w:tcW w:type="dxa" w:w="4873"/>
            <w:shd w:val="clear" w:color="auto" w:fill="F5FFF8"/>
          </w:tcPr>
          <w:p>
            <w:r>
              <w:rPr>
                <w:b/>
                <w:i w:val="0"/>
                <w:color w:val="006B3C"/>
                <w:sz w:val="20"/>
              </w:rPr>
              <w:t>Job/career matching</w:t>
            </w:r>
          </w:p>
        </w:tc>
        <w:tc>
          <w:tcPr>
            <w:tcW w:type="dxa" w:w="4873"/>
            <w:shd w:val="clear" w:color="auto" w:fill="F5FFF8"/>
          </w:tcPr>
          <w:p>
            <w:r>
              <w:rPr>
                <w:b w:val="0"/>
                <w:i w:val="0"/>
                <w:sz w:val="20"/>
              </w:rPr>
              <w:t>App suggests courses and events based on live vacancy requirements. Bridges the employer-demand side (which no one owns today) with the student-supply side.</w:t>
            </w:r>
          </w:p>
        </w:tc>
      </w:tr>
      <w:tr>
        <w:tc>
          <w:tcPr>
            <w:tcW w:type="dxa" w:w="4873"/>
            <w:shd w:val="clear" w:color="auto" w:fill="FFFFFF"/>
          </w:tcPr>
          <w:p>
            <w:r>
              <w:rPr>
                <w:b/>
                <w:i w:val="0"/>
                <w:color w:val="006B3C"/>
                <w:sz w:val="20"/>
              </w:rPr>
              <w:t>ZEO Cup as live test (12 Oct)</w:t>
            </w:r>
          </w:p>
        </w:tc>
        <w:tc>
          <w:tcPr>
            <w:tcW w:type="dxa" w:w="4873"/>
            <w:shd w:val="clear" w:color="auto" w:fill="FFFFFF"/>
          </w:tcPr>
          <w:p>
            <w:r>
              <w:rPr>
                <w:b w:val="0"/>
                <w:i w:val="0"/>
                <w:sz w:val="20"/>
              </w:rPr>
              <w:t>ZEO Cup is happening this week. Sirojiddin confirmed attendance. Opportunity to observe the registration flow, QR check-in, and post-event feedback in a real scenario.</w:t>
            </w:r>
          </w:p>
        </w:tc>
      </w:tr>
    </w:tbl>
    <w:p>
      <w:pPr>
        <w:spacing w:before="280" w:after="80"/>
        <w:shd w:val="clear" w:color="auto" w:fill="003366"/>
      </w:pPr>
      <w:r>
        <w:rPr>
          <w:b/>
          <w:i w:val="0"/>
          <w:color w:val="FFFFFF"/>
          <w:sz w:val="20"/>
        </w:rPr>
        <w:t xml:space="preserve">  3.  Consolidated Action Register</w:t>
      </w:r>
    </w:p>
    <w:p>
      <w:pPr>
        <w:spacing w:before="160" w:after="40"/>
      </w:pPr>
      <w:r>
        <w:rPr>
          <w:b/>
          <w:i w:val="0"/>
          <w:color w:val="003366"/>
          <w:sz w:val="21"/>
        </w:rPr>
        <w:t>Urgent — This Week (Week 1: 6–10 Oct)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Add data privacy / consent notice to app registration flow — inform users how their data is collected and used</w:t>
            </w:r>
          </w:p>
        </w:tc>
        <w:tc>
          <w:tcPr>
            <w:tcW w:type="dxa" w:w="3249"/>
            <w:shd w:val="clear" w:color="auto" w:fill="F7FFFE"/>
          </w:tcPr>
          <w:p>
            <w:r>
              <w:rPr>
                <w:b/>
                <w:i w:val="0"/>
                <w:color w:val="003366"/>
                <w:sz w:val="20"/>
              </w:rPr>
              <w:t>Akobir + Azam</w:t>
            </w:r>
          </w:p>
        </w:tc>
        <w:tc>
          <w:tcPr>
            <w:tcW w:type="dxa" w:w="3249"/>
            <w:shd w:val="clear" w:color="auto" w:fill="F7FFFE"/>
          </w:tcPr>
          <w:p>
            <w:r>
              <w:rPr>
                <w:b w:val="0"/>
                <w:i w:val="0"/>
                <w:sz w:val="20"/>
              </w:rPr>
              <w:t>URGENT — before end of week</w:t>
            </w:r>
          </w:p>
        </w:tc>
      </w:tr>
      <w:tr>
        <w:tc>
          <w:tcPr>
            <w:tcW w:type="dxa" w:w="3249"/>
            <w:shd w:val="clear" w:color="auto" w:fill="FFFFFF"/>
          </w:tcPr>
          <w:p>
            <w:r>
              <w:rPr>
                <w:b w:val="0"/>
                <w:i w:val="0"/>
                <w:sz w:val="20"/>
              </w:rPr>
              <w:t>Confirm IP and source code ownership with tech partner — Ziyo Forum must be the legal owner of all code and data</w:t>
            </w:r>
          </w:p>
        </w:tc>
        <w:tc>
          <w:tcPr>
            <w:tcW w:type="dxa" w:w="3249"/>
            <w:shd w:val="clear" w:color="auto" w:fill="FFFFFF"/>
          </w:tcPr>
          <w:p>
            <w:r>
              <w:rPr>
                <w:b/>
                <w:i w:val="0"/>
                <w:color w:val="003366"/>
                <w:sz w:val="20"/>
              </w:rPr>
              <w:t>Akobir / Azam</w:t>
            </w:r>
          </w:p>
        </w:tc>
        <w:tc>
          <w:tcPr>
            <w:tcW w:type="dxa" w:w="3249"/>
            <w:shd w:val="clear" w:color="auto" w:fill="FFFFFF"/>
          </w:tcPr>
          <w:p>
            <w:r>
              <w:rPr>
                <w:b w:val="0"/>
                <w:i w:val="0"/>
                <w:sz w:val="20"/>
              </w:rPr>
              <w:t>URGENT — this week</w:t>
            </w:r>
          </w:p>
        </w:tc>
      </w:tr>
      <w:tr>
        <w:tc>
          <w:tcPr>
            <w:tcW w:type="dxa" w:w="3249"/>
            <w:shd w:val="clear" w:color="auto" w:fill="F7FFFE"/>
          </w:tcPr>
          <w:p>
            <w:r>
              <w:rPr>
                <w:b w:val="0"/>
                <w:i w:val="0"/>
                <w:sz w:val="20"/>
              </w:rPr>
              <w:t>Get all ZEO app UI source files from Azam and share with Aksana (designer)</w:t>
            </w:r>
          </w:p>
        </w:tc>
        <w:tc>
          <w:tcPr>
            <w:tcW w:type="dxa" w:w="3249"/>
            <w:shd w:val="clear" w:color="auto" w:fill="F7FFFE"/>
          </w:tcPr>
          <w:p>
            <w:r>
              <w:rPr>
                <w:b/>
                <w:i w:val="0"/>
                <w:color w:val="003366"/>
                <w:sz w:val="20"/>
              </w:rPr>
              <w:t>Azam + Aksana</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Fix image responsiveness (Android "smashed images") — coordinate outsource team directly</w:t>
            </w:r>
          </w:p>
        </w:tc>
        <w:tc>
          <w:tcPr>
            <w:tcW w:type="dxa" w:w="3249"/>
            <w:shd w:val="clear" w:color="auto" w:fill="FFFFFF"/>
          </w:tcPr>
          <w:p>
            <w:r>
              <w:rPr>
                <w:b/>
                <w:i w:val="0"/>
                <w:color w:val="003366"/>
                <w:sz w:val="20"/>
              </w:rPr>
              <w:t>Azam + outsource team</w:t>
            </w:r>
          </w:p>
        </w:tc>
        <w:tc>
          <w:tcPr>
            <w:tcW w:type="dxa" w:w="3249"/>
            <w:shd w:val="clear" w:color="auto" w:fill="FFFFFF"/>
          </w:tcPr>
          <w:p>
            <w:r>
              <w:rPr>
                <w:b w:val="0"/>
                <w:i w:val="0"/>
                <w:sz w:val="20"/>
              </w:rPr>
              <w:t>This week</w:t>
            </w:r>
          </w:p>
        </w:tc>
      </w:tr>
      <w:tr>
        <w:tc>
          <w:tcPr>
            <w:tcW w:type="dxa" w:w="3249"/>
            <w:shd w:val="clear" w:color="auto" w:fill="F7FFFE"/>
          </w:tcPr>
          <w:p>
            <w:r>
              <w:rPr>
                <w:b w:val="0"/>
                <w:i w:val="0"/>
                <w:sz w:val="20"/>
              </w:rPr>
              <w:t>Aksana to share Ziyo Forum brand assets with SAP Team; SAP Team to share Canva template in return</w:t>
            </w:r>
          </w:p>
        </w:tc>
        <w:tc>
          <w:tcPr>
            <w:tcW w:type="dxa" w:w="3249"/>
            <w:shd w:val="clear" w:color="auto" w:fill="F7FFFE"/>
          </w:tcPr>
          <w:p>
            <w:r>
              <w:rPr>
                <w:b/>
                <w:i w:val="0"/>
                <w:color w:val="003366"/>
                <w:sz w:val="20"/>
              </w:rPr>
              <w:t>SAP Team + Aksana</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Azam to share full tech architecture document with SAP Team</w:t>
            </w:r>
          </w:p>
        </w:tc>
        <w:tc>
          <w:tcPr>
            <w:tcW w:type="dxa" w:w="3249"/>
            <w:shd w:val="clear" w:color="auto" w:fill="FFFFFF"/>
          </w:tcPr>
          <w:p>
            <w:r>
              <w:rPr>
                <w:b/>
                <w:i w:val="0"/>
                <w:color w:val="003366"/>
                <w:sz w:val="20"/>
              </w:rPr>
              <w:t>Azam</w:t>
            </w:r>
          </w:p>
        </w:tc>
        <w:tc>
          <w:tcPr>
            <w:tcW w:type="dxa" w:w="3249"/>
            <w:shd w:val="clear" w:color="auto" w:fill="FFFFFF"/>
          </w:tcPr>
          <w:p>
            <w:r>
              <w:rPr>
                <w:b w:val="0"/>
                <w:i w:val="0"/>
                <w:sz w:val="20"/>
              </w:rPr>
              <w:t>This week</w:t>
            </w:r>
          </w:p>
        </w:tc>
      </w:tr>
      <w:tr>
        <w:tc>
          <w:tcPr>
            <w:tcW w:type="dxa" w:w="3249"/>
            <w:shd w:val="clear" w:color="auto" w:fill="F7FFFE"/>
          </w:tcPr>
          <w:p>
            <w:r>
              <w:rPr>
                <w:b w:val="0"/>
                <w:i w:val="0"/>
                <w:sz w:val="20"/>
              </w:rPr>
              <w:t>Contact previous IT head Timur to recover documentation, wireframes, or architecture specs</w:t>
            </w:r>
          </w:p>
        </w:tc>
        <w:tc>
          <w:tcPr>
            <w:tcW w:type="dxa" w:w="3249"/>
            <w:shd w:val="clear" w:color="auto" w:fill="F7FFFE"/>
          </w:tcPr>
          <w:p>
            <w:r>
              <w:rPr>
                <w:b/>
                <w:i w:val="0"/>
                <w:color w:val="003366"/>
                <w:sz w:val="20"/>
              </w:rPr>
              <w:t>Azam / Akobir</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SAP Team: send initial delivery plan to Akobir — what will be done in 3 weeks vs longer-term recommendation</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Friday 9 Oct</w:t>
            </w:r>
          </w:p>
        </w:tc>
      </w:tr>
      <w:tr>
        <w:tc>
          <w:tcPr>
            <w:tcW w:type="dxa" w:w="3249"/>
            <w:shd w:val="clear" w:color="auto" w:fill="F7FFFE"/>
          </w:tcPr>
          <w:p>
            <w:r>
              <w:rPr>
                <w:b w:val="0"/>
                <w:i w:val="0"/>
                <w:sz w:val="20"/>
              </w:rPr>
              <w:t>Identify 2–3 English-speaking Ziyo Forum staff (non-managers) for informal SAP Team conversations; Alim to facilitate</w:t>
            </w:r>
          </w:p>
        </w:tc>
        <w:tc>
          <w:tcPr>
            <w:tcW w:type="dxa" w:w="3249"/>
            <w:shd w:val="clear" w:color="auto" w:fill="F7FFFE"/>
          </w:tcPr>
          <w:p>
            <w:r>
              <w:rPr>
                <w:b/>
                <w:i w:val="0"/>
                <w:color w:val="003366"/>
                <w:sz w:val="20"/>
              </w:rPr>
              <w:t>Alim</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Attend ZEO Cup — observe registration, QR check-in, and post-event feedback flow firsthand</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12 October 2026</w:t>
            </w:r>
          </w:p>
        </w:tc>
      </w:tr>
    </w:tbl>
    <w:p>
      <w:pPr>
        <w:spacing w:before="160" w:after="80"/>
      </w:pPr>
    </w:p>
    <w:p>
      <w:pPr>
        <w:spacing w:before="160" w:after="40"/>
      </w:pPr>
      <w:r>
        <w:rPr>
          <w:b/>
          <w:i w:val="0"/>
          <w:color w:val="003366"/>
          <w:sz w:val="21"/>
        </w:rPr>
        <w:t>Week 2 Actions (13–17 Oct) — Co-creation &amp; Working Sessions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Run SAP Masterclass (1.5–2 hrs): how tech products are built — requirements → breakdown → sprint → QA → release</w:t>
            </w:r>
          </w:p>
        </w:tc>
        <w:tc>
          <w:tcPr>
            <w:tcW w:type="dxa" w:w="3249"/>
            <w:shd w:val="clear" w:color="auto" w:fill="F7FFFE"/>
          </w:tcPr>
          <w:p>
            <w:r>
              <w:rPr>
                <w:b/>
                <w:i w:val="0"/>
                <w:color w:val="003366"/>
                <w:sz w:val="20"/>
              </w:rPr>
              <w:t>SAP Team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Run Vision Workshop (2 hrs): co-create single agreed app vision with CEO + all department heads</w:t>
            </w:r>
          </w:p>
        </w:tc>
        <w:tc>
          <w:tcPr>
            <w:tcW w:type="dxa" w:w="3249"/>
            <w:shd w:val="clear" w:color="auto" w:fill="FFFFFF"/>
          </w:tcPr>
          <w:p>
            <w:r>
              <w:rPr>
                <w:b/>
                <w:i w:val="0"/>
                <w:color w:val="003366"/>
                <w:sz w:val="20"/>
              </w:rPr>
              <w:t>SAP Team (facilitated)</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Run informal team gathering (dinner or in-office session): build rapport with non-manager staff</w:t>
            </w:r>
          </w:p>
        </w:tc>
        <w:tc>
          <w:tcPr>
            <w:tcW w:type="dxa" w:w="3249"/>
            <w:shd w:val="clear" w:color="auto" w:fill="F7FFFE"/>
          </w:tcPr>
          <w:p>
            <w:r>
              <w:rPr>
                <w:b/>
                <w:i w:val="0"/>
                <w:color w:val="003366"/>
                <w:sz w:val="20"/>
              </w:rPr>
              <w:t>SAP Team + Alim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Run 2–3 cross-department collaboration sessions — events + media + IT in the same room to align on content calendar</w:t>
            </w:r>
          </w:p>
        </w:tc>
        <w:tc>
          <w:tcPr>
            <w:tcW w:type="dxa" w:w="3249"/>
            <w:shd w:val="clear" w:color="auto" w:fill="FFFFFF"/>
          </w:tcPr>
          <w:p>
            <w:r>
              <w:rPr>
                <w:b/>
                <w:i w:val="0"/>
                <w:color w:val="003366"/>
                <w:sz w:val="20"/>
              </w:rPr>
              <w:t>Alim + SAP Team</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Explore university subscription model with Alim — draft value proposition and pricing concept</w:t>
            </w:r>
          </w:p>
        </w:tc>
        <w:tc>
          <w:tcPr>
            <w:tcW w:type="dxa" w:w="3249"/>
            <w:shd w:val="clear" w:color="auto" w:fill="F7FFFE"/>
          </w:tcPr>
          <w:p>
            <w:r>
              <w:rPr>
                <w:b/>
                <w:i w:val="0"/>
                <w:color w:val="003366"/>
                <w:sz w:val="20"/>
              </w:rPr>
              <w:t>SAP Team + Alim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Support Aksana: review international app examples (OneFit + SAP suggestion); Aksana to develop homepage redesign concepts</w:t>
            </w:r>
          </w:p>
        </w:tc>
        <w:tc>
          <w:tcPr>
            <w:tcW w:type="dxa" w:w="3249"/>
            <w:shd w:val="clear" w:color="auto" w:fill="FFFFFF"/>
          </w:tcPr>
          <w:p>
            <w:r>
              <w:rPr>
                <w:b/>
                <w:i w:val="0"/>
                <w:color w:val="003366"/>
                <w:sz w:val="20"/>
              </w:rPr>
              <w:t>SAP Team + Aksana</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Review tech architecture with Azam; assess native vs cross-platform, hosting, data residency, scalability ceiling</w:t>
            </w:r>
          </w:p>
        </w:tc>
        <w:tc>
          <w:tcPr>
            <w:tcW w:type="dxa" w:w="3249"/>
            <w:shd w:val="clear" w:color="auto" w:fill="F7FFFE"/>
          </w:tcPr>
          <w:p>
            <w:r>
              <w:rPr>
                <w:b/>
                <w:i w:val="0"/>
                <w:color w:val="003366"/>
                <w:sz w:val="20"/>
              </w:rPr>
              <w:t>SAP Team + Azam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Get cost estimates for top feature recommendations from Azam and outsource partner</w:t>
            </w:r>
          </w:p>
        </w:tc>
        <w:tc>
          <w:tcPr>
            <w:tcW w:type="dxa" w:w="3249"/>
            <w:shd w:val="clear" w:color="auto" w:fill="FFFFFF"/>
          </w:tcPr>
          <w:p>
            <w:r>
              <w:rPr>
                <w:b/>
                <w:i w:val="0"/>
                <w:color w:val="003366"/>
                <w:sz w:val="20"/>
              </w:rPr>
              <w:t>SAP Team + Azam</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Establish direct communication channel between Aksana (designer) and outsource team</w:t>
            </w:r>
          </w:p>
        </w:tc>
        <w:tc>
          <w:tcPr>
            <w:tcW w:type="dxa" w:w="3249"/>
            <w:shd w:val="clear" w:color="auto" w:fill="F7FFFE"/>
          </w:tcPr>
          <w:p>
            <w:r>
              <w:rPr>
                <w:b/>
                <w:i w:val="0"/>
                <w:color w:val="003366"/>
                <w:sz w:val="20"/>
              </w:rPr>
              <w:t>Azam + Aksana + SAP Team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Formally assign Aksana as ZEO app interface designer — with scope, files access, and a brief</w:t>
            </w:r>
          </w:p>
        </w:tc>
        <w:tc>
          <w:tcPr>
            <w:tcW w:type="dxa" w:w="3249"/>
            <w:shd w:val="clear" w:color="auto" w:fill="FFFFFF"/>
          </w:tcPr>
          <w:p>
            <w:r>
              <w:rPr>
                <w:b/>
                <w:i w:val="0"/>
                <w:color w:val="003366"/>
                <w:sz w:val="20"/>
              </w:rPr>
              <w:t>Akobir / Bobur</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Distribute student survey (prepared Week 1) via Ziyo Telegram channels for user data</w:t>
            </w:r>
          </w:p>
        </w:tc>
        <w:tc>
          <w:tcPr>
            <w:tcW w:type="dxa" w:w="3249"/>
            <w:shd w:val="clear" w:color="auto" w:fill="F7FFFE"/>
          </w:tcPr>
          <w:p>
            <w:r>
              <w:rPr>
                <w:b/>
                <w:i w:val="0"/>
                <w:color w:val="003366"/>
                <w:sz w:val="20"/>
              </w:rPr>
              <w:t>Sirojiddin + SAP Team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Akobir: establish weekly events-media calendar sync — minimum 2-week forward visibility</w:t>
            </w:r>
          </w:p>
        </w:tc>
        <w:tc>
          <w:tcPr>
            <w:tcW w:type="dxa" w:w="3249"/>
            <w:shd w:val="clear" w:color="auto" w:fill="FFFFFF"/>
          </w:tcPr>
          <w:p>
            <w:r>
              <w:rPr>
                <w:b/>
                <w:i w:val="0"/>
                <w:color w:val="003366"/>
                <w:sz w:val="20"/>
              </w:rPr>
              <w:t>Akobir + Sirojiddin</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Progress Zeocoin quiz feature with Azam — quick-win engagement feature, scope and prioritise</w:t>
            </w:r>
          </w:p>
        </w:tc>
        <w:tc>
          <w:tcPr>
            <w:tcW w:type="dxa" w:w="3249"/>
            <w:shd w:val="clear" w:color="auto" w:fill="F7FFFE"/>
          </w:tcPr>
          <w:p>
            <w:r>
              <w:rPr>
                <w:b/>
                <w:i w:val="0"/>
                <w:color w:val="003366"/>
                <w:sz w:val="20"/>
              </w:rPr>
              <w:t>SAP Team + Azam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Akobir: begin Telegram feedback bot — formalise the student problem/question channel</w:t>
            </w:r>
          </w:p>
        </w:tc>
        <w:tc>
          <w:tcPr>
            <w:tcW w:type="dxa" w:w="3249"/>
            <w:shd w:val="clear" w:color="auto" w:fill="FFFFFF"/>
          </w:tcPr>
          <w:p>
            <w:r>
              <w:rPr>
                <w:b/>
                <w:i w:val="0"/>
                <w:color w:val="003366"/>
                <w:sz w:val="20"/>
              </w:rPr>
              <w:t>Akobir</w:t>
            </w:r>
          </w:p>
        </w:tc>
        <w:tc>
          <w:tcPr>
            <w:tcW w:type="dxa" w:w="3249"/>
            <w:shd w:val="clear" w:color="auto" w:fill="FFFFFF"/>
          </w:tcPr>
          <w:p>
            <w:r>
              <w:rPr>
                <w:b w:val="0"/>
                <w:i w:val="0"/>
                <w:sz w:val="20"/>
              </w:rPr>
              <w:t>Week 2</w:t>
            </w:r>
          </w:p>
        </w:tc>
      </w:tr>
    </w:tbl>
    <w:p>
      <w:pPr>
        <w:spacing w:before="160" w:after="80"/>
      </w:pPr>
    </w:p>
    <w:p>
      <w:pPr>
        <w:spacing w:before="160" w:after="40"/>
      </w:pPr>
      <w:r>
        <w:rPr>
          <w:b/>
          <w:i w:val="0"/>
          <w:color w:val="003366"/>
          <w:sz w:val="21"/>
        </w:rPr>
        <w:t>Week 3 Actions (20–24 Oct) — Finalisation &amp; Handover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Finalise product vision document and operating model — incorporate inputs from Vision Workshop</w:t>
            </w:r>
          </w:p>
        </w:tc>
        <w:tc>
          <w:tcPr>
            <w:tcW w:type="dxa" w:w="3249"/>
            <w:shd w:val="clear" w:color="auto" w:fill="F7FFFE"/>
          </w:tcPr>
          <w:p>
            <w:r>
              <w:rPr>
                <w:b/>
                <w:i w:val="0"/>
                <w:color w:val="003366"/>
                <w:sz w:val="20"/>
              </w:rPr>
              <w:t>SAP Team</w:t>
            </w:r>
          </w:p>
        </w:tc>
        <w:tc>
          <w:tcPr>
            <w:tcW w:type="dxa" w:w="3249"/>
            <w:shd w:val="clear" w:color="auto" w:fill="F7FFFE"/>
          </w:tcPr>
          <w:p>
            <w:r>
              <w:rPr>
                <w:b w:val="0"/>
                <w:i w:val="0"/>
                <w:sz w:val="20"/>
              </w:rPr>
              <w:t>Week 3</w:t>
            </w:r>
          </w:p>
        </w:tc>
      </w:tr>
      <w:tr>
        <w:tc>
          <w:tcPr>
            <w:tcW w:type="dxa" w:w="3249"/>
            <w:shd w:val="clear" w:color="auto" w:fill="FFFFFF"/>
          </w:tcPr>
          <w:p>
            <w:r>
              <w:rPr>
                <w:b w:val="0"/>
                <w:i w:val="0"/>
                <w:sz w:val="20"/>
              </w:rPr>
              <w:t>Complete recommendations document — prioritised feature roadmap with effort/impact scoring</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Week 3</w:t>
            </w:r>
          </w:p>
        </w:tc>
      </w:tr>
      <w:tr>
        <w:tc>
          <w:tcPr>
            <w:tcW w:type="dxa" w:w="3249"/>
            <w:shd w:val="clear" w:color="auto" w:fill="F7FFFE"/>
          </w:tcPr>
          <w:p>
            <w:r>
              <w:rPr>
                <w:b w:val="0"/>
                <w:i w:val="0"/>
                <w:sz w:val="20"/>
              </w:rPr>
              <w:t>Complete day-to-day development working model — process playbook for Ziyo Forum after SAP team leaves</w:t>
            </w:r>
          </w:p>
        </w:tc>
        <w:tc>
          <w:tcPr>
            <w:tcW w:type="dxa" w:w="3249"/>
            <w:shd w:val="clear" w:color="auto" w:fill="F7FFFE"/>
          </w:tcPr>
          <w:p>
            <w:r>
              <w:rPr>
                <w:b/>
                <w:i w:val="0"/>
                <w:color w:val="003366"/>
                <w:sz w:val="20"/>
              </w:rPr>
              <w:t>SAP Team</w:t>
            </w:r>
          </w:p>
        </w:tc>
        <w:tc>
          <w:tcPr>
            <w:tcW w:type="dxa" w:w="3249"/>
            <w:shd w:val="clear" w:color="auto" w:fill="F7FFFE"/>
          </w:tcPr>
          <w:p>
            <w:r>
              <w:rPr>
                <w:b w:val="0"/>
                <w:i w:val="0"/>
                <w:sz w:val="20"/>
              </w:rPr>
              <w:t>Week 3</w:t>
            </w:r>
          </w:p>
        </w:tc>
      </w:tr>
      <w:tr>
        <w:tc>
          <w:tcPr>
            <w:tcW w:type="dxa" w:w="3249"/>
            <w:shd w:val="clear" w:color="auto" w:fill="FFFFFF"/>
          </w:tcPr>
          <w:p>
            <w:r>
              <w:rPr>
                <w:b w:val="0"/>
                <w:i w:val="0"/>
                <w:sz w:val="20"/>
              </w:rPr>
              <w:t>Aksana to present homepage redesign concepts; SAP Team and Akobir to give feedback</w:t>
            </w:r>
          </w:p>
        </w:tc>
        <w:tc>
          <w:tcPr>
            <w:tcW w:type="dxa" w:w="3249"/>
            <w:shd w:val="clear" w:color="auto" w:fill="FFFFFF"/>
          </w:tcPr>
          <w:p>
            <w:r>
              <w:rPr>
                <w:b/>
                <w:i w:val="0"/>
                <w:color w:val="003366"/>
                <w:sz w:val="20"/>
              </w:rPr>
              <w:t>Aksana + SAP Team</w:t>
            </w:r>
          </w:p>
        </w:tc>
        <w:tc>
          <w:tcPr>
            <w:tcW w:type="dxa" w:w="3249"/>
            <w:shd w:val="clear" w:color="auto" w:fill="FFFFFF"/>
          </w:tcPr>
          <w:p>
            <w:r>
              <w:rPr>
                <w:b w:val="0"/>
                <w:i w:val="0"/>
                <w:sz w:val="20"/>
              </w:rPr>
              <w:t>Week 3</w:t>
            </w:r>
          </w:p>
        </w:tc>
      </w:tr>
      <w:tr>
        <w:tc>
          <w:tcPr>
            <w:tcW w:type="dxa" w:w="3249"/>
            <w:shd w:val="clear" w:color="auto" w:fill="F7FFFE"/>
          </w:tcPr>
          <w:p>
            <w:r>
              <w:rPr>
                <w:b w:val="0"/>
                <w:i w:val="0"/>
                <w:sz w:val="20"/>
              </w:rPr>
              <w:t>Aksana to create minimal brand guidebook — colour palette, typography, component styles, image sizing specs</w:t>
            </w:r>
          </w:p>
        </w:tc>
        <w:tc>
          <w:tcPr>
            <w:tcW w:type="dxa" w:w="3249"/>
            <w:shd w:val="clear" w:color="auto" w:fill="F7FFFE"/>
          </w:tcPr>
          <w:p>
            <w:r>
              <w:rPr>
                <w:b/>
                <w:i w:val="0"/>
                <w:color w:val="003366"/>
                <w:sz w:val="20"/>
              </w:rPr>
              <w:t>Aksana</w:t>
            </w:r>
          </w:p>
        </w:tc>
        <w:tc>
          <w:tcPr>
            <w:tcW w:type="dxa" w:w="3249"/>
            <w:shd w:val="clear" w:color="auto" w:fill="F7FFFE"/>
          </w:tcPr>
          <w:p>
            <w:r>
              <w:rPr>
                <w:b w:val="0"/>
                <w:i w:val="0"/>
                <w:sz w:val="20"/>
              </w:rPr>
              <w:t>Week 3</w:t>
            </w:r>
          </w:p>
        </w:tc>
      </w:tr>
      <w:tr>
        <w:tc>
          <w:tcPr>
            <w:tcW w:type="dxa" w:w="3249"/>
            <w:shd w:val="clear" w:color="auto" w:fill="FFFFFF"/>
          </w:tcPr>
          <w:p>
            <w:r>
              <w:rPr>
                <w:b w:val="0"/>
                <w:i w:val="0"/>
                <w:sz w:val="20"/>
              </w:rPr>
              <w:t>Prepare Week 4 final presentation (2 hours) — findings, vision, roadmap, SOW outcomes for Bobur + full team</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Week 3 prep, Week 4 delivery</w:t>
            </w:r>
          </w:p>
        </w:tc>
      </w:tr>
      <w:tr>
        <w:tc>
          <w:tcPr>
            <w:tcW w:type="dxa" w:w="3249"/>
            <w:shd w:val="clear" w:color="auto" w:fill="F7FFFE"/>
          </w:tcPr>
          <w:p>
            <w:r>
              <w:rPr>
                <w:b w:val="0"/>
                <w:i w:val="0"/>
                <w:sz w:val="20"/>
              </w:rPr>
              <w:t>Validate top 3 feature recommendations with Akobir after cost estimates received</w:t>
            </w:r>
          </w:p>
        </w:tc>
        <w:tc>
          <w:tcPr>
            <w:tcW w:type="dxa" w:w="3249"/>
            <w:shd w:val="clear" w:color="auto" w:fill="F7FFFE"/>
          </w:tcPr>
          <w:p>
            <w:r>
              <w:rPr>
                <w:b/>
                <w:i w:val="0"/>
                <w:color w:val="003366"/>
                <w:sz w:val="20"/>
              </w:rPr>
              <w:t>SAP Team + Akobir</w:t>
            </w:r>
          </w:p>
        </w:tc>
        <w:tc>
          <w:tcPr>
            <w:tcW w:type="dxa" w:w="3249"/>
            <w:shd w:val="clear" w:color="auto" w:fill="F7FFFE"/>
          </w:tcPr>
          <w:p>
            <w:r>
              <w:rPr>
                <w:b w:val="0"/>
                <w:i w:val="0"/>
                <w:sz w:val="20"/>
              </w:rPr>
              <w:t>Week 3</w:t>
            </w:r>
          </w:p>
        </w:tc>
      </w:tr>
      <w:tr>
        <w:tc>
          <w:tcPr>
            <w:tcW w:type="dxa" w:w="3249"/>
            <w:shd w:val="clear" w:color="auto" w:fill="FFFFFF"/>
          </w:tcPr>
          <w:p>
            <w:r>
              <w:rPr>
                <w:b w:val="0"/>
                <w:i w:val="0"/>
                <w:sz w:val="20"/>
              </w:rPr>
              <w:t>Discuss in-house tech team hiring plan with Azam and Bobur — budget confirmed to exist (Alim)</w:t>
            </w:r>
          </w:p>
        </w:tc>
        <w:tc>
          <w:tcPr>
            <w:tcW w:type="dxa" w:w="3249"/>
            <w:shd w:val="clear" w:color="auto" w:fill="FFFFFF"/>
          </w:tcPr>
          <w:p>
            <w:r>
              <w:rPr>
                <w:b/>
                <w:i w:val="0"/>
                <w:color w:val="003366"/>
                <w:sz w:val="20"/>
              </w:rPr>
              <w:t>SAP Team + Bobur</w:t>
            </w:r>
          </w:p>
        </w:tc>
        <w:tc>
          <w:tcPr>
            <w:tcW w:type="dxa" w:w="3249"/>
            <w:shd w:val="clear" w:color="auto" w:fill="FFFFFF"/>
          </w:tcPr>
          <w:p>
            <w:r>
              <w:rPr>
                <w:b w:val="0"/>
                <w:i w:val="0"/>
                <w:sz w:val="20"/>
              </w:rPr>
              <w:t>Week 3</w:t>
            </w:r>
          </w:p>
        </w:tc>
      </w:tr>
    </w:tbl>
    <w:p>
      <w:pPr>
        <w:spacing w:before="280" w:after="80"/>
        <w:shd w:val="clear" w:color="auto" w:fill="003366"/>
      </w:pPr>
      <w:r>
        <w:rPr>
          <w:b/>
          <w:i w:val="0"/>
          <w:color w:val="FFFFFF"/>
          <w:sz w:val="20"/>
        </w:rPr>
        <w:t xml:space="preserve">  4.  Deliverables Register</w:t>
      </w:r>
    </w:p>
    <w:p>
      <w:pPr>
        <w:spacing w:before="80" w:after="80"/>
      </w:pPr>
      <w:r>
        <w:rPr>
          <w:b w:val="0"/>
          <w:i w:val="0"/>
          <w:sz w:val="21"/>
        </w:rPr>
        <w:t>All deliverables below are produced by the SAP Team and handed to Ziyo Forum unless otherwise noted. Formats are specified so Ziyo Forum can reuse, share, and build on them after the engagement ends.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03366"/>
          </w:tcPr>
          <w:p>
            <w:r>
              <w:rPr>
                <w:b/>
                <w:i w:val="0"/>
                <w:color w:val="FFFFFF"/>
                <w:sz w:val="18"/>
              </w:rPr>
              <w:t>Deliverable</w:t>
            </w:r>
          </w:p>
        </w:tc>
        <w:tc>
          <w:tcPr>
            <w:tcW w:type="dxa" w:w="2436"/>
            <w:shd w:val="clear" w:color="auto" w:fill="003366"/>
          </w:tcPr>
          <w:p>
            <w:r>
              <w:rPr>
                <w:b/>
                <w:i w:val="0"/>
                <w:color w:val="FFFFFF"/>
                <w:sz w:val="18"/>
              </w:rPr>
              <w:t>Format</w:t>
            </w:r>
          </w:p>
        </w:tc>
        <w:tc>
          <w:tcPr>
            <w:tcW w:type="dxa" w:w="2436"/>
            <w:shd w:val="clear" w:color="auto" w:fill="003366"/>
          </w:tcPr>
          <w:p>
            <w:r>
              <w:rPr>
                <w:b/>
                <w:i w:val="0"/>
                <w:color w:val="FFFFFF"/>
                <w:sz w:val="18"/>
              </w:rPr>
              <w:t>Owner</w:t>
            </w:r>
          </w:p>
        </w:tc>
        <w:tc>
          <w:tcPr>
            <w:tcW w:type="dxa" w:w="2436"/>
            <w:shd w:val="clear" w:color="auto" w:fill="003366"/>
          </w:tcPr>
          <w:p>
            <w:r>
              <w:rPr>
                <w:b/>
                <w:i w:val="0"/>
                <w:color w:val="FFFFFF"/>
                <w:sz w:val="18"/>
              </w:rPr>
              <w:t>Week</w:t>
            </w:r>
          </w:p>
        </w:tc>
      </w:tr>
      <w:tr>
        <w:tc>
          <w:tcPr>
            <w:tcW w:type="dxa" w:w="2436"/>
            <w:shd w:val="clear" w:color="auto" w:fill="F2F4F7"/>
          </w:tcPr>
          <w:p>
            <w:r>
              <w:rPr>
                <w:b/>
                <w:i w:val="0"/>
                <w:color w:val="003366"/>
                <w:sz w:val="20"/>
              </w:rPr>
              <w:t>Discovery Interview Summaries (×6)</w:t>
            </w:r>
          </w:p>
        </w:tc>
        <w:tc>
          <w:tcPr>
            <w:tcW w:type="dxa" w:w="2436"/>
            <w:shd w:val="clear" w:color="auto" w:fill="F2F4F7"/>
          </w:tcPr>
          <w:p>
            <w:r>
              <w:rPr>
                <w:b w:val="0"/>
                <w:i/>
                <w:sz w:val="19"/>
              </w:rPr>
              <w:t>Word documents — branded, structured, action-tabled</w:t>
            </w:r>
          </w:p>
        </w:tc>
        <w:tc>
          <w:tcPr>
            <w:tcW w:type="dxa" w:w="2436"/>
            <w:shd w:val="clear" w:color="auto" w:fill="F2F4F7"/>
          </w:tcPr>
          <w:p>
            <w:r>
              <w:rPr>
                <w:b/>
                <w:i w:val="0"/>
                <w:color w:val="003366"/>
                <w:sz w:val="20"/>
              </w:rPr>
              <w:t>SAP Team</w:t>
            </w:r>
          </w:p>
        </w:tc>
        <w:tc>
          <w:tcPr>
            <w:tcW w:type="dxa" w:w="2436"/>
            <w:shd w:val="clear" w:color="auto" w:fill="F2F4F7"/>
          </w:tcPr>
          <w:p>
            <w:r>
              <w:rPr>
                <w:b w:val="0"/>
                <w:i w:val="0"/>
                <w:sz w:val="20"/>
              </w:rPr>
              <w:t>Week 1 ✓ Done</w:t>
            </w:r>
          </w:p>
        </w:tc>
      </w:tr>
      <w:tr>
        <w:tc>
          <w:tcPr>
            <w:tcW w:type="dxa" w:w="2436"/>
            <w:shd w:val="clear" w:color="auto" w:fill="FFFFFF"/>
          </w:tcPr>
          <w:p>
            <w:r>
              <w:rPr>
                <w:b/>
                <w:i w:val="0"/>
                <w:color w:val="003366"/>
                <w:sz w:val="20"/>
              </w:rPr>
              <w:t>Student Survey</w:t>
            </w:r>
          </w:p>
        </w:tc>
        <w:tc>
          <w:tcPr>
            <w:tcW w:type="dxa" w:w="2436"/>
            <w:shd w:val="clear" w:color="auto" w:fill="FFFFFF"/>
          </w:tcPr>
          <w:p>
            <w:r>
              <w:rPr>
                <w:b w:val="0"/>
                <w:i/>
                <w:sz w:val="19"/>
              </w:rPr>
              <w:t>Google Form (5–6 questions), translated to Uzbek</w:t>
            </w:r>
          </w:p>
        </w:tc>
        <w:tc>
          <w:tcPr>
            <w:tcW w:type="dxa" w:w="2436"/>
            <w:shd w:val="clear" w:color="auto" w:fill="FFFFFF"/>
          </w:tcPr>
          <w:p>
            <w:r>
              <w:rPr>
                <w:b/>
                <w:i w:val="0"/>
                <w:color w:val="003366"/>
                <w:sz w:val="20"/>
              </w:rPr>
              <w:t>SAP Team + Sirojiddin</w:t>
            </w:r>
          </w:p>
        </w:tc>
        <w:tc>
          <w:tcPr>
            <w:tcW w:type="dxa" w:w="2436"/>
            <w:shd w:val="clear" w:color="auto" w:fill="FFFFFF"/>
          </w:tcPr>
          <w:p>
            <w:r>
              <w:rPr>
                <w:b w:val="0"/>
                <w:i w:val="0"/>
                <w:sz w:val="20"/>
              </w:rPr>
              <w:t>Week 1</w:t>
            </w:r>
          </w:p>
        </w:tc>
      </w:tr>
      <w:tr>
        <w:tc>
          <w:tcPr>
            <w:tcW w:type="dxa" w:w="2436"/>
            <w:shd w:val="clear" w:color="auto" w:fill="F2F4F7"/>
          </w:tcPr>
          <w:p>
            <w:r>
              <w:rPr>
                <w:b/>
                <w:i w:val="0"/>
                <w:color w:val="003366"/>
                <w:sz w:val="20"/>
              </w:rPr>
              <w:t>Key Data Points Synthesis</w:t>
            </w:r>
          </w:p>
        </w:tc>
        <w:tc>
          <w:tcPr>
            <w:tcW w:type="dxa" w:w="2436"/>
            <w:shd w:val="clear" w:color="auto" w:fill="F2F4F7"/>
          </w:tcPr>
          <w:p>
            <w:r>
              <w:rPr>
                <w:b w:val="0"/>
                <w:i/>
                <w:sz w:val="19"/>
              </w:rPr>
              <w:t>Single-page Word summary — top 10 findings, evidence, source</w:t>
            </w:r>
          </w:p>
        </w:tc>
        <w:tc>
          <w:tcPr>
            <w:tcW w:type="dxa" w:w="2436"/>
            <w:shd w:val="clear" w:color="auto" w:fill="F2F4F7"/>
          </w:tcPr>
          <w:p>
            <w:r>
              <w:rPr>
                <w:b/>
                <w:i w:val="0"/>
                <w:color w:val="003366"/>
                <w:sz w:val="20"/>
              </w:rPr>
              <w:t>SAP Team</w:t>
            </w:r>
          </w:p>
        </w:tc>
        <w:tc>
          <w:tcPr>
            <w:tcW w:type="dxa" w:w="2436"/>
            <w:shd w:val="clear" w:color="auto" w:fill="F2F4F7"/>
          </w:tcPr>
          <w:p>
            <w:r>
              <w:rPr>
                <w:b w:val="0"/>
                <w:i w:val="0"/>
                <w:sz w:val="20"/>
              </w:rPr>
              <w:t>Week 1–2</w:t>
            </w:r>
          </w:p>
        </w:tc>
      </w:tr>
      <w:tr>
        <w:tc>
          <w:tcPr>
            <w:tcW w:type="dxa" w:w="2436"/>
            <w:shd w:val="clear" w:color="auto" w:fill="FFFFFF"/>
          </w:tcPr>
          <w:p>
            <w:r>
              <w:rPr>
                <w:b/>
                <w:i w:val="0"/>
                <w:color w:val="003366"/>
                <w:sz w:val="20"/>
              </w:rPr>
              <w:t>SAP Masterclass</w:t>
            </w:r>
          </w:p>
        </w:tc>
        <w:tc>
          <w:tcPr>
            <w:tcW w:type="dxa" w:w="2436"/>
            <w:shd w:val="clear" w:color="auto" w:fill="FFFFFF"/>
          </w:tcPr>
          <w:p>
            <w:r>
              <w:rPr>
                <w:b w:val="0"/>
                <w:i/>
                <w:sz w:val="19"/>
              </w:rPr>
              <w:t>PowerPoint (30 slides max) + facilitated 1.5-hr session with Ziyo team</w:t>
            </w:r>
          </w:p>
        </w:tc>
        <w:tc>
          <w:tcPr>
            <w:tcW w:type="dxa" w:w="2436"/>
            <w:shd w:val="clear" w:color="auto" w:fill="FFFFFF"/>
          </w:tcPr>
          <w:p>
            <w:r>
              <w:rPr>
                <w:b/>
                <w:i w:val="0"/>
                <w:color w:val="003366"/>
                <w:sz w:val="20"/>
              </w:rPr>
              <w:t>SAP Team</w:t>
            </w:r>
          </w:p>
        </w:tc>
        <w:tc>
          <w:tcPr>
            <w:tcW w:type="dxa" w:w="2436"/>
            <w:shd w:val="clear" w:color="auto" w:fill="FFFFFF"/>
          </w:tcPr>
          <w:p>
            <w:r>
              <w:rPr>
                <w:b w:val="0"/>
                <w:i w:val="0"/>
                <w:sz w:val="20"/>
              </w:rPr>
              <w:t>Week 2</w:t>
            </w:r>
          </w:p>
        </w:tc>
      </w:tr>
      <w:tr>
        <w:tc>
          <w:tcPr>
            <w:tcW w:type="dxa" w:w="2436"/>
            <w:shd w:val="clear" w:color="auto" w:fill="F2F4F7"/>
          </w:tcPr>
          <w:p>
            <w:r>
              <w:rPr>
                <w:b/>
                <w:i w:val="0"/>
                <w:color w:val="003366"/>
                <w:sz w:val="20"/>
              </w:rPr>
              <w:t>Vision Workshop Facilitation Pack</w:t>
            </w:r>
          </w:p>
        </w:tc>
        <w:tc>
          <w:tcPr>
            <w:tcW w:type="dxa" w:w="2436"/>
            <w:shd w:val="clear" w:color="auto" w:fill="F2F4F7"/>
          </w:tcPr>
          <w:p>
            <w:r>
              <w:rPr>
                <w:b w:val="0"/>
                <w:i/>
                <w:sz w:val="19"/>
              </w:rPr>
              <w:t>Printed A3 workshop cards + PowerPoint — inputs canvas, alignment exercise, output template</w:t>
            </w:r>
          </w:p>
        </w:tc>
        <w:tc>
          <w:tcPr>
            <w:tcW w:type="dxa" w:w="2436"/>
            <w:shd w:val="clear" w:color="auto" w:fill="F2F4F7"/>
          </w:tcPr>
          <w:p>
            <w:r>
              <w:rPr>
                <w:b/>
                <w:i w:val="0"/>
                <w:color w:val="003366"/>
                <w:sz w:val="20"/>
              </w:rPr>
              <w:t>SAP Team</w:t>
            </w:r>
          </w:p>
        </w:tc>
        <w:tc>
          <w:tcPr>
            <w:tcW w:type="dxa" w:w="2436"/>
            <w:shd w:val="clear" w:color="auto" w:fill="F2F4F7"/>
          </w:tcPr>
          <w:p>
            <w:r>
              <w:rPr>
                <w:b w:val="0"/>
                <w:i w:val="0"/>
                <w:sz w:val="20"/>
              </w:rPr>
              <w:t>Week 2</w:t>
            </w:r>
          </w:p>
        </w:tc>
      </w:tr>
      <w:tr>
        <w:tc>
          <w:tcPr>
            <w:tcW w:type="dxa" w:w="2436"/>
            <w:shd w:val="clear" w:color="auto" w:fill="FFFFFF"/>
          </w:tcPr>
          <w:p>
            <w:r>
              <w:rPr>
                <w:b/>
                <w:i w:val="0"/>
                <w:color w:val="003366"/>
                <w:sz w:val="20"/>
              </w:rPr>
              <w:t>App Product Vision Statement</w:t>
            </w:r>
          </w:p>
        </w:tc>
        <w:tc>
          <w:tcPr>
            <w:tcW w:type="dxa" w:w="2436"/>
            <w:shd w:val="clear" w:color="auto" w:fill="FFFFFF"/>
          </w:tcPr>
          <w:p>
            <w:r>
              <w:rPr>
                <w:b w:val="0"/>
                <w:i/>
                <w:sz w:val="19"/>
              </w:rPr>
              <w:t>Single-page Word / PDF — co-created in workshop, signed off by Bobur</w:t>
            </w:r>
          </w:p>
        </w:tc>
        <w:tc>
          <w:tcPr>
            <w:tcW w:type="dxa" w:w="2436"/>
            <w:shd w:val="clear" w:color="auto" w:fill="FFFFFF"/>
          </w:tcPr>
          <w:p>
            <w:r>
              <w:rPr>
                <w:b/>
                <w:i w:val="0"/>
                <w:color w:val="003366"/>
                <w:sz w:val="20"/>
              </w:rPr>
              <w:t>SAP Team + Bobur</w:t>
            </w:r>
          </w:p>
        </w:tc>
        <w:tc>
          <w:tcPr>
            <w:tcW w:type="dxa" w:w="2436"/>
            <w:shd w:val="clear" w:color="auto" w:fill="FFFFFF"/>
          </w:tcPr>
          <w:p>
            <w:r>
              <w:rPr>
                <w:b w:val="0"/>
                <w:i w:val="0"/>
                <w:sz w:val="20"/>
              </w:rPr>
              <w:t>Week 2–3</w:t>
            </w:r>
          </w:p>
        </w:tc>
      </w:tr>
      <w:tr>
        <w:tc>
          <w:tcPr>
            <w:tcW w:type="dxa" w:w="2436"/>
            <w:shd w:val="clear" w:color="auto" w:fill="F2F4F7"/>
          </w:tcPr>
          <w:p>
            <w:r>
              <w:rPr>
                <w:b/>
                <w:i w:val="0"/>
                <w:color w:val="003366"/>
                <w:sz w:val="20"/>
              </w:rPr>
              <w:t>Prioritised Feature Roadmap</w:t>
            </w:r>
          </w:p>
        </w:tc>
        <w:tc>
          <w:tcPr>
            <w:tcW w:type="dxa" w:w="2436"/>
            <w:shd w:val="clear" w:color="auto" w:fill="F2F4F7"/>
          </w:tcPr>
          <w:p>
            <w:r>
              <w:rPr>
                <w:b w:val="0"/>
                <w:i/>
                <w:sz w:val="19"/>
              </w:rPr>
              <w:t>Word / Excel — features ranked by impact vs effort, with timeframe (Now / Next / Later)</w:t>
            </w:r>
          </w:p>
        </w:tc>
        <w:tc>
          <w:tcPr>
            <w:tcW w:type="dxa" w:w="2436"/>
            <w:shd w:val="clear" w:color="auto" w:fill="F2F4F7"/>
          </w:tcPr>
          <w:p>
            <w:r>
              <w:rPr>
                <w:b/>
                <w:i w:val="0"/>
                <w:color w:val="003366"/>
                <w:sz w:val="20"/>
              </w:rPr>
              <w:t>SAP Team</w:t>
            </w:r>
          </w:p>
        </w:tc>
        <w:tc>
          <w:tcPr>
            <w:tcW w:type="dxa" w:w="2436"/>
            <w:shd w:val="clear" w:color="auto" w:fill="F2F4F7"/>
          </w:tcPr>
          <w:p>
            <w:r>
              <w:rPr>
                <w:b w:val="0"/>
                <w:i w:val="0"/>
                <w:sz w:val="20"/>
              </w:rPr>
              <w:t>Week 3</w:t>
            </w:r>
          </w:p>
        </w:tc>
      </w:tr>
      <w:tr>
        <w:tc>
          <w:tcPr>
            <w:tcW w:type="dxa" w:w="2436"/>
            <w:shd w:val="clear" w:color="auto" w:fill="FFFFFF"/>
          </w:tcPr>
          <w:p>
            <w:r>
              <w:rPr>
                <w:b/>
                <w:i w:val="0"/>
                <w:color w:val="003366"/>
                <w:sz w:val="20"/>
              </w:rPr>
              <w:t>Operating Model for App Development</w:t>
            </w:r>
          </w:p>
        </w:tc>
        <w:tc>
          <w:tcPr>
            <w:tcW w:type="dxa" w:w="2436"/>
            <w:shd w:val="clear" w:color="auto" w:fill="FFFFFF"/>
          </w:tcPr>
          <w:p>
            <w:r>
              <w:rPr>
                <w:b w:val="0"/>
                <w:i/>
                <w:sz w:val="19"/>
              </w:rPr>
              <w:t>Word document — roles, governance, sprint cadence, QA, release process</w:t>
            </w:r>
          </w:p>
        </w:tc>
        <w:tc>
          <w:tcPr>
            <w:tcW w:type="dxa" w:w="2436"/>
            <w:shd w:val="clear" w:color="auto" w:fill="FFFFFF"/>
          </w:tcPr>
          <w:p>
            <w:r>
              <w:rPr>
                <w:b/>
                <w:i w:val="0"/>
                <w:color w:val="003366"/>
                <w:sz w:val="20"/>
              </w:rPr>
              <w:t>SAP Team</w:t>
            </w:r>
          </w:p>
        </w:tc>
        <w:tc>
          <w:tcPr>
            <w:tcW w:type="dxa" w:w="2436"/>
            <w:shd w:val="clear" w:color="auto" w:fill="FFFFFF"/>
          </w:tcPr>
          <w:p>
            <w:r>
              <w:rPr>
                <w:b w:val="0"/>
                <w:i w:val="0"/>
                <w:sz w:val="20"/>
              </w:rPr>
              <w:t>Week 3</w:t>
            </w:r>
          </w:p>
        </w:tc>
      </w:tr>
      <w:tr>
        <w:tc>
          <w:tcPr>
            <w:tcW w:type="dxa" w:w="2436"/>
            <w:shd w:val="clear" w:color="auto" w:fill="F2F4F7"/>
          </w:tcPr>
          <w:p>
            <w:r>
              <w:rPr>
                <w:b/>
                <w:i w:val="0"/>
                <w:color w:val="003366"/>
                <w:sz w:val="20"/>
              </w:rPr>
              <w:t>Day-to-Day Development Working Model</w:t>
            </w:r>
          </w:p>
        </w:tc>
        <w:tc>
          <w:tcPr>
            <w:tcW w:type="dxa" w:w="2436"/>
            <w:shd w:val="clear" w:color="auto" w:fill="F2F4F7"/>
          </w:tcPr>
          <w:p>
            <w:r>
              <w:rPr>
                <w:b w:val="0"/>
                <w:i/>
                <w:sz w:val="19"/>
              </w:rPr>
              <w:t>Process playbook (Word) — step-by-step: how content flows, how features are requested, how bugs are tracked</w:t>
            </w:r>
          </w:p>
        </w:tc>
        <w:tc>
          <w:tcPr>
            <w:tcW w:type="dxa" w:w="2436"/>
            <w:shd w:val="clear" w:color="auto" w:fill="F2F4F7"/>
          </w:tcPr>
          <w:p>
            <w:r>
              <w:rPr>
                <w:b/>
                <w:i w:val="0"/>
                <w:color w:val="003366"/>
                <w:sz w:val="20"/>
              </w:rPr>
              <w:t>SAP Team</w:t>
            </w:r>
          </w:p>
        </w:tc>
        <w:tc>
          <w:tcPr>
            <w:tcW w:type="dxa" w:w="2436"/>
            <w:shd w:val="clear" w:color="auto" w:fill="F2F4F7"/>
          </w:tcPr>
          <w:p>
            <w:r>
              <w:rPr>
                <w:b w:val="0"/>
                <w:i w:val="0"/>
                <w:sz w:val="20"/>
              </w:rPr>
              <w:t>Week 3</w:t>
            </w:r>
          </w:p>
        </w:tc>
      </w:tr>
      <w:tr>
        <w:tc>
          <w:tcPr>
            <w:tcW w:type="dxa" w:w="2436"/>
            <w:shd w:val="clear" w:color="auto" w:fill="FFFFFF"/>
          </w:tcPr>
          <w:p>
            <w:r>
              <w:rPr>
                <w:b/>
                <w:i w:val="0"/>
                <w:color w:val="003366"/>
                <w:sz w:val="20"/>
              </w:rPr>
              <w:t>Tech Partner SLA Template</w:t>
            </w:r>
          </w:p>
        </w:tc>
        <w:tc>
          <w:tcPr>
            <w:tcW w:type="dxa" w:w="2436"/>
            <w:shd w:val="clear" w:color="auto" w:fill="FFFFFF"/>
          </w:tcPr>
          <w:p>
            <w:r>
              <w:rPr>
                <w:b w:val="0"/>
                <w:i/>
                <w:sz w:val="19"/>
              </w:rPr>
              <w:t>Word document — bug severity levels, fix-time commitments, escalation path</w:t>
            </w:r>
          </w:p>
        </w:tc>
        <w:tc>
          <w:tcPr>
            <w:tcW w:type="dxa" w:w="2436"/>
            <w:shd w:val="clear" w:color="auto" w:fill="FFFFFF"/>
          </w:tcPr>
          <w:p>
            <w:r>
              <w:rPr>
                <w:b/>
                <w:i w:val="0"/>
                <w:color w:val="003366"/>
                <w:sz w:val="20"/>
              </w:rPr>
              <w:t>SAP Team</w:t>
            </w:r>
          </w:p>
        </w:tc>
        <w:tc>
          <w:tcPr>
            <w:tcW w:type="dxa" w:w="2436"/>
            <w:shd w:val="clear" w:color="auto" w:fill="FFFFFF"/>
          </w:tcPr>
          <w:p>
            <w:r>
              <w:rPr>
                <w:b w:val="0"/>
                <w:i w:val="0"/>
                <w:sz w:val="20"/>
              </w:rPr>
              <w:t>Week 3</w:t>
            </w:r>
          </w:p>
        </w:tc>
      </w:tr>
      <w:tr>
        <w:tc>
          <w:tcPr>
            <w:tcW w:type="dxa" w:w="2436"/>
            <w:shd w:val="clear" w:color="auto" w:fill="F2F4F7"/>
          </w:tcPr>
          <w:p>
            <w:r>
              <w:rPr>
                <w:b/>
                <w:i w:val="0"/>
                <w:color w:val="003366"/>
                <w:sz w:val="20"/>
              </w:rPr>
              <w:t>ZEO App Brand Guidebook (v1)</w:t>
            </w:r>
          </w:p>
        </w:tc>
        <w:tc>
          <w:tcPr>
            <w:tcW w:type="dxa" w:w="2436"/>
            <w:shd w:val="clear" w:color="auto" w:fill="F2F4F7"/>
          </w:tcPr>
          <w:p>
            <w:r>
              <w:rPr>
                <w:b w:val="0"/>
                <w:i/>
                <w:sz w:val="19"/>
              </w:rPr>
              <w:t>PDF — colours, typography, icon styles, image sizing specs for iOS + Android</w:t>
            </w:r>
          </w:p>
        </w:tc>
        <w:tc>
          <w:tcPr>
            <w:tcW w:type="dxa" w:w="2436"/>
            <w:shd w:val="clear" w:color="auto" w:fill="F2F4F7"/>
          </w:tcPr>
          <w:p>
            <w:r>
              <w:rPr>
                <w:b/>
                <w:i w:val="0"/>
                <w:color w:val="003366"/>
                <w:sz w:val="20"/>
              </w:rPr>
              <w:t>Aksana + SAP Team</w:t>
            </w:r>
          </w:p>
        </w:tc>
        <w:tc>
          <w:tcPr>
            <w:tcW w:type="dxa" w:w="2436"/>
            <w:shd w:val="clear" w:color="auto" w:fill="F2F4F7"/>
          </w:tcPr>
          <w:p>
            <w:r>
              <w:rPr>
                <w:b w:val="0"/>
                <w:i w:val="0"/>
                <w:sz w:val="20"/>
              </w:rPr>
              <w:t>Week 3</w:t>
            </w:r>
          </w:p>
        </w:tc>
      </w:tr>
      <w:tr>
        <w:tc>
          <w:tcPr>
            <w:tcW w:type="dxa" w:w="2436"/>
            <w:shd w:val="clear" w:color="auto" w:fill="FFFFFF"/>
          </w:tcPr>
          <w:p>
            <w:r>
              <w:rPr>
                <w:b/>
                <w:i w:val="0"/>
                <w:color w:val="003366"/>
                <w:sz w:val="20"/>
              </w:rPr>
              <w:t>Final SOW Completion Report</w:t>
            </w:r>
          </w:p>
        </w:tc>
        <w:tc>
          <w:tcPr>
            <w:tcW w:type="dxa" w:w="2436"/>
            <w:shd w:val="clear" w:color="auto" w:fill="FFFFFF"/>
          </w:tcPr>
          <w:p>
            <w:r>
              <w:rPr>
                <w:b w:val="0"/>
                <w:i/>
                <w:sz w:val="19"/>
              </w:rPr>
              <w:t>Word document — original SOW vs delivered, open items, handover notes</w:t>
            </w:r>
          </w:p>
        </w:tc>
        <w:tc>
          <w:tcPr>
            <w:tcW w:type="dxa" w:w="2436"/>
            <w:shd w:val="clear" w:color="auto" w:fill="FFFFFF"/>
          </w:tcPr>
          <w:p>
            <w:r>
              <w:rPr>
                <w:b/>
                <w:i w:val="0"/>
                <w:color w:val="003366"/>
                <w:sz w:val="20"/>
              </w:rPr>
              <w:t>SAP Team</w:t>
            </w:r>
          </w:p>
        </w:tc>
        <w:tc>
          <w:tcPr>
            <w:tcW w:type="dxa" w:w="2436"/>
            <w:shd w:val="clear" w:color="auto" w:fill="FFFFFF"/>
          </w:tcPr>
          <w:p>
            <w:r>
              <w:rPr>
                <w:b w:val="0"/>
                <w:i w:val="0"/>
                <w:sz w:val="20"/>
              </w:rPr>
              <w:t>Week 3</w:t>
            </w:r>
          </w:p>
        </w:tc>
      </w:tr>
      <w:tr>
        <w:tc>
          <w:tcPr>
            <w:tcW w:type="dxa" w:w="2436"/>
            <w:shd w:val="clear" w:color="auto" w:fill="F2F4F7"/>
          </w:tcPr>
          <w:p>
            <w:r>
              <w:rPr>
                <w:b/>
                <w:i w:val="0"/>
                <w:color w:val="003366"/>
                <w:sz w:val="20"/>
              </w:rPr>
              <w:t>Final Presentation to Bobur + Full Team</w:t>
            </w:r>
          </w:p>
        </w:tc>
        <w:tc>
          <w:tcPr>
            <w:tcW w:type="dxa" w:w="2436"/>
            <w:shd w:val="clear" w:color="auto" w:fill="F2F4F7"/>
          </w:tcPr>
          <w:p>
            <w:r>
              <w:rPr>
                <w:b w:val="0"/>
                <w:i/>
                <w:sz w:val="19"/>
              </w:rPr>
              <w:t>PowerPoint (45–60 slides) + 2-hour facilitated session — findings, vision, roadmap, operating model</w:t>
            </w:r>
          </w:p>
        </w:tc>
        <w:tc>
          <w:tcPr>
            <w:tcW w:type="dxa" w:w="2436"/>
            <w:shd w:val="clear" w:color="auto" w:fill="F2F4F7"/>
          </w:tcPr>
          <w:p>
            <w:r>
              <w:rPr>
                <w:b/>
                <w:i w:val="0"/>
                <w:color w:val="003366"/>
                <w:sz w:val="20"/>
              </w:rPr>
              <w:t>SAP Team</w:t>
            </w:r>
          </w:p>
        </w:tc>
        <w:tc>
          <w:tcPr>
            <w:tcW w:type="dxa" w:w="2436"/>
            <w:shd w:val="clear" w:color="auto" w:fill="F2F4F7"/>
          </w:tcPr>
          <w:p>
            <w:r>
              <w:rPr>
                <w:b w:val="0"/>
                <w:i w:val="0"/>
                <w:sz w:val="20"/>
              </w:rPr>
              <w:t>Week 4 (Thu or Fri)</w:t>
            </w:r>
          </w:p>
        </w:tc>
      </w:tr>
    </w:tbl>
    <w:p>
      <w:pPr>
        <w:spacing w:before="280" w:after="80"/>
        <w:shd w:val="clear" w:color="auto" w:fill="003366"/>
      </w:pPr>
      <w:r>
        <w:rPr>
          <w:b/>
          <w:i w:val="0"/>
          <w:color w:val="FFFFFF"/>
          <w:sz w:val="20"/>
        </w:rPr>
        <w:t xml:space="preserve">  5.  3-Week Engagement Plan</w:t>
      </w:r>
    </w:p>
    <w:p>
      <w:pPr>
        <w:spacing w:before="200" w:after="0"/>
        <w:shd w:val="clear" w:color="auto" w:fill="001A44"/>
      </w:pPr>
      <w:r>
        <w:rPr>
          <w:b/>
          <w:i w:val="0"/>
          <w:color w:val="1DCEAF"/>
          <w:sz w:val="17"/>
        </w:rPr>
        <w:t xml:space="preserve">  WEEK 1  </w:t>
      </w:r>
      <w:r>
        <w:rPr>
          <w:b w:val="0"/>
          <w:i w:val="0"/>
          <w:color w:val="FFFFFF"/>
          <w:sz w:val="18"/>
        </w:rPr>
        <w:t xml:space="preserve">6–10 Oct 2026  ·  </w:t>
      </w:r>
      <w:r>
        <w:rPr>
          <w:b/>
          <w:i w:val="0"/>
          <w:color w:val="F0AB00"/>
          <w:sz w:val="18"/>
        </w:rPr>
        <w:t>Discovery &amp; Immersion</w:t>
      </w:r>
    </w:p>
    <w:p>
      <w:pPr>
        <w:pStyle w:val="ListBullet"/>
        <w:spacing w:before="40" w:after="20"/>
      </w:pPr>
      <w:r>
        <w:rPr>
          <w:b/>
          <w:i w:val="0"/>
          <w:color w:val="003366"/>
          <w:sz w:val="20"/>
        </w:rPr>
        <w:t xml:space="preserve">Theme: </w:t>
      </w:r>
      <w:r>
        <w:rPr>
          <w:b w:val="0"/>
          <w:i w:val="0"/>
          <w:sz w:val="20"/>
        </w:rPr>
        <w:t>Interview all key stakeholders, observe operations, form first hypotheses</w:t>
      </w:r>
    </w:p>
    <w:p>
      <w:pPr>
        <w:pStyle w:val="ListBullet"/>
        <w:spacing w:before="40" w:after="20"/>
      </w:pPr>
      <w:r>
        <w:rPr>
          <w:b/>
          <w:i w:val="0"/>
          <w:color w:val="003366"/>
          <w:sz w:val="20"/>
        </w:rPr>
        <w:t xml:space="preserve">Sessions: </w:t>
      </w:r>
      <w:r>
        <w:rPr>
          <w:b w:val="0"/>
          <w:i w:val="0"/>
          <w:sz w:val="20"/>
        </w:rPr>
        <w:t>CEO (Bobur), Head of Events (Sirojiddin), Head of IT (Azam), Head of Strategy (Alim), Head of Media (Akobir), UX Designer (Aksana) — all complete</w:t>
      </w:r>
    </w:p>
    <w:p>
      <w:pPr>
        <w:pStyle w:val="ListBullet"/>
        <w:spacing w:before="40" w:after="20"/>
      </w:pPr>
      <w:r>
        <w:rPr>
          <w:b/>
          <w:i w:val="0"/>
          <w:color w:val="003366"/>
          <w:sz w:val="20"/>
        </w:rPr>
        <w:t xml:space="preserve">Observation: </w:t>
      </w:r>
      <w:r>
        <w:rPr>
          <w:b w:val="0"/>
          <w:i w:val="0"/>
          <w:sz w:val="20"/>
        </w:rPr>
        <w:t>ZEO Cup (12 Oct) — attend live to observe registration, QR check-in, volunteer coordination, post-event feedback</w:t>
      </w:r>
    </w:p>
    <w:p>
      <w:pPr>
        <w:pStyle w:val="ListBullet"/>
        <w:spacing w:before="40" w:after="20"/>
      </w:pPr>
      <w:r>
        <w:rPr>
          <w:b/>
          <w:i w:val="0"/>
          <w:color w:val="003366"/>
          <w:sz w:val="20"/>
        </w:rPr>
        <w:t xml:space="preserve">Survey: </w:t>
      </w:r>
      <w:r>
        <w:rPr>
          <w:b w:val="0"/>
          <w:i w:val="0"/>
          <w:sz w:val="20"/>
        </w:rPr>
        <w:t>Draft 5–6 question student survey; share with Sirojiddin for approval; launch via Telegram channels</w:t>
      </w:r>
    </w:p>
    <w:p>
      <w:pPr>
        <w:pStyle w:val="ListBullet"/>
        <w:spacing w:before="40" w:after="20"/>
      </w:pPr>
      <w:r>
        <w:rPr>
          <w:b/>
          <w:i w:val="0"/>
          <w:color w:val="003366"/>
          <w:sz w:val="20"/>
        </w:rPr>
        <w:t xml:space="preserve">Quick wins: </w:t>
      </w:r>
      <w:r>
        <w:rPr>
          <w:b w:val="0"/>
          <w:i w:val="0"/>
          <w:sz w:val="20"/>
        </w:rPr>
        <w:t>Data privacy notice (urgent); UI files transferred to designer; architecture doc from Azam</w:t>
      </w:r>
    </w:p>
    <w:p>
      <w:pPr>
        <w:pStyle w:val="ListBullet"/>
        <w:spacing w:before="40" w:after="20"/>
      </w:pPr>
      <w:r>
        <w:rPr>
          <w:b/>
          <w:i w:val="0"/>
          <w:color w:val="003366"/>
          <w:sz w:val="20"/>
        </w:rPr>
        <w:t xml:space="preserve">SAP Team output: </w:t>
      </w:r>
      <w:r>
        <w:rPr>
          <w:b w:val="0"/>
          <w:i w:val="0"/>
          <w:sz w:val="20"/>
        </w:rPr>
        <w:t>Interview summaries (all 6), initial delivery plan shared with Akobir (Friday 9 Oct)</w:t>
      </w:r>
    </w:p>
    <w:p>
      <w:pPr>
        <w:spacing w:before="80" w:after="80"/>
      </w:pPr>
    </w:p>
    <w:p>
      <w:pPr>
        <w:spacing w:before="200" w:after="0"/>
        <w:shd w:val="clear" w:color="auto" w:fill="001A44"/>
      </w:pPr>
      <w:r>
        <w:rPr>
          <w:b/>
          <w:i w:val="0"/>
          <w:color w:val="1DCEAF"/>
          <w:sz w:val="17"/>
        </w:rPr>
        <w:t xml:space="preserve">  WEEK 2  </w:t>
      </w:r>
      <w:r>
        <w:rPr>
          <w:b w:val="0"/>
          <w:i w:val="0"/>
          <w:color w:val="FFFFFF"/>
          <w:sz w:val="18"/>
        </w:rPr>
        <w:t xml:space="preserve">13–17 Oct 2026  ·  </w:t>
      </w:r>
      <w:r>
        <w:rPr>
          <w:b/>
          <w:i w:val="0"/>
          <w:color w:val="F0AB00"/>
          <w:sz w:val="18"/>
        </w:rPr>
        <w:t>Co-creation &amp; Workshops</w:t>
      </w:r>
    </w:p>
    <w:p>
      <w:pPr>
        <w:pStyle w:val="ListBullet"/>
        <w:spacing w:before="40" w:after="20"/>
      </w:pPr>
      <w:r>
        <w:rPr>
          <w:b/>
          <w:i w:val="0"/>
          <w:color w:val="003366"/>
          <w:sz w:val="20"/>
        </w:rPr>
        <w:t xml:space="preserve">Theme: </w:t>
      </w:r>
      <w:r>
        <w:rPr>
          <w:b w:val="0"/>
          <w:i w:val="0"/>
          <w:sz w:val="20"/>
        </w:rPr>
        <w:t>Break out of manager-only engagement; run structured sessions that produce tangible outputs the team owns</w:t>
      </w:r>
    </w:p>
    <w:p>
      <w:pPr>
        <w:pStyle w:val="ListBullet"/>
        <w:spacing w:before="40" w:after="20"/>
      </w:pPr>
      <w:r>
        <w:rPr>
          <w:b/>
          <w:i w:val="0"/>
          <w:color w:val="003366"/>
          <w:sz w:val="20"/>
        </w:rPr>
        <w:t xml:space="preserve">SAP Masterclass: </w:t>
      </w:r>
      <w:r>
        <w:rPr>
          <w:b w:val="0"/>
          <w:i w:val="0"/>
          <w:sz w:val="20"/>
        </w:rPr>
        <w:t>1.5–2 hr session — SAP's approach to product development: from brief to sprint to release. Target: all Ziyo Forum staff. Outputs: shared vocabulary for requirements, spec, QA, release.</w:t>
      </w:r>
    </w:p>
    <w:p>
      <w:pPr>
        <w:pStyle w:val="ListBullet"/>
        <w:spacing w:before="40" w:after="20"/>
      </w:pPr>
      <w:r>
        <w:rPr>
          <w:b/>
          <w:i w:val="0"/>
          <w:color w:val="003366"/>
          <w:sz w:val="20"/>
        </w:rPr>
        <w:t xml:space="preserve">Vision Workshop: </w:t>
      </w:r>
      <w:r>
        <w:rPr>
          <w:b w:val="0"/>
          <w:i w:val="0"/>
          <w:sz w:val="20"/>
        </w:rPr>
        <w:t>2 hr facilitated session with CEO + all 6 department heads. Input: individual vision statements gathered pre-session. Output: single agreed app vision statement signed by Bobur.</w:t>
      </w:r>
    </w:p>
    <w:p>
      <w:pPr>
        <w:pStyle w:val="ListBullet"/>
        <w:spacing w:before="40" w:after="20"/>
      </w:pPr>
      <w:r>
        <w:rPr>
          <w:b/>
          <w:i w:val="0"/>
          <w:color w:val="003366"/>
          <w:sz w:val="20"/>
        </w:rPr>
        <w:t xml:space="preserve">Informal team gathering: </w:t>
      </w:r>
      <w:r>
        <w:rPr>
          <w:b w:val="0"/>
          <w:i w:val="0"/>
          <w:sz w:val="20"/>
        </w:rPr>
        <w:t>Evening dinner or in-office coffee — SAP Team + all Ziyo Forum staff (not just managers). Purpose: build trust, hear informal feedback, understand team culture.</w:t>
      </w:r>
    </w:p>
    <w:p>
      <w:pPr>
        <w:pStyle w:val="ListBullet"/>
        <w:spacing w:before="40" w:after="20"/>
      </w:pPr>
      <w:r>
        <w:rPr>
          <w:b/>
          <w:i w:val="0"/>
          <w:color w:val="003366"/>
          <w:sz w:val="20"/>
        </w:rPr>
        <w:t xml:space="preserve">Cross-dept sessions: </w:t>
      </w:r>
      <w:r>
        <w:rPr>
          <w:b w:val="0"/>
          <w:i w:val="0"/>
          <w:sz w:val="20"/>
        </w:rPr>
        <w:t>2–3 structured sessions facilitated by SAP Team: events + media + IT in the same room. Outputs: shared content calendar template, clear handoff process.</w:t>
      </w:r>
    </w:p>
    <w:p>
      <w:pPr>
        <w:pStyle w:val="ListBullet"/>
        <w:spacing w:before="40" w:after="20"/>
      </w:pPr>
      <w:r>
        <w:rPr>
          <w:b/>
          <w:i w:val="0"/>
          <w:color w:val="003366"/>
          <w:sz w:val="20"/>
        </w:rPr>
        <w:t xml:space="preserve">Tech &amp; design work: </w:t>
      </w:r>
      <w:r>
        <w:rPr>
          <w:b w:val="0"/>
          <w:i w:val="0"/>
          <w:sz w:val="20"/>
        </w:rPr>
        <w:t>Architecture review with Azam; UX inspiration session with Aksana; direct outsource communication channel established; cost estimates initiated</w:t>
      </w:r>
    </w:p>
    <w:p>
      <w:pPr>
        <w:pStyle w:val="ListBullet"/>
        <w:spacing w:before="40" w:after="20"/>
      </w:pPr>
      <w:r>
        <w:rPr>
          <w:b/>
          <w:i w:val="0"/>
          <w:color w:val="003366"/>
          <w:sz w:val="20"/>
        </w:rPr>
        <w:t xml:space="preserve">University model: </w:t>
      </w:r>
      <w:r>
        <w:rPr>
          <w:b w:val="0"/>
          <w:i w:val="0"/>
          <w:sz w:val="20"/>
        </w:rPr>
        <w:t>Working session with Alim to draft university subscription value proposition and basic pricing model</w:t>
      </w:r>
    </w:p>
    <w:p>
      <w:pPr>
        <w:spacing w:before="80" w:after="80"/>
      </w:pPr>
    </w:p>
    <w:p>
      <w:pPr>
        <w:spacing w:before="200" w:after="0"/>
        <w:shd w:val="clear" w:color="auto" w:fill="001A44"/>
      </w:pPr>
      <w:r>
        <w:rPr>
          <w:b/>
          <w:i w:val="0"/>
          <w:color w:val="1DCEAF"/>
          <w:sz w:val="17"/>
        </w:rPr>
        <w:t xml:space="preserve">  WEEK 3  </w:t>
      </w:r>
      <w:r>
        <w:rPr>
          <w:b w:val="0"/>
          <w:i w:val="0"/>
          <w:color w:val="FFFFFF"/>
          <w:sz w:val="18"/>
        </w:rPr>
        <w:t xml:space="preserve">20–24 Oct 2026  ·  </w:t>
      </w:r>
      <w:r>
        <w:rPr>
          <w:b/>
          <w:i w:val="0"/>
          <w:color w:val="F0AB00"/>
          <w:sz w:val="18"/>
        </w:rPr>
        <w:t>Recommendations &amp; Handover Prep</w:t>
      </w:r>
    </w:p>
    <w:p>
      <w:pPr>
        <w:pStyle w:val="ListBullet"/>
        <w:spacing w:before="40" w:after="20"/>
      </w:pPr>
      <w:r>
        <w:rPr>
          <w:b/>
          <w:i w:val="0"/>
          <w:color w:val="003366"/>
          <w:sz w:val="20"/>
        </w:rPr>
        <w:t xml:space="preserve">Theme: </w:t>
      </w:r>
      <w:r>
        <w:rPr>
          <w:b w:val="0"/>
          <w:i w:val="0"/>
          <w:sz w:val="20"/>
        </w:rPr>
        <w:t>Convert all discovery and co-creation outputs into documented, actionable recommendations Ziyo Forum can execute after Week 4</w:t>
      </w:r>
    </w:p>
    <w:p>
      <w:pPr>
        <w:pStyle w:val="ListBullet"/>
        <w:spacing w:before="40" w:after="20"/>
      </w:pPr>
      <w:r>
        <w:rPr>
          <w:b/>
          <w:i w:val="0"/>
          <w:color w:val="003366"/>
          <w:sz w:val="20"/>
        </w:rPr>
        <w:t xml:space="preserve">Documents to finish: </w:t>
      </w:r>
      <w:r>
        <w:rPr>
          <w:b w:val="0"/>
          <w:i w:val="0"/>
          <w:sz w:val="20"/>
        </w:rPr>
        <w:t>Product vision statement, prioritised feature roadmap, operating model, day-to-day development playbook, tech partner SLA template, brand guidebook v1</w:t>
      </w:r>
    </w:p>
    <w:p>
      <w:pPr>
        <w:pStyle w:val="ListBullet"/>
        <w:spacing w:before="40" w:after="20"/>
      </w:pPr>
      <w:r>
        <w:rPr>
          <w:b/>
          <w:i w:val="0"/>
          <w:color w:val="003366"/>
          <w:sz w:val="20"/>
        </w:rPr>
        <w:t xml:space="preserve">Validation: </w:t>
      </w:r>
      <w:r>
        <w:rPr>
          <w:b w:val="0"/>
          <w:i w:val="0"/>
          <w:sz w:val="20"/>
        </w:rPr>
        <w:t>Review all recommendations with the relevant owner before the final presentation — no surprises in Week 4</w:t>
      </w:r>
    </w:p>
    <w:p>
      <w:pPr>
        <w:pStyle w:val="ListBullet"/>
        <w:spacing w:before="40" w:after="20"/>
      </w:pPr>
      <w:r>
        <w:rPr>
          <w:b/>
          <w:i w:val="0"/>
          <w:color w:val="003366"/>
          <w:sz w:val="20"/>
        </w:rPr>
        <w:t xml:space="preserve">Presentation prep: </w:t>
      </w:r>
      <w:r>
        <w:rPr>
          <w:b w:val="0"/>
          <w:i w:val="0"/>
          <w:sz w:val="20"/>
        </w:rPr>
        <w:t>Build Week 4 final deck — 45–60 slides: findings, vision, roadmap, operating model, quick wins already done</w:t>
      </w:r>
    </w:p>
    <w:p>
      <w:pPr>
        <w:pStyle w:val="ListBullet"/>
        <w:spacing w:before="40" w:after="20"/>
      </w:pPr>
      <w:r>
        <w:rPr>
          <w:b/>
          <w:i w:val="0"/>
          <w:color w:val="003366"/>
          <w:sz w:val="20"/>
        </w:rPr>
        <w:t xml:space="preserve">Design review: </w:t>
      </w:r>
      <w:r>
        <w:rPr>
          <w:b w:val="0"/>
          <w:i w:val="0"/>
          <w:sz w:val="20"/>
        </w:rPr>
        <w:t>Aksana presents homepage redesign concepts; team gives structured feedback using the brand guidebook as reference</w:t>
      </w:r>
    </w:p>
    <w:p>
      <w:pPr>
        <w:pStyle w:val="ListBullet"/>
        <w:spacing w:before="40" w:after="20"/>
      </w:pPr>
      <w:r>
        <w:rPr>
          <w:b/>
          <w:i w:val="0"/>
          <w:color w:val="003366"/>
          <w:sz w:val="20"/>
        </w:rPr>
        <w:t xml:space="preserve">Open items: </w:t>
      </w:r>
      <w:r>
        <w:rPr>
          <w:b w:val="0"/>
          <w:i w:val="0"/>
          <w:sz w:val="20"/>
        </w:rPr>
        <w:t>Any items not resolvable in 3 weeks are documented clearly: what is needed, who owns it, and a suggested next-step timeline</w:t>
      </w:r>
    </w:p>
    <w:p>
      <w:pPr>
        <w:spacing w:before="80" w:after="80"/>
      </w:pPr>
    </w:p>
    <w:p>
      <w:pPr>
        <w:spacing w:before="200" w:after="0"/>
        <w:shd w:val="clear" w:color="auto" w:fill="001A44"/>
      </w:pPr>
      <w:r>
        <w:rPr>
          <w:b/>
          <w:i w:val="0"/>
          <w:color w:val="1DCEAF"/>
          <w:sz w:val="17"/>
        </w:rPr>
        <w:t xml:space="preserve">  WEEK 4  </w:t>
      </w:r>
      <w:r>
        <w:rPr>
          <w:b w:val="0"/>
          <w:i w:val="0"/>
          <w:color w:val="FFFFFF"/>
          <w:sz w:val="18"/>
        </w:rPr>
        <w:t xml:space="preserve">27–31 Oct 2026 (TBC with Bobur)  ·  </w:t>
      </w:r>
      <w:r>
        <w:rPr>
          <w:b/>
          <w:i w:val="0"/>
          <w:color w:val="F0AB00"/>
          <w:sz w:val="18"/>
        </w:rPr>
        <w:t>Final Presentation &amp; Close</w:t>
      </w:r>
    </w:p>
    <w:p>
      <w:pPr>
        <w:pStyle w:val="ListBullet"/>
        <w:spacing w:before="40" w:after="20"/>
      </w:pPr>
      <w:r>
        <w:rPr>
          <w:b/>
          <w:i w:val="0"/>
          <w:color w:val="003366"/>
          <w:sz w:val="20"/>
        </w:rPr>
        <w:t xml:space="preserve">Final presentation: </w:t>
      </w:r>
      <w:r>
        <w:rPr>
          <w:b w:val="0"/>
          <w:i w:val="0"/>
          <w:sz w:val="20"/>
        </w:rPr>
        <w:t>~2 hr session with Bobur + full Ziyo Forum team. Format: structured walkthrough of findings → vision → roadmap → operating model → next steps. Leaves room for questions and open discussion.</w:t>
      </w:r>
    </w:p>
    <w:p>
      <w:pPr>
        <w:pStyle w:val="ListBullet"/>
        <w:spacing w:before="40" w:after="20"/>
      </w:pPr>
      <w:r>
        <w:rPr>
          <w:b/>
          <w:i w:val="0"/>
          <w:color w:val="003366"/>
          <w:sz w:val="20"/>
        </w:rPr>
        <w:t xml:space="preserve">Format: </w:t>
      </w:r>
      <w:r>
        <w:rPr>
          <w:b w:val="0"/>
          <w:i w:val="0"/>
          <w:sz w:val="20"/>
        </w:rPr>
        <w:t>PowerPoint + printed one-pager summary for all attendees to keep</w:t>
      </w:r>
    </w:p>
    <w:p>
      <w:pPr>
        <w:pStyle w:val="ListBullet"/>
        <w:spacing w:before="40" w:after="20"/>
      </w:pPr>
      <w:r>
        <w:rPr>
          <w:b/>
          <w:i w:val="0"/>
          <w:color w:val="003366"/>
          <w:sz w:val="20"/>
        </w:rPr>
        <w:t xml:space="preserve">Close-out: </w:t>
      </w:r>
      <w:r>
        <w:rPr>
          <w:b w:val="0"/>
          <w:i w:val="0"/>
          <w:sz w:val="20"/>
        </w:rPr>
        <w:t>Final SOW completion report shared; all files transferred; handover checklist completed</w:t>
      </w:r>
    </w:p>
    <w:p>
      <w:pPr>
        <w:spacing w:before="280" w:after="80"/>
        <w:shd w:val="clear" w:color="auto" w:fill="003366"/>
      </w:pPr>
      <w:r>
        <w:rPr>
          <w:b/>
          <w:i w:val="0"/>
          <w:color w:val="FFFFFF"/>
          <w:sz w:val="20"/>
        </w:rPr>
        <w:t xml:space="preserve">  6.  Proposed Operating Model — ZEO App Development</w:t>
      </w:r>
    </w:p>
    <w:p>
      <w:pPr>
        <w:spacing w:before="80" w:after="80"/>
      </w:pPr>
      <w:r>
        <w:rPr>
          <w:b w:val="0"/>
          <w:i w:val="0"/>
          <w:sz w:val="21"/>
        </w:rPr>
        <w:t>This is the recommended day-to-day working model for how Ziyo Forum manages ZEO app development after the SAP engagement. It is designed to be lightweight enough to work with current resources, structured enough to fix the current delivery failures, and scalable enough to onboard an in-house team when the time comes.</w:t>
      </w:r>
    </w:p>
    <w:p>
      <w:pPr>
        <w:spacing w:before="160" w:after="40"/>
      </w:pPr>
      <w:r>
        <w:rPr>
          <w:b/>
          <w:i w:val="0"/>
          <w:color w:val="003366"/>
          <w:sz w:val="21"/>
        </w:rPr>
        <w:t>Core Team — Minimum Viable Structure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Role</w:t>
            </w:r>
          </w:p>
        </w:tc>
        <w:tc>
          <w:tcPr>
            <w:tcW w:type="dxa" w:w="3249"/>
            <w:shd w:val="clear" w:color="auto" w:fill="003366"/>
          </w:tcPr>
          <w:p>
            <w:r>
              <w:rPr>
                <w:b/>
                <w:i w:val="0"/>
                <w:color w:val="FFFFFF"/>
                <w:sz w:val="18"/>
              </w:rPr>
              <w:t>Who (Now)</w:t>
            </w:r>
          </w:p>
        </w:tc>
        <w:tc>
          <w:tcPr>
            <w:tcW w:type="dxa" w:w="3249"/>
            <w:shd w:val="clear" w:color="auto" w:fill="003366"/>
          </w:tcPr>
          <w:p>
            <w:r>
              <w:rPr>
                <w:b/>
                <w:i w:val="0"/>
                <w:color w:val="FFFFFF"/>
                <w:sz w:val="18"/>
              </w:rPr>
              <w:t>Responsibility</w:t>
            </w:r>
          </w:p>
        </w:tc>
      </w:tr>
      <w:tr>
        <w:tc>
          <w:tcPr>
            <w:tcW w:type="dxa" w:w="3249"/>
            <w:shd w:val="clear" w:color="auto" w:fill="F2F4F7"/>
          </w:tcPr>
          <w:p>
            <w:r>
              <w:rPr>
                <w:b/>
                <w:i w:val="0"/>
                <w:color w:val="003366"/>
                <w:sz w:val="20"/>
              </w:rPr>
              <w:t>Product Owner / App Lead</w:t>
            </w:r>
          </w:p>
        </w:tc>
        <w:tc>
          <w:tcPr>
            <w:tcW w:type="dxa" w:w="3249"/>
            <w:shd w:val="clear" w:color="auto" w:fill="F2F4F7"/>
          </w:tcPr>
          <w:p>
            <w:r>
              <w:rPr>
                <w:b w:val="0"/>
                <w:i/>
                <w:sz w:val="19"/>
              </w:rPr>
              <w:t>Akobir (interim) → dedicated hire (goal: Q1 2027)</w:t>
            </w:r>
          </w:p>
        </w:tc>
        <w:tc>
          <w:tcPr>
            <w:tcW w:type="dxa" w:w="3249"/>
            <w:shd w:val="clear" w:color="auto" w:fill="F2F4F7"/>
          </w:tcPr>
          <w:p>
            <w:r>
              <w:rPr>
                <w:b w:val="0"/>
                <w:i w:val="0"/>
                <w:sz w:val="20"/>
              </w:rPr>
              <w:t>Owns the app vision and backlog. Prioritises features. Signs off on builds before release. Single point of accountability.</w:t>
            </w:r>
          </w:p>
        </w:tc>
      </w:tr>
      <w:tr>
        <w:tc>
          <w:tcPr>
            <w:tcW w:type="dxa" w:w="3249"/>
            <w:shd w:val="clear" w:color="auto" w:fill="FFFFFF"/>
          </w:tcPr>
          <w:p>
            <w:r>
              <w:rPr>
                <w:b/>
                <w:i w:val="0"/>
                <w:color w:val="003366"/>
                <w:sz w:val="20"/>
              </w:rPr>
              <w:t>Designer (UX/UI)</w:t>
            </w:r>
          </w:p>
        </w:tc>
        <w:tc>
          <w:tcPr>
            <w:tcW w:type="dxa" w:w="3249"/>
            <w:shd w:val="clear" w:color="auto" w:fill="FFFFFF"/>
          </w:tcPr>
          <w:p>
            <w:r>
              <w:rPr>
                <w:b w:val="0"/>
                <w:i/>
                <w:sz w:val="19"/>
              </w:rPr>
              <w:t>Aksana</w:t>
            </w:r>
          </w:p>
        </w:tc>
        <w:tc>
          <w:tcPr>
            <w:tcW w:type="dxa" w:w="3249"/>
            <w:shd w:val="clear" w:color="auto" w:fill="FFFFFF"/>
          </w:tcPr>
          <w:p>
            <w:r>
              <w:rPr>
                <w:b w:val="0"/>
                <w:i w:val="0"/>
                <w:sz w:val="20"/>
              </w:rPr>
              <w:t>Owns the visual design, brand guidebook, and screen designs. Produces design specs for the outsource team. Reviews builds before QA sign-off.</w:t>
            </w:r>
          </w:p>
        </w:tc>
      </w:tr>
      <w:tr>
        <w:tc>
          <w:tcPr>
            <w:tcW w:type="dxa" w:w="3249"/>
            <w:shd w:val="clear" w:color="auto" w:fill="F2F4F7"/>
          </w:tcPr>
          <w:p>
            <w:r>
              <w:rPr>
                <w:b/>
                <w:i w:val="0"/>
                <w:color w:val="003366"/>
                <w:sz w:val="20"/>
              </w:rPr>
              <w:t>Tech Liaison (internal)</w:t>
            </w:r>
          </w:p>
        </w:tc>
        <w:tc>
          <w:tcPr>
            <w:tcW w:type="dxa" w:w="3249"/>
            <w:shd w:val="clear" w:color="auto" w:fill="F2F4F7"/>
          </w:tcPr>
          <w:p>
            <w:r>
              <w:rPr>
                <w:b w:val="0"/>
                <w:i/>
                <w:sz w:val="19"/>
              </w:rPr>
              <w:t>Azam (current) → dedicated hire recommended</w:t>
            </w:r>
          </w:p>
        </w:tc>
        <w:tc>
          <w:tcPr>
            <w:tcW w:type="dxa" w:w="3249"/>
            <w:shd w:val="clear" w:color="auto" w:fill="F2F4F7"/>
          </w:tcPr>
          <w:p>
            <w:r>
              <w:rPr>
                <w:b w:val="0"/>
                <w:i w:val="0"/>
                <w:sz w:val="20"/>
              </w:rPr>
              <w:t>Day-to-day contact with the outsource developer. Translates business requirements into technical specs. Owns bug tracking.</w:t>
            </w:r>
          </w:p>
        </w:tc>
      </w:tr>
      <w:tr>
        <w:tc>
          <w:tcPr>
            <w:tcW w:type="dxa" w:w="3249"/>
            <w:shd w:val="clear" w:color="auto" w:fill="FFFFFF"/>
          </w:tcPr>
          <w:p>
            <w:r>
              <w:rPr>
                <w:b/>
                <w:i w:val="0"/>
                <w:color w:val="003366"/>
                <w:sz w:val="20"/>
              </w:rPr>
              <w:t>Content Coordinator</w:t>
            </w:r>
          </w:p>
        </w:tc>
        <w:tc>
          <w:tcPr>
            <w:tcW w:type="dxa" w:w="3249"/>
            <w:shd w:val="clear" w:color="auto" w:fill="FFFFFF"/>
          </w:tcPr>
          <w:p>
            <w:r>
              <w:rPr>
                <w:b w:val="0"/>
                <w:i/>
                <w:sz w:val="19"/>
              </w:rPr>
              <w:t>TBD (from media team)</w:t>
            </w:r>
          </w:p>
        </w:tc>
        <w:tc>
          <w:tcPr>
            <w:tcW w:type="dxa" w:w="3249"/>
            <w:shd w:val="clear" w:color="auto" w:fill="FFFFFF"/>
          </w:tcPr>
          <w:p>
            <w:r>
              <w:rPr>
                <w:b w:val="0"/>
                <w:i w:val="0"/>
                <w:sz w:val="20"/>
              </w:rPr>
              <w:t>Coordinates content calendar across events, media, and app. Ensures the app always has upcoming content at least 2 weeks ahead.</w:t>
            </w:r>
          </w:p>
        </w:tc>
      </w:tr>
      <w:tr>
        <w:tc>
          <w:tcPr>
            <w:tcW w:type="dxa" w:w="3249"/>
            <w:shd w:val="clear" w:color="auto" w:fill="F2F4F7"/>
          </w:tcPr>
          <w:p>
            <w:r>
              <w:rPr>
                <w:b/>
                <w:i w:val="0"/>
                <w:color w:val="003366"/>
                <w:sz w:val="20"/>
              </w:rPr>
              <w:t>Outsource Dev Team</w:t>
            </w:r>
          </w:p>
        </w:tc>
        <w:tc>
          <w:tcPr>
            <w:tcW w:type="dxa" w:w="3249"/>
            <w:shd w:val="clear" w:color="auto" w:fill="F2F4F7"/>
          </w:tcPr>
          <w:p>
            <w:r>
              <w:rPr>
                <w:b w:val="0"/>
                <w:i/>
                <w:sz w:val="19"/>
              </w:rPr>
              <w:t>Current partner (until IP/SLA confirmed)</w:t>
            </w:r>
          </w:p>
        </w:tc>
        <w:tc>
          <w:tcPr>
            <w:tcW w:type="dxa" w:w="3249"/>
            <w:shd w:val="clear" w:color="auto" w:fill="F2F4F7"/>
          </w:tcPr>
          <w:p>
            <w:r>
              <w:rPr>
                <w:b w:val="0"/>
                <w:i w:val="0"/>
                <w:sz w:val="20"/>
              </w:rPr>
              <w:t>Executes against written specs within agreed SLA timeframes. Subject to written QA checklist sign-off before any release.</w:t>
            </w:r>
          </w:p>
        </w:tc>
      </w:tr>
    </w:tbl>
    <w:p>
      <w:pPr>
        <w:spacing w:before="120" w:after="80"/>
      </w:pPr>
    </w:p>
    <w:p>
      <w:pPr>
        <w:spacing w:before="160" w:after="40"/>
      </w:pPr>
      <w:r>
        <w:rPr>
          <w:b/>
          <w:i w:val="0"/>
          <w:color w:val="003366"/>
          <w:sz w:val="21"/>
        </w:rPr>
        <w:t>Development Cadence — Weekly Rhythm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Cadence</w:t>
            </w:r>
          </w:p>
        </w:tc>
      </w:tr>
      <w:tr>
        <w:tc>
          <w:tcPr>
            <w:tcW w:type="dxa" w:w="3249"/>
            <w:shd w:val="clear" w:color="auto" w:fill="F7FFFE"/>
          </w:tcPr>
          <w:p>
            <w:r>
              <w:rPr>
                <w:b w:val="0"/>
                <w:i w:val="0"/>
                <w:sz w:val="20"/>
              </w:rPr>
              <w:t>Monday: Content &amp; Events sync — events team shares 2-week forward calendar with media/app team</w:t>
            </w:r>
          </w:p>
        </w:tc>
        <w:tc>
          <w:tcPr>
            <w:tcW w:type="dxa" w:w="3249"/>
            <w:shd w:val="clear" w:color="auto" w:fill="F7FFFE"/>
          </w:tcPr>
          <w:p>
            <w:r>
              <w:rPr>
                <w:b/>
                <w:i w:val="0"/>
                <w:color w:val="003366"/>
                <w:sz w:val="20"/>
              </w:rPr>
              <w:t>Sirojiddin + Akobir</w:t>
            </w:r>
          </w:p>
        </w:tc>
        <w:tc>
          <w:tcPr>
            <w:tcW w:type="dxa" w:w="3249"/>
            <w:shd w:val="clear" w:color="auto" w:fill="F7FFFE"/>
          </w:tcPr>
          <w:p>
            <w:r>
              <w:rPr>
                <w:b w:val="0"/>
                <w:i w:val="0"/>
                <w:sz w:val="20"/>
              </w:rPr>
              <w:t>Every Monday</w:t>
            </w:r>
          </w:p>
        </w:tc>
      </w:tr>
      <w:tr>
        <w:tc>
          <w:tcPr>
            <w:tcW w:type="dxa" w:w="3249"/>
            <w:shd w:val="clear" w:color="auto" w:fill="FFFFFF"/>
          </w:tcPr>
          <w:p>
            <w:r>
              <w:rPr>
                <w:b w:val="0"/>
                <w:i w:val="0"/>
                <w:sz w:val="20"/>
              </w:rPr>
              <w:t>Tuesday: Design production — Aksana works on event banners, news images, and any UI assets needed this week</w:t>
            </w:r>
          </w:p>
        </w:tc>
        <w:tc>
          <w:tcPr>
            <w:tcW w:type="dxa" w:w="3249"/>
            <w:shd w:val="clear" w:color="auto" w:fill="FFFFFF"/>
          </w:tcPr>
          <w:p>
            <w:r>
              <w:rPr>
                <w:b/>
                <w:i w:val="0"/>
                <w:color w:val="003366"/>
                <w:sz w:val="20"/>
              </w:rPr>
              <w:t>Aksana</w:t>
            </w:r>
          </w:p>
        </w:tc>
        <w:tc>
          <w:tcPr>
            <w:tcW w:type="dxa" w:w="3249"/>
            <w:shd w:val="clear" w:color="auto" w:fill="FFFFFF"/>
          </w:tcPr>
          <w:p>
            <w:r>
              <w:rPr>
                <w:b w:val="0"/>
                <w:i w:val="0"/>
                <w:sz w:val="20"/>
              </w:rPr>
              <w:t>Every Tuesday</w:t>
            </w:r>
          </w:p>
        </w:tc>
      </w:tr>
      <w:tr>
        <w:tc>
          <w:tcPr>
            <w:tcW w:type="dxa" w:w="3249"/>
            <w:shd w:val="clear" w:color="auto" w:fill="F7FFFE"/>
          </w:tcPr>
          <w:p>
            <w:r>
              <w:rPr>
                <w:b w:val="0"/>
                <w:i w:val="0"/>
                <w:sz w:val="20"/>
              </w:rPr>
              <w:t>Wednesday: Tech Liaison check-in — Azam reviews any in-flight development work with outsource team</w:t>
            </w:r>
          </w:p>
        </w:tc>
        <w:tc>
          <w:tcPr>
            <w:tcW w:type="dxa" w:w="3249"/>
            <w:shd w:val="clear" w:color="auto" w:fill="F7FFFE"/>
          </w:tcPr>
          <w:p>
            <w:r>
              <w:rPr>
                <w:b/>
                <w:i w:val="0"/>
                <w:color w:val="003366"/>
                <w:sz w:val="20"/>
              </w:rPr>
              <w:t>Azam + outsource team</w:t>
            </w:r>
          </w:p>
        </w:tc>
        <w:tc>
          <w:tcPr>
            <w:tcW w:type="dxa" w:w="3249"/>
            <w:shd w:val="clear" w:color="auto" w:fill="F7FFFE"/>
          </w:tcPr>
          <w:p>
            <w:r>
              <w:rPr>
                <w:b w:val="0"/>
                <w:i w:val="0"/>
                <w:sz w:val="20"/>
              </w:rPr>
              <w:t>Every Wednesday</w:t>
            </w:r>
          </w:p>
        </w:tc>
      </w:tr>
      <w:tr>
        <w:tc>
          <w:tcPr>
            <w:tcW w:type="dxa" w:w="3249"/>
            <w:shd w:val="clear" w:color="auto" w:fill="FFFFFF"/>
          </w:tcPr>
          <w:p>
            <w:r>
              <w:rPr>
                <w:b w:val="0"/>
                <w:i w:val="0"/>
                <w:sz w:val="20"/>
              </w:rPr>
              <w:t>Thursday: Product Owner review — Akobir reviews content queued for posting; approves or requests changes</w:t>
            </w:r>
          </w:p>
        </w:tc>
        <w:tc>
          <w:tcPr>
            <w:tcW w:type="dxa" w:w="3249"/>
            <w:shd w:val="clear" w:color="auto" w:fill="FFFFFF"/>
          </w:tcPr>
          <w:p>
            <w:r>
              <w:rPr>
                <w:b/>
                <w:i w:val="0"/>
                <w:color w:val="003366"/>
                <w:sz w:val="20"/>
              </w:rPr>
              <w:t>Akobir</w:t>
            </w:r>
          </w:p>
        </w:tc>
        <w:tc>
          <w:tcPr>
            <w:tcW w:type="dxa" w:w="3249"/>
            <w:shd w:val="clear" w:color="auto" w:fill="FFFFFF"/>
          </w:tcPr>
          <w:p>
            <w:r>
              <w:rPr>
                <w:b w:val="0"/>
                <w:i w:val="0"/>
                <w:sz w:val="20"/>
              </w:rPr>
              <w:t>Every Thursday</w:t>
            </w:r>
          </w:p>
        </w:tc>
      </w:tr>
      <w:tr>
        <w:tc>
          <w:tcPr>
            <w:tcW w:type="dxa" w:w="3249"/>
            <w:shd w:val="clear" w:color="auto" w:fill="F7FFFE"/>
          </w:tcPr>
          <w:p>
            <w:r>
              <w:rPr>
                <w:b w:val="0"/>
                <w:i w:val="0"/>
                <w:sz w:val="20"/>
              </w:rPr>
              <w:t>Friday: Weekly retrospective (15 min) — what was posted, what broke, what is coming next week. Trello board updated.</w:t>
            </w:r>
          </w:p>
        </w:tc>
        <w:tc>
          <w:tcPr>
            <w:tcW w:type="dxa" w:w="3249"/>
            <w:shd w:val="clear" w:color="auto" w:fill="F7FFFE"/>
          </w:tcPr>
          <w:p>
            <w:r>
              <w:rPr>
                <w:b/>
                <w:i w:val="0"/>
                <w:color w:val="003366"/>
                <w:sz w:val="20"/>
              </w:rPr>
              <w:t>Core team (5 people)</w:t>
            </w:r>
          </w:p>
        </w:tc>
        <w:tc>
          <w:tcPr>
            <w:tcW w:type="dxa" w:w="3249"/>
            <w:shd w:val="clear" w:color="auto" w:fill="F7FFFE"/>
          </w:tcPr>
          <w:p>
            <w:r>
              <w:rPr>
                <w:b w:val="0"/>
                <w:i w:val="0"/>
                <w:sz w:val="20"/>
              </w:rPr>
              <w:t>Every Friday</w:t>
            </w:r>
          </w:p>
        </w:tc>
      </w:tr>
    </w:tbl>
    <w:p>
      <w:pPr>
        <w:spacing w:before="120" w:after="80"/>
      </w:pPr>
    </w:p>
    <w:p>
      <w:pPr>
        <w:spacing w:before="160" w:after="40"/>
      </w:pPr>
      <w:r>
        <w:rPr>
          <w:b/>
          <w:i w:val="0"/>
          <w:color w:val="003366"/>
          <w:sz w:val="21"/>
        </w:rPr>
        <w:t>Feature Request &amp; Bug Fix Process</w:t>
      </w:r>
    </w:p>
    <w:p>
      <w:pPr>
        <w:pStyle w:val="ListBullet"/>
        <w:spacing w:before="20" w:after="20"/>
      </w:pPr>
      <w:r>
        <w:rPr>
          <w:b/>
          <w:i w:val="0"/>
          <w:sz w:val="21"/>
        </w:rPr>
        <w:t xml:space="preserve">1. Anyone </w:t>
      </w:r>
      <w:r>
        <w:rPr>
          <w:b w:val="0"/>
          <w:i w:val="0"/>
          <w:sz w:val="21"/>
        </w:rPr>
        <w:t>in the organisation can submit a feature idea or bug report — via a single Trello card template (to be created in Week 2)</w:t>
      </w:r>
    </w:p>
    <w:p>
      <w:pPr>
        <w:pStyle w:val="ListBullet"/>
        <w:spacing w:before="20" w:after="20"/>
      </w:pPr>
      <w:r>
        <w:rPr>
          <w:b/>
          <w:i w:val="0"/>
          <w:sz w:val="21"/>
        </w:rPr>
        <w:t xml:space="preserve">2. Product Owner </w:t>
      </w:r>
      <w:r>
        <w:rPr>
          <w:b w:val="0"/>
          <w:i w:val="0"/>
          <w:sz w:val="21"/>
        </w:rPr>
        <w:t>(Akobir) reviews submissions weekly and assigns priority: P1 (blocking) / P2 (important) / P3 (nice to have)</w:t>
      </w:r>
    </w:p>
    <w:p>
      <w:pPr>
        <w:pStyle w:val="ListBullet"/>
        <w:spacing w:before="20" w:after="20"/>
      </w:pPr>
      <w:r>
        <w:rPr>
          <w:b/>
          <w:i w:val="0"/>
          <w:sz w:val="21"/>
        </w:rPr>
        <w:t xml:space="preserve">3. Tech Liaison </w:t>
      </w:r>
      <w:r>
        <w:rPr>
          <w:b w:val="0"/>
          <w:i w:val="0"/>
          <w:sz w:val="21"/>
        </w:rPr>
        <w:t>(Azam) writes a written spec for anything P1 or P2 — no verbal requests to the outsource team</w:t>
      </w:r>
    </w:p>
    <w:p>
      <w:pPr>
        <w:pStyle w:val="ListBullet"/>
        <w:spacing w:before="20" w:after="20"/>
      </w:pPr>
      <w:r>
        <w:rPr>
          <w:b/>
          <w:i w:val="0"/>
          <w:sz w:val="21"/>
        </w:rPr>
        <w:t xml:space="preserve">4. Outsource team </w:t>
      </w:r>
      <w:r>
        <w:rPr>
          <w:b w:val="0"/>
          <w:i w:val="0"/>
          <w:sz w:val="21"/>
        </w:rPr>
        <w:t>acknowledges the spec within 24 hrs and provides a delivery estimate within 48 hrs</w:t>
      </w:r>
    </w:p>
    <w:p>
      <w:pPr>
        <w:pStyle w:val="ListBullet"/>
        <w:spacing w:before="20" w:after="20"/>
      </w:pPr>
      <w:r>
        <w:rPr>
          <w:b/>
          <w:i w:val="0"/>
          <w:sz w:val="21"/>
        </w:rPr>
        <w:t xml:space="preserve">5. Designer </w:t>
      </w:r>
      <w:r>
        <w:rPr>
          <w:b w:val="0"/>
          <w:i w:val="0"/>
          <w:sz w:val="21"/>
        </w:rPr>
        <w:t>(Aksana) produces all visual assets needed and uploads to a shared folder before development starts</w:t>
      </w:r>
    </w:p>
    <w:p>
      <w:pPr>
        <w:pStyle w:val="ListBullet"/>
        <w:spacing w:before="20" w:after="20"/>
      </w:pPr>
      <w:r>
        <w:rPr>
          <w:b/>
          <w:i w:val="0"/>
          <w:sz w:val="21"/>
        </w:rPr>
        <w:t xml:space="preserve">6. QA checklist </w:t>
      </w:r>
      <w:r>
        <w:rPr>
          <w:b w:val="0"/>
          <w:i w:val="0"/>
          <w:sz w:val="21"/>
        </w:rPr>
        <w:t>(to be created — SAP Team deliverable): signed off by Aksana (visual) and Azam (technical) before any release</w:t>
      </w:r>
    </w:p>
    <w:p>
      <w:pPr>
        <w:pStyle w:val="ListBullet"/>
        <w:spacing w:before="20" w:after="20"/>
      </w:pPr>
      <w:r>
        <w:rPr>
          <w:b/>
          <w:i w:val="0"/>
          <w:sz w:val="21"/>
        </w:rPr>
        <w:t xml:space="preserve">7. Release </w:t>
      </w:r>
      <w:r>
        <w:rPr>
          <w:b w:val="0"/>
          <w:i w:val="0"/>
          <w:sz w:val="21"/>
        </w:rPr>
        <w:t>approved by Product Owner. Release notes posted to internal Telegram channel so the full team knows what changed.</w:t>
      </w:r>
    </w:p>
    <w:p>
      <w:pPr>
        <w:spacing w:before="120" w:after="80"/>
      </w:pPr>
    </w:p>
    <w:p>
      <w:pPr>
        <w:spacing w:before="160" w:after="40"/>
      </w:pPr>
      <w:r>
        <w:rPr>
          <w:b/>
          <w:i w:val="0"/>
          <w:color w:val="003366"/>
          <w:sz w:val="21"/>
        </w:rPr>
        <w:t>SLA Commitments (to be agreed with outsource partner in writing)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Example</w:t>
            </w:r>
          </w:p>
        </w:tc>
        <w:tc>
          <w:tcPr>
            <w:tcW w:type="dxa" w:w="3249"/>
            <w:shd w:val="clear" w:color="auto" w:fill="003366"/>
          </w:tcPr>
          <w:p>
            <w:r>
              <w:rPr>
                <w:b/>
                <w:i w:val="0"/>
                <w:color w:val="FFFFFF"/>
                <w:sz w:val="18"/>
              </w:rPr>
              <w:t>Fix Target</w:t>
            </w:r>
          </w:p>
        </w:tc>
      </w:tr>
      <w:tr>
        <w:tc>
          <w:tcPr>
            <w:tcW w:type="dxa" w:w="3249"/>
            <w:shd w:val="clear" w:color="auto" w:fill="FDE8E8"/>
          </w:tcPr>
          <w:p>
            <w:r>
              <w:rPr>
                <w:b/>
                <w:i w:val="0"/>
                <w:color w:val="C00000"/>
                <w:sz w:val="20"/>
              </w:rPr>
              <w:t>P1 — Business Blocking</w:t>
            </w:r>
          </w:p>
        </w:tc>
        <w:tc>
          <w:tcPr>
            <w:tcW w:type="dxa" w:w="3249"/>
            <w:shd w:val="clear" w:color="auto" w:fill="FDE8E8"/>
          </w:tcPr>
          <w:p>
            <w:r>
              <w:rPr>
                <w:b w:val="0"/>
                <w:i w:val="0"/>
                <w:sz w:val="20"/>
              </w:rPr>
              <w:t>App crashes on launch; login is broken; data loss</w:t>
            </w:r>
          </w:p>
        </w:tc>
        <w:tc>
          <w:tcPr>
            <w:tcW w:type="dxa" w:w="3249"/>
            <w:shd w:val="clear" w:color="auto" w:fill="FDE8E8"/>
          </w:tcPr>
          <w:p>
            <w:r>
              <w:rPr>
                <w:b/>
                <w:i w:val="0"/>
                <w:sz w:val="20"/>
              </w:rPr>
              <w:t>Acknowledge within 4 hrs. Fix within 48 hrs.</w:t>
            </w:r>
          </w:p>
        </w:tc>
      </w:tr>
      <w:tr>
        <w:tc>
          <w:tcPr>
            <w:tcW w:type="dxa" w:w="3249"/>
            <w:shd w:val="clear" w:color="auto" w:fill="FFF3E0"/>
          </w:tcPr>
          <w:p>
            <w:r>
              <w:rPr>
                <w:b/>
                <w:i w:val="0"/>
                <w:color w:val="9A6800"/>
                <w:sz w:val="20"/>
              </w:rPr>
              <w:t>P2 — Important</w:t>
            </w:r>
          </w:p>
        </w:tc>
        <w:tc>
          <w:tcPr>
            <w:tcW w:type="dxa" w:w="3249"/>
            <w:shd w:val="clear" w:color="auto" w:fill="FFF3E0"/>
          </w:tcPr>
          <w:p>
            <w:r>
              <w:rPr>
                <w:b w:val="0"/>
                <w:i w:val="0"/>
                <w:sz w:val="20"/>
              </w:rPr>
              <w:t>Images broken; feature not working as specified; registration errors</w:t>
            </w:r>
          </w:p>
        </w:tc>
        <w:tc>
          <w:tcPr>
            <w:tcW w:type="dxa" w:w="3249"/>
            <w:shd w:val="clear" w:color="auto" w:fill="FFF3E0"/>
          </w:tcPr>
          <w:p>
            <w:r>
              <w:rPr>
                <w:b/>
                <w:i w:val="0"/>
                <w:sz w:val="20"/>
              </w:rPr>
              <w:t>Acknowledge within 24 hrs. Fix within 1 week.</w:t>
            </w:r>
          </w:p>
        </w:tc>
      </w:tr>
      <w:tr>
        <w:tc>
          <w:tcPr>
            <w:tcW w:type="dxa" w:w="3249"/>
            <w:shd w:val="clear" w:color="auto" w:fill="F2F4F7"/>
          </w:tcPr>
          <w:p>
            <w:r>
              <w:rPr>
                <w:b/>
                <w:i w:val="0"/>
                <w:color w:val="003366"/>
                <w:sz w:val="20"/>
              </w:rPr>
              <w:t>P3 — Nice to Have</w:t>
            </w:r>
          </w:p>
        </w:tc>
        <w:tc>
          <w:tcPr>
            <w:tcW w:type="dxa" w:w="3249"/>
            <w:shd w:val="clear" w:color="auto" w:fill="F2F4F7"/>
          </w:tcPr>
          <w:p>
            <w:r>
              <w:rPr>
                <w:b w:val="0"/>
                <w:i w:val="0"/>
                <w:sz w:val="20"/>
              </w:rPr>
              <w:t>UI polish; small copy changes; minor layout issues</w:t>
            </w:r>
          </w:p>
        </w:tc>
        <w:tc>
          <w:tcPr>
            <w:tcW w:type="dxa" w:w="3249"/>
            <w:shd w:val="clear" w:color="auto" w:fill="F2F4F7"/>
          </w:tcPr>
          <w:p>
            <w:r>
              <w:rPr>
                <w:b/>
                <w:i w:val="0"/>
                <w:sz w:val="20"/>
              </w:rPr>
              <w:t>Include in next planned sprint (2-week cycle).</w:t>
            </w:r>
          </w:p>
        </w:tc>
      </w:tr>
    </w:tbl>
    <w:p>
      <w:pPr>
        <w:spacing w:before="120" w:after="80"/>
      </w:pPr>
    </w:p>
    <w:p>
      <w:pPr>
        <w:spacing w:before="160" w:after="40"/>
      </w:pPr>
      <w:r>
        <w:rPr>
          <w:b/>
          <w:i w:val="0"/>
          <w:color w:val="003366"/>
          <w:sz w:val="21"/>
        </w:rPr>
        <w:t>Content Pipeline — How Content Reaches the App</w:t>
      </w:r>
    </w:p>
    <w:p>
      <w:pPr>
        <w:pStyle w:val="ListBullet"/>
        <w:spacing w:before="20" w:after="20"/>
      </w:pPr>
      <w:r>
        <w:rPr>
          <w:b/>
          <w:i w:val="0"/>
          <w:sz w:val="21"/>
        </w:rPr>
        <w:t xml:space="preserve">Events content: </w:t>
      </w:r>
      <w:r>
        <w:rPr>
          <w:b w:val="0"/>
          <w:i w:val="0"/>
          <w:sz w:val="21"/>
        </w:rPr>
        <w:t>Events team submits a standard brief (event name, date, speaker, image) to Aksana via Trello at least 10 days before the event. Aksana designs the banner. Azam or Content Coordinator uploads to app.</w:t>
      </w:r>
    </w:p>
    <w:p>
      <w:pPr>
        <w:pStyle w:val="ListBullet"/>
        <w:spacing w:before="20" w:after="20"/>
      </w:pPr>
      <w:r>
        <w:rPr>
          <w:b/>
          <w:i w:val="0"/>
          <w:sz w:val="21"/>
        </w:rPr>
        <w:t xml:space="preserve">News content: </w:t>
      </w:r>
      <w:r>
        <w:rPr>
          <w:b w:val="0"/>
          <w:i w:val="0"/>
          <w:sz w:val="21"/>
        </w:rPr>
        <w:t>Avlad Media flags top 10% of weekly stories to Content Coordinator. Content Coordinator creates a news card (headline, image, link). Azam or Content Coordinator posts to app on the same day.</w:t>
      </w:r>
    </w:p>
    <w:p>
      <w:pPr>
        <w:pStyle w:val="ListBullet"/>
        <w:spacing w:before="20" w:after="20"/>
      </w:pPr>
      <w:r>
        <w:rPr>
          <w:b/>
          <w:i w:val="0"/>
          <w:sz w:val="21"/>
        </w:rPr>
        <w:t xml:space="preserve">Grants/scholarships: </w:t>
      </w:r>
      <w:r>
        <w:rPr>
          <w:b w:val="0"/>
          <w:i w:val="0"/>
          <w:sz w:val="21"/>
        </w:rPr>
        <w:t>Alim's team submits verified opportunities (deadline, value, link) via Trello. Aksana creates the card. Content Coordinator posts.</w:t>
      </w:r>
    </w:p>
    <w:p>
      <w:pPr>
        <w:pStyle w:val="ListBullet"/>
        <w:spacing w:before="20" w:after="20"/>
      </w:pPr>
      <w:r>
        <w:rPr>
          <w:b/>
          <w:i w:val="0"/>
          <w:sz w:val="21"/>
        </w:rPr>
        <w:t xml:space="preserve">App-exclusive content: </w:t>
      </w:r>
      <w:r>
        <w:rPr>
          <w:b w:val="0"/>
          <w:i w:val="0"/>
          <w:sz w:val="21"/>
        </w:rPr>
        <w:t>(aspirational, Week 3 plan) — short video clips or podcast snippets produced by media team specifically for app users. Begins once content pipeline is stable.</w:t>
      </w:r>
    </w:p>
    <w:p>
      <w:pPr>
        <w:pStyle w:val="ListBullet"/>
        <w:spacing w:before="20" w:after="20"/>
      </w:pPr>
      <w:r>
        <w:rPr>
          <w:b/>
          <w:i w:val="0"/>
          <w:sz w:val="21"/>
        </w:rPr>
        <w:t xml:space="preserve">Minimum content commitment: </w:t>
      </w:r>
      <w:r>
        <w:rPr>
          <w:b w:val="0"/>
          <w:i w:val="0"/>
          <w:sz w:val="21"/>
        </w:rPr>
        <w:t>At least 3 new items posted per week (events, news, or grants). This is the floor that keeps users returning.</w:t>
      </w:r>
    </w:p>
    <w:p>
      <w:pPr>
        <w:spacing w:before="280" w:after="80"/>
        <w:shd w:val="clear" w:color="auto" w:fill="003366"/>
      </w:pPr>
      <w:r>
        <w:rPr>
          <w:b/>
          <w:i w:val="0"/>
          <w:color w:val="FFFFFF"/>
          <w:sz w:val="20"/>
        </w:rPr>
        <w:t xml:space="preserve">  7.  Workshop &amp; Session Outlines</w:t>
      </w:r>
    </w:p>
    <w:p>
      <w:pPr>
        <w:spacing w:before="160" w:after="40"/>
      </w:pPr>
      <w:r>
        <w:rPr>
          <w:b/>
          <w:i w:val="0"/>
          <w:color w:val="003366"/>
          <w:sz w:val="21"/>
        </w:rPr>
        <w:t>Session A — SAP Masterclass  |  1.5–2 hrs  |  All Ziyo Forum staff  |  Week 2</w:t>
      </w:r>
    </w:p>
    <w:p>
      <w:pPr>
        <w:pStyle w:val="ListBullet"/>
        <w:spacing w:before="20" w:after="20"/>
      </w:pPr>
      <w:r>
        <w:rPr>
          <w:b/>
          <w:i w:val="0"/>
          <w:sz w:val="21"/>
        </w:rPr>
        <w:t xml:space="preserve">Purpose: </w:t>
      </w:r>
      <w:r>
        <w:rPr>
          <w:b w:val="0"/>
          <w:i w:val="0"/>
          <w:sz w:val="21"/>
        </w:rPr>
        <w:t>Build a shared vocabulary for product development so the Ziyo Forum team can work more effectively with IT and the outsource team</w:t>
      </w:r>
    </w:p>
    <w:p>
      <w:pPr>
        <w:pStyle w:val="ListBullet"/>
        <w:spacing w:before="20" w:after="20"/>
      </w:pPr>
      <w:r>
        <w:rPr>
          <w:b/>
          <w:i w:val="0"/>
          <w:sz w:val="21"/>
        </w:rPr>
        <w:t xml:space="preserve">Format: </w:t>
      </w:r>
      <w:r>
        <w:rPr>
          <w:b w:val="0"/>
          <w:i w:val="0"/>
          <w:sz w:val="21"/>
        </w:rPr>
        <w:t>Presentation (20–25 slides) followed by group exercise. Bring printed one-pagers as a leave-behind.</w:t>
      </w:r>
    </w:p>
    <w:p>
      <w:pPr>
        <w:pStyle w:val="ListBullet"/>
        <w:spacing w:before="20" w:after="20"/>
      </w:pPr>
      <w:r>
        <w:rPr>
          <w:b/>
          <w:i w:val="0"/>
          <w:sz w:val="21"/>
        </w:rPr>
        <w:t xml:space="preserve">Section 1 (20 min): </w:t>
      </w:r>
      <w:r>
        <w:rPr>
          <w:b w:val="0"/>
          <w:i w:val="0"/>
          <w:sz w:val="21"/>
        </w:rPr>
        <w:t>How SAP builds software — from customer problem → requirements → user stories → sprint → QA → release. Real example from SAP's own work.</w:t>
      </w:r>
    </w:p>
    <w:p>
      <w:pPr>
        <w:pStyle w:val="ListBullet"/>
        <w:spacing w:before="20" w:after="20"/>
      </w:pPr>
      <w:r>
        <w:rPr>
          <w:b/>
          <w:i w:val="0"/>
          <w:sz w:val="21"/>
        </w:rPr>
        <w:t xml:space="preserve">Section 2 (20 min): </w:t>
      </w:r>
      <w:r>
        <w:rPr>
          <w:b w:val="0"/>
          <w:i w:val="0"/>
          <w:sz w:val="21"/>
        </w:rPr>
        <w:t>What good requirements look like — a before/after comparison of a vague verbal request vs. a written spec with acceptance criteria</w:t>
      </w:r>
    </w:p>
    <w:p>
      <w:pPr>
        <w:pStyle w:val="ListBullet"/>
        <w:spacing w:before="20" w:after="20"/>
      </w:pPr>
      <w:r>
        <w:rPr>
          <w:b/>
          <w:i w:val="0"/>
          <w:sz w:val="21"/>
        </w:rPr>
        <w:t xml:space="preserve">Section 3 (20 min): </w:t>
      </w:r>
      <w:r>
        <w:rPr>
          <w:b w:val="0"/>
          <w:i w:val="0"/>
          <w:sz w:val="21"/>
        </w:rPr>
        <w:t>Product roles — what a Product Owner does, what a Tech Liaison does, what a designer's role is. Map to current Ziyo Forum team.</w:t>
      </w:r>
    </w:p>
    <w:p>
      <w:pPr>
        <w:pStyle w:val="ListBullet"/>
        <w:spacing w:before="20" w:after="20"/>
      </w:pPr>
      <w:r>
        <w:rPr>
          <w:b/>
          <w:i w:val="0"/>
          <w:sz w:val="21"/>
        </w:rPr>
        <w:t xml:space="preserve">Section 4 — Group exercise (30 min): </w:t>
      </w:r>
      <w:r>
        <w:rPr>
          <w:b w:val="0"/>
          <w:i w:val="0"/>
          <w:sz w:val="21"/>
        </w:rPr>
        <w:t>Teams of 3–4 write a feature request for one thing they want in the app, using the spec template. Teams present. SAP Team gives live feedback.</w:t>
      </w:r>
    </w:p>
    <w:p>
      <w:pPr>
        <w:pStyle w:val="ListBullet"/>
        <w:spacing w:before="20" w:after="20"/>
      </w:pPr>
      <w:r>
        <w:rPr>
          <w:b/>
          <w:i w:val="0"/>
          <w:sz w:val="21"/>
        </w:rPr>
        <w:t xml:space="preserve">Takeaway: </w:t>
      </w:r>
      <w:r>
        <w:rPr>
          <w:b w:val="0"/>
          <w:i w:val="0"/>
          <w:sz w:val="21"/>
        </w:rPr>
        <w:t>Trello card template + feature request spec template (pre-filled example) for all attendees</w:t>
      </w:r>
    </w:p>
    <w:p>
      <w:pPr>
        <w:spacing w:before="160" w:after="80"/>
      </w:pPr>
    </w:p>
    <w:p>
      <w:pPr>
        <w:spacing w:before="160" w:after="40"/>
      </w:pPr>
      <w:r>
        <w:rPr>
          <w:b/>
          <w:i w:val="0"/>
          <w:color w:val="003366"/>
          <w:sz w:val="21"/>
        </w:rPr>
        <w:t>Session B — Vision Workshop  |  2 hrs  |  CEO + all 6 dept heads  |  Week 2</w:t>
      </w:r>
    </w:p>
    <w:p>
      <w:pPr>
        <w:pStyle w:val="ListBullet"/>
        <w:spacing w:before="20" w:after="20"/>
      </w:pPr>
      <w:r>
        <w:rPr>
          <w:b/>
          <w:i w:val="0"/>
          <w:sz w:val="21"/>
        </w:rPr>
        <w:t xml:space="preserve">Purpose: </w:t>
      </w:r>
      <w:r>
        <w:rPr>
          <w:b w:val="0"/>
          <w:i w:val="0"/>
          <w:sz w:val="21"/>
        </w:rPr>
        <w:t>Produce one agreed, written app vision statement that every department head endorses and can explain to their team</w:t>
      </w:r>
    </w:p>
    <w:p>
      <w:pPr>
        <w:pStyle w:val="ListBullet"/>
        <w:spacing w:before="20" w:after="20"/>
      </w:pPr>
      <w:r>
        <w:rPr>
          <w:b/>
          <w:i w:val="0"/>
          <w:sz w:val="21"/>
        </w:rPr>
        <w:t xml:space="preserve">Pre-work (sent 2 days before): </w:t>
      </w:r>
      <w:r>
        <w:rPr>
          <w:b w:val="0"/>
          <w:i w:val="0"/>
          <w:sz w:val="21"/>
        </w:rPr>
        <w:t>Each participant writes 3 sentences: "The ZEO app helps __ to __ so that ___." No prep required beyond 5 minutes of reflection.</w:t>
      </w:r>
    </w:p>
    <w:p>
      <w:pPr>
        <w:pStyle w:val="ListBullet"/>
        <w:spacing w:before="20" w:after="20"/>
      </w:pPr>
      <w:r>
        <w:rPr>
          <w:b/>
          <w:i w:val="0"/>
          <w:sz w:val="21"/>
        </w:rPr>
        <w:t xml:space="preserve">Part 1 (30 min): </w:t>
      </w:r>
      <w:r>
        <w:rPr>
          <w:b w:val="0"/>
          <w:i w:val="0"/>
          <w:sz w:val="21"/>
        </w:rPr>
        <w:t>SAP Team presents the discovery findings — one finding per person interviewed, framed as "what we heard" not "what is wrong". Reactions and reactions only.</w:t>
      </w:r>
    </w:p>
    <w:p>
      <w:pPr>
        <w:pStyle w:val="ListBullet"/>
        <w:spacing w:before="20" w:after="20"/>
      </w:pPr>
      <w:r>
        <w:rPr>
          <w:b/>
          <w:i w:val="0"/>
          <w:sz w:val="21"/>
        </w:rPr>
        <w:t xml:space="preserve">Part 2 (30 min): </w:t>
      </w:r>
      <w:r>
        <w:rPr>
          <w:b w:val="0"/>
          <w:i w:val="0"/>
          <w:sz w:val="21"/>
        </w:rPr>
        <w:t>Participants share their pre-work sentences. SAP Team facilitates clustering: where do people agree? Where do they diverge? Map on whiteboard.</w:t>
      </w:r>
    </w:p>
    <w:p>
      <w:pPr>
        <w:pStyle w:val="ListBullet"/>
        <w:spacing w:before="20" w:after="20"/>
      </w:pPr>
      <w:r>
        <w:rPr>
          <w:b/>
          <w:i w:val="0"/>
          <w:sz w:val="21"/>
        </w:rPr>
        <w:t xml:space="preserve">Part 3 (30 min): </w:t>
      </w:r>
      <w:r>
        <w:rPr>
          <w:b w:val="0"/>
          <w:i w:val="0"/>
          <w:sz w:val="21"/>
        </w:rPr>
        <w:t>Draft the vision statement together. One person writes, everyone else edits in real-time. Target: one sentence that everyone can say yes to.</w:t>
      </w:r>
    </w:p>
    <w:p>
      <w:pPr>
        <w:pStyle w:val="ListBullet"/>
        <w:spacing w:before="20" w:after="20"/>
      </w:pPr>
      <w:r>
        <w:rPr>
          <w:b/>
          <w:i w:val="0"/>
          <w:sz w:val="21"/>
        </w:rPr>
        <w:t xml:space="preserve">Part 4 (30 min): </w:t>
      </w:r>
      <w:r>
        <w:rPr>
          <w:b w:val="0"/>
          <w:i w:val="0"/>
          <w:sz w:val="21"/>
        </w:rPr>
        <w:t>Translate vision to priorities — what does this vision mean each department must do differently? Each dept head names one concrete change they will make.</w:t>
      </w:r>
    </w:p>
    <w:p>
      <w:pPr>
        <w:pStyle w:val="ListBullet"/>
        <w:spacing w:before="20" w:after="20"/>
      </w:pPr>
      <w:r>
        <w:rPr>
          <w:b/>
          <w:i w:val="0"/>
          <w:sz w:val="21"/>
        </w:rPr>
        <w:t xml:space="preserve">Output: </w:t>
      </w:r>
      <w:r>
        <w:rPr>
          <w:b w:val="0"/>
          <w:i w:val="0"/>
          <w:sz w:val="21"/>
        </w:rPr>
        <w:t>Printed vision statement card; emailed to all participants same day; incorporated into final presentation</w:t>
      </w:r>
    </w:p>
    <w:p>
      <w:pPr>
        <w:spacing w:before="160" w:after="80"/>
      </w:pPr>
    </w:p>
    <w:p>
      <w:pPr>
        <w:spacing w:before="160" w:after="40"/>
      </w:pPr>
      <w:r>
        <w:rPr>
          <w:b/>
          <w:i w:val="0"/>
          <w:color w:val="003366"/>
          <w:sz w:val="21"/>
        </w:rPr>
        <w:t>Session C — Informal Team Gathering  |  Evening, Week 2</w:t>
      </w:r>
    </w:p>
    <w:p>
      <w:pPr>
        <w:pStyle w:val="ListBullet"/>
        <w:spacing w:before="20" w:after="20"/>
      </w:pPr>
      <w:r>
        <w:rPr>
          <w:b/>
          <w:i w:val="0"/>
          <w:sz w:val="21"/>
        </w:rPr>
        <w:t xml:space="preserve">Purpose: </w:t>
      </w:r>
      <w:r>
        <w:rPr>
          <w:b w:val="0"/>
          <w:i w:val="0"/>
          <w:sz w:val="21"/>
        </w:rPr>
        <w:t>Build trust with non-manager staff; get unfiltered ground-level feedback that managers are unlikely to share</w:t>
      </w:r>
    </w:p>
    <w:p>
      <w:pPr>
        <w:pStyle w:val="ListBullet"/>
        <w:spacing w:before="20" w:after="20"/>
      </w:pPr>
      <w:r>
        <w:rPr>
          <w:b/>
          <w:i w:val="0"/>
          <w:sz w:val="21"/>
        </w:rPr>
        <w:t xml:space="preserve">Format: </w:t>
      </w:r>
      <w:r>
        <w:rPr>
          <w:b w:val="0"/>
          <w:i w:val="0"/>
          <w:sz w:val="21"/>
        </w:rPr>
        <w:t>Dinner (preferred) or in-office tea/coffee session. Casual, not structured. SAP Team mingles, no agenda cards.</w:t>
      </w:r>
    </w:p>
    <w:p>
      <w:pPr>
        <w:pStyle w:val="ListBullet"/>
        <w:spacing w:before="20" w:after="20"/>
      </w:pPr>
      <w:r>
        <w:rPr>
          <w:b/>
          <w:i w:val="0"/>
          <w:sz w:val="21"/>
        </w:rPr>
        <w:t xml:space="preserve">Topics to surface naturally: </w:t>
      </w:r>
      <w:r>
        <w:rPr>
          <w:b w:val="0"/>
          <w:i w:val="0"/>
          <w:sz w:val="21"/>
        </w:rPr>
        <w:t>What do you actually use the app for? What would make you open it every day? What is frustrating about working here? What are you proud of?</w:t>
      </w:r>
    </w:p>
    <w:p>
      <w:pPr>
        <w:pStyle w:val="ListBullet"/>
        <w:spacing w:before="20" w:after="20"/>
      </w:pPr>
      <w:r>
        <w:rPr>
          <w:b/>
          <w:i w:val="0"/>
          <w:sz w:val="21"/>
        </w:rPr>
        <w:t xml:space="preserve">SAP Team approach: </w:t>
      </w:r>
      <w:r>
        <w:rPr>
          <w:b w:val="0"/>
          <w:i w:val="0"/>
          <w:sz w:val="21"/>
        </w:rPr>
        <w:t>Listen 80%, speak 20%. Take notes after — not during. Alim pre-identifies 2–3 English-speaking staff who can bridge language gaps.</w:t>
      </w:r>
    </w:p>
    <w:p>
      <w:pPr>
        <w:pStyle w:val="ListBullet"/>
        <w:spacing w:before="20" w:after="20"/>
      </w:pPr>
      <w:r>
        <w:rPr>
          <w:b/>
          <w:i w:val="0"/>
          <w:sz w:val="21"/>
        </w:rPr>
        <w:t xml:space="preserve">Output: </w:t>
      </w:r>
      <w:r>
        <w:rPr>
          <w:b w:val="0"/>
          <w:i w:val="0"/>
          <w:sz w:val="21"/>
        </w:rPr>
        <w:t>Informal insights synthesised into the findings document (no attribution to individuals)</w:t>
      </w:r>
    </w:p>
    <w:p>
      <w:pPr>
        <w:spacing w:before="280" w:after="80"/>
        <w:shd w:val="clear" w:color="auto" w:fill="003366"/>
      </w:pPr>
      <w:r>
        <w:rPr>
          <w:b/>
          <w:i w:val="0"/>
          <w:color w:val="FFFFFF"/>
          <w:sz w:val="20"/>
        </w:rPr>
        <w:t xml:space="preserve">  8.  Mutual Expectations</w:t>
      </w:r>
    </w:p>
    <w:tbl>
      <w:tblPr>
        <w:tblStyle w:val="TableGrid"/>
        <w:tblW w:type="auto" w:w="0"/>
        <w:tblLook w:firstColumn="1" w:firstRow="1" w:lastColumn="0" w:lastRow="0" w:noHBand="0" w:noVBand="1" w:val="04A0"/>
      </w:tblPr>
      <w:tblGrid>
        <w:gridCol w:w="4873"/>
        <w:gridCol w:w="4873"/>
      </w:tblGrid>
      <w:tr>
        <w:tc>
          <w:tcPr>
            <w:tcW w:type="dxa" w:w="4873"/>
            <w:shd w:val="clear" w:color="auto" w:fill="1DCEAF"/>
          </w:tcPr>
          <w:p>
            <w:r>
              <w:rPr>
                <w:b/>
                <w:i w:val="0"/>
                <w:color w:val="003366"/>
                <w:sz w:val="19"/>
              </w:rPr>
              <w:t>SAP Team commits to:</w:t>
            </w:r>
          </w:p>
        </w:tc>
        <w:tc>
          <w:tcPr>
            <w:tcW w:type="dxa" w:w="4873"/>
            <w:shd w:val="clear" w:color="auto" w:fill="1DCEAF"/>
          </w:tcPr>
          <w:p>
            <w:r>
              <w:rPr>
                <w:b/>
                <w:i w:val="0"/>
                <w:color w:val="003366"/>
                <w:sz w:val="19"/>
              </w:rPr>
              <w:t>Ziyo Forum commits to:</w:t>
            </w:r>
          </w:p>
        </w:tc>
      </w:tr>
      <w:tr>
        <w:tc>
          <w:tcPr>
            <w:tcW w:type="dxa" w:w="4873"/>
            <w:shd w:val="clear" w:color="auto" w:fill="F7FFFE"/>
          </w:tcPr>
          <w:p>
            <w:r>
              <w:rPr>
                <w:b w:val="0"/>
                <w:i w:val="0"/>
                <w:sz w:val="20"/>
              </w:rPr>
              <w:t>• Deliver all documents and workshops listed in this SOW within the 3-week engagement</w:t>
              <w:br/>
              <w:t>• Share findings honestly — including critical issues — in a constructive, solution-oriented way</w:t>
              <w:br/>
              <w:t>• Produce recommendations grounded in what is achievable with Ziyo Forum's current resources and constraints</w:t>
              <w:br/>
              <w:t>• Transfer all work products (documents, templates, presentations) fully to Ziyo Forum — no IP retained</w:t>
              <w:br/>
              <w:t>• Respect the confidentiality of personal statements made during interviews</w:t>
              <w:br/>
              <w:t>• Not recommend anything we would not do ourselves in a real product team</w:t>
            </w:r>
          </w:p>
        </w:tc>
        <w:tc>
          <w:tcPr>
            <w:tcW w:type="dxa" w:w="4873"/>
            <w:shd w:val="clear" w:color="auto" w:fill="FFF8EC"/>
          </w:tcPr>
          <w:p>
            <w:r>
              <w:rPr>
                <w:b w:val="0"/>
                <w:i w:val="0"/>
                <w:sz w:val="20"/>
              </w:rPr>
              <w:t>• Provide access to interviews, data, app systems, and team members as requested</w:t>
              <w:br/>
              <w:t>• Address the two CRITICAL-urgent items (data privacy notice; IP confirmation) within Week 1</w:t>
              <w:br/>
              <w:t>• Participate in workshops and sessions with full engagement — not as observers but as contributors</w:t>
              <w:br/>
              <w:t>• Designate a single point of contact from the Ziyo Forum side for day-to-day coordination with SAP Team</w:t>
              <w:br/>
              <w:t>• Implement agreed quick wins during the engagement — not defer everything to "after SAP leaves"</w:t>
              <w:br/>
              <w:t>• Be open about constraints — budget, politics, capacity — so recommendations are realistic</w:t>
            </w:r>
          </w:p>
        </w:tc>
      </w:tr>
    </w:tbl>
    <w:p>
      <w:pPr>
        <w:spacing w:before="360" w:after="0"/>
        <w:shd w:val="clear" w:color="auto" w:fill="001A44"/>
      </w:pPr>
      <w:r>
        <w:rPr>
          <w:b w:val="0"/>
          <w:i w:val="0"/>
          <w:color w:val="FFFFFF"/>
          <w:sz w:val="19"/>
        </w:rPr>
        <w:t xml:space="preserve">  Ziyo Forum  ·  SAP Social Sabbatical  ·  Tashkent, Uzbekistan  ·  October 2026</w:t>
      </w:r>
      <w:r>
        <w:rPr>
          <w:b w:val="0"/>
          <w:i w:val="0"/>
          <w:color w:val="8899AA"/>
          <w:sz w:val="18"/>
        </w:rPr>
        <w:t xml:space="preserve">        SAP Team  ·  Statement of Work  ·  v1.0  ·  8 Oct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