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</w:pPr>
      <w:r>
        <w:rPr/>
        <w:t>all this do in CL dev server</w:t>
      </w:r>
    </w:p>
    <w:p>
      <w:pPr>
        <w:pBdr/>
      </w:pPr>
      <w:r>
        <w:rPr/>
        <w:t xml:space="preserve">make sure you run all of this on screen command </w:t>
      </w:r>
    </w:p>
    <w:p>
      <w:pPr>
        <w:pBdr/>
      </w:pPr>
      <w:r>
        <w:rPr/>
        <w:t xml:space="preserve"> </w:t>
      </w:r>
    </w:p>
    <w:p>
      <w:pPr>
        <w:pBdr/>
      </w:pPr>
      <w:r>
        <w:rPr/>
        <w:t>cd /s3backups/webserver_54.215.155.180/web_backups</w:t>
      </w:r>
    </w:p>
    <w:p>
      <w:pPr>
        <w:pBdr/>
      </w:pPr>
      <w:r>
        <w:rPr/>
        <w:t>cp  collectivelaboratories.com.tar.gz /var/www/html/</w:t>
      </w:r>
    </w:p>
    <w:p>
      <w:pPr>
        <w:pBdr/>
      </w:pPr>
      <w:r>
        <w:rPr/>
        <w:t xml:space="preserve">tar zxvf collectivelaboratories.com.tar.gz </w:t>
      </w:r>
    </w:p>
    <w:p>
      <w:pPr>
        <w:pBdr/>
      </w:pPr>
      <w:r>
        <w:rPr/>
        <w:t>rm -rf collectivelaboratories.com.tar.gz</w:t>
      </w:r>
    </w:p>
    <w:p>
      <w:pPr>
        <w:pBdr/>
      </w:pPr>
      <w:r>
        <w:rPr/>
        <w:t>mv dev.collectivelaboratories.com dev.collectivelaboratories.com.bak</w:t>
      </w:r>
    </w:p>
    <w:p>
      <w:pPr>
        <w:pBdr/>
      </w:pPr>
      <w:r>
        <w:rPr/>
        <w:t xml:space="preserve"> </w:t>
      </w:r>
    </w:p>
    <w:p>
      <w:pPr>
        <w:pBdr/>
      </w:pPr>
      <w:r>
        <w:rPr/>
        <w:t>mv collectivelaboratories.com/ dev.collectivelaboratories.com/</w:t>
      </w:r>
    </w:p>
    <w:p>
      <w:pPr>
        <w:pBdr/>
      </w:pPr>
      <w:r>
        <w:rPr/>
        <w:t>chown -Rf www-data:git dev.collectivelaboratories.com</w:t>
      </w:r>
    </w:p>
    <w:p>
      <w:pPr>
        <w:pBdr/>
      </w:pPr>
      <w:r>
        <w:rPr/>
        <w:t>chmod -Rf 775 dev.collectivelaboratories.com</w:t>
      </w:r>
    </w:p>
    <w:p>
      <w:pPr>
        <w:pBdr/>
      </w:pPr>
      <w:r>
        <w:rPr/>
        <w:t>cd dev.collectivelaboratories.com</w:t>
      </w:r>
    </w:p>
    <w:p>
      <w:pPr>
        <w:pBdr/>
      </w:pPr>
      <w:r>
        <w:rPr/>
        <w:t xml:space="preserve">vi wp-config.php </w:t>
      </w:r>
    </w:p>
    <w:p>
      <w:pPr>
        <w:pBdr/>
      </w:pPr>
      <w:r>
        <w:rPr/>
        <w:t xml:space="preserve">  </w:t>
      </w:r>
    </w:p>
    <w:p>
      <w:pPr>
        <w:pBdr/>
      </w:pPr>
      <w:r>
        <w:rPr/>
        <w:t xml:space="preserve">  </w:t>
      </w:r>
    </w:p>
    <w:p>
      <w:pPr>
        <w:pBdr/>
      </w:pPr>
      <w:r>
        <w:rPr/>
        <w:t xml:space="preserve"> // ** MySQL settings ** //</w:t>
      </w:r>
    </w:p>
    <w:p>
      <w:pPr>
        <w:pBdr/>
      </w:pPr>
      <w:r>
        <w:rPr/>
        <w:t>/** The name of the database for WordPress */</w:t>
      </w:r>
    </w:p>
    <w:p>
      <w:pPr>
        <w:pBdr/>
      </w:pPr>
      <w:r>
        <w:rPr/>
        <w:t>define( 'DB_NAME', 'cldbdev' );</w:t>
      </w:r>
    </w:p>
    <w:p>
      <w:pPr>
        <w:pBdr/>
      </w:pPr>
    </w:p>
    <w:p>
      <w:pPr>
        <w:pBdr/>
      </w:pPr>
      <w:r>
        <w:rPr/>
        <w:t>/** MySQL database username */</w:t>
      </w:r>
    </w:p>
    <w:p>
      <w:pPr>
        <w:pBdr/>
      </w:pPr>
      <w:r>
        <w:rPr/>
        <w:t>define( 'DB_USER', 'clddevuser' );</w:t>
      </w:r>
    </w:p>
    <w:p>
      <w:pPr>
        <w:pBdr/>
      </w:pPr>
    </w:p>
    <w:p>
      <w:pPr>
        <w:pBdr/>
      </w:pPr>
      <w:r>
        <w:rPr/>
        <w:t>/** MySQL database password */</w:t>
      </w:r>
    </w:p>
    <w:p>
      <w:pPr>
        <w:pBdr/>
      </w:pPr>
      <w:r>
        <w:rPr/>
        <w:t>define( 'DB_PASSWORD', '6rvgqnDk3xb80OM4sFHxq' );</w:t>
      </w:r>
    </w:p>
    <w:p>
      <w:pPr>
        <w:pBdr/>
      </w:pPr>
      <w:r>
        <w:rPr/>
        <w:t>/** MySQL hostname */</w:t>
      </w:r>
    </w:p>
    <w:p>
      <w:pPr>
        <w:pBdr/>
      </w:pPr>
      <w:r>
        <w:rPr/>
        <w:t>define( 'DB_HOST', 'devdb.collectivelaboratories.com' );</w:t>
      </w:r>
    </w:p>
    <w:p>
      <w:pPr>
        <w:pBdr/>
      </w:pPr>
    </w:p>
    <w:p>
      <w:pPr>
        <w:pBdr/>
      </w:pPr>
      <w:r>
        <w:rPr/>
        <w:t>/** Database Charset to use in creating database tables. */</w:t>
      </w:r>
    </w:p>
    <w:p>
      <w:pPr>
        <w:pBdr/>
      </w:pPr>
      <w:r>
        <w:rPr/>
        <w:t>define( 'DB_CHARSET', 'utf8mb4' );</w:t>
      </w:r>
    </w:p>
    <w:p>
      <w:pPr>
        <w:pBdr/>
      </w:pPr>
    </w:p>
    <w:p>
      <w:pPr>
        <w:pBdr/>
      </w:pPr>
      <w:r>
        <w:rPr/>
        <w:t>/** The Database Collate type. Don't change this if in doubt. */</w:t>
      </w:r>
    </w:p>
    <w:p>
      <w:pPr>
        <w:pBdr/>
      </w:pPr>
      <w:r>
        <w:rPr/>
        <w:t>define( 'DB_COLLATE', 'utf8mb4_unicode_520_ci' );</w:t>
      </w:r>
    </w:p>
    <w:p>
      <w:pPr>
        <w:pBdr/>
      </w:pPr>
    </w:p>
    <w:p>
      <w:pPr>
        <w:pBdr/>
      </w:pPr>
      <w:r>
        <w:rPr/>
        <w:t>cd  /s3backups/webserver_54.215.155.180/db_backups</w:t>
      </w:r>
    </w:p>
    <w:p>
      <w:pPr>
        <w:pBdr/>
      </w:pPr>
      <w:r>
        <w:rPr/>
        <w:t>cp  cldblive.sql.gz /home/som/</w:t>
      </w:r>
    </w:p>
    <w:p>
      <w:pPr>
        <w:pBdr/>
      </w:pPr>
      <w:r>
        <w:rPr/>
        <w:t>cd /home/som/</w:t>
      </w:r>
    </w:p>
    <w:p>
      <w:pPr>
        <w:pBdr/>
      </w:pPr>
      <w:r>
        <w:rPr/>
        <w:t xml:space="preserve">gunzip -d cldblive.sql.gz </w:t>
      </w:r>
    </w:p>
    <w:p>
      <w:pPr>
        <w:pBdr/>
      </w:pPr>
      <w:r>
        <w:rPr/>
        <w:t>mysql -h devdb.collectivelaboratories.com -u collectiveadmin -pbzrcyUCXre1bW6f71sC6V6ei6</w:t>
      </w:r>
    </w:p>
    <w:p>
      <w:pPr>
        <w:pBdr/>
      </w:pPr>
      <w:r>
        <w:rPr/>
        <w:t xml:space="preserve">after that  </w:t>
      </w:r>
    </w:p>
    <w:p>
      <w:pPr>
        <w:pBdr/>
      </w:pPr>
      <w:r>
        <w:rPr/>
        <w:t>mysql&gt;drop database cldbdev;</w:t>
      </w:r>
    </w:p>
    <w:p>
      <w:pPr>
        <w:pBdr/>
      </w:pPr>
      <w:r>
        <w:rPr/>
        <w:t>mysql&gt;create database cldbdev;</w:t>
      </w:r>
    </w:p>
    <w:p>
      <w:pPr>
        <w:pBdr/>
      </w:pPr>
      <w:r>
        <w:tab/>
      </w:r>
      <w:r>
        <w:tab/>
      </w:r>
      <w:r>
        <w:tab/>
      </w:r>
      <w:r>
        <w:tab/>
      </w:r>
    </w:p>
    <w:p>
      <w:pPr>
        <w:pBdr/>
      </w:pPr>
      <w:r>
        <w:rPr/>
        <w:t>mysql -h devdb.collectivelaboratories.com -u collectiveadmin -pbzrcyUCXre1bW6f71sC6V6ei6 cldbdev &lt; cldblive.sql</w:t>
      </w:r>
    </w:p>
    <w:p>
      <w:pPr>
        <w:pBdr/>
      </w:pPr>
      <w:r>
        <w:rPr/>
        <w:t>any error in lines the remove lines</w:t>
      </w:r>
    </w:p>
    <w:p>
      <w:pPr>
        <w:pBdr/>
      </w:pPr>
      <w:r>
        <w:rPr/>
        <w:t>vi cldblive.sql     (line no)</w:t>
      </w:r>
    </w:p>
    <w:p>
      <w:pPr>
        <w:pBdr/>
      </w:pPr>
      <w:r>
        <w:rPr/>
        <w:t xml:space="preserve">a2ensite dev.collectivelaboratories.com.conf </w:t>
      </w:r>
    </w:p>
    <w:p>
      <w:pPr>
        <w:pBdr/>
      </w:pPr>
      <w:r>
        <w:rPr/>
        <w:t>apache2ctl configtest</w:t>
      </w:r>
    </w:p>
    <w:p>
      <w:pPr>
        <w:pBdr/>
      </w:pPr>
      <w:r>
        <w:rPr/>
        <w:t>service apache2 restart</w:t>
      </w:r>
    </w:p>
    <w:p>
      <w:pPr>
        <w:pBdr/>
      </w:pPr>
      <w:r>
        <w:tab/>
      </w:r>
    </w:p>
    <w:p>
      <w:pPr>
        <w:pBdr/>
      </w:pPr>
      <w:r>
        <w:rPr/>
        <w:t xml:space="preserve">  </w:t>
      </w:r>
    </w:p>
    <w:p>
      <w:pPr>
        <w:pBdr/>
      </w:pPr>
      <w:r>
        <w:rPr/>
        <w:t xml:space="preserve">  </w:t>
      </w: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zoom w:percent="100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pBdr/>
        <w:spacing w:line="276" w:after="200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76" w:after="200"/>
    </w:pPr>
    <w:rPr>
      <w:rFonts w:ascii="Calibri" w:eastAsia="Calibri" w:hAnsi="Calibri" w:cs="Calibri"/>
      <w:sz w:val="22"/>
    </w:rPr>
  </w:style>
  <w:style w:styleId="Heading1" w:type="paragraph">
    <w:name w:val="Heading 1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Heading2" w:type="paragraph">
    <w:name w:val="Heading 2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8"/>
    </w:rPr>
  </w:style>
  <w:style w:styleId="Heading3" w:type="paragraph">
    <w:name w:val="Heading 3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styleId="Heading4" w:type="paragraph">
    <w:name w:val="Heading 4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5" w:type="paragraph">
    <w:name w:val="Heading 5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0"/>
    </w:rPr>
  </w:style>
  <w:style w:styleId="Heading6" w:type="paragraph">
    <w:name w:val="Heading 6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name w:val="Heading 7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8" w:type="paragraph">
    <w:name w:val="Heading 8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9" w:type="paragraph">
    <w:name w:val="Heading 9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Title" w:type="paragraph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f81bd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c0504d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9bbb59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8064a2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4bacc6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f79646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c0504d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2020-01-17T14:29:37Z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