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E3A5C" w14:textId="3F79EFF3" w:rsidR="002D1EA6" w:rsidRPr="005420C9" w:rsidRDefault="002D1EA6" w:rsidP="002D1EA6">
      <w:pPr>
        <w:rPr>
          <w:rFonts w:cstheme="minorHAnsi"/>
          <w:b/>
          <w:bCs/>
          <w:sz w:val="24"/>
          <w:szCs w:val="24"/>
        </w:rPr>
      </w:pPr>
      <w:r w:rsidRPr="003F350A">
        <w:rPr>
          <w:rFonts w:cstheme="minorHAnsi"/>
          <w:b/>
          <w:bCs/>
          <w:sz w:val="24"/>
          <w:szCs w:val="24"/>
        </w:rPr>
        <w:t>Beta</w:t>
      </w:r>
      <w:r>
        <w:rPr>
          <w:rFonts w:cstheme="minorHAnsi"/>
          <w:b/>
          <w:bCs/>
          <w:sz w:val="24"/>
          <w:szCs w:val="24"/>
        </w:rPr>
        <w:t xml:space="preserve"> plan overview</w:t>
      </w:r>
    </w:p>
    <w:tbl>
      <w:tblPr>
        <w:tblStyle w:val="TableGrid"/>
        <w:tblW w:w="10435" w:type="dxa"/>
        <w:tblInd w:w="0" w:type="dxa"/>
        <w:tblLook w:val="04A0" w:firstRow="1" w:lastRow="0" w:firstColumn="1" w:lastColumn="0" w:noHBand="0" w:noVBand="1"/>
      </w:tblPr>
      <w:tblGrid>
        <w:gridCol w:w="2211"/>
        <w:gridCol w:w="8224"/>
      </w:tblGrid>
      <w:tr w:rsidR="002D1EA6" w:rsidRPr="005420C9" w14:paraId="4F607D1F" w14:textId="77777777" w:rsidTr="007D48F0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hideMark/>
          </w:tcPr>
          <w:p w14:paraId="26919CD6" w14:textId="77777777" w:rsidR="002D1EA6" w:rsidRPr="005420C9" w:rsidRDefault="002D1EA6" w:rsidP="007D48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Beta 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lanning 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5420C9">
              <w:rPr>
                <w:rFonts w:cstheme="minorHAnsi"/>
                <w:sz w:val="24"/>
                <w:szCs w:val="24"/>
              </w:rPr>
              <w:t>ategory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CEED" w:themeFill="accent5" w:themeFillTint="33"/>
            <w:hideMark/>
          </w:tcPr>
          <w:p w14:paraId="3B3A872C" w14:textId="77777777" w:rsidR="002D1EA6" w:rsidRPr="005420C9" w:rsidRDefault="002D1EA6" w:rsidP="007D48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Beta 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lanning 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5420C9">
              <w:rPr>
                <w:rFonts w:cstheme="minorHAnsi"/>
                <w:sz w:val="24"/>
                <w:szCs w:val="24"/>
              </w:rPr>
              <w:t>onsideration</w:t>
            </w:r>
          </w:p>
        </w:tc>
      </w:tr>
      <w:tr w:rsidR="002D1EA6" w:rsidRPr="005420C9" w14:paraId="26B67970" w14:textId="77777777" w:rsidTr="007D48F0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FBCF" w14:textId="77777777" w:rsidR="002D1EA6" w:rsidRPr="005420C9" w:rsidRDefault="002D1EA6" w:rsidP="007D48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Testing 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>urpose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4FD1A" w14:textId="77777777" w:rsidR="002D1EA6" w:rsidRPr="005420C9" w:rsidRDefault="002D1EA6" w:rsidP="002D1EA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the t</w:t>
            </w:r>
            <w:r w:rsidRPr="005420C9">
              <w:rPr>
                <w:rFonts w:cstheme="minorHAnsi"/>
                <w:sz w:val="24"/>
                <w:szCs w:val="24"/>
              </w:rPr>
              <w:t>est purpose and</w:t>
            </w:r>
            <w:r>
              <w:rPr>
                <w:rFonts w:cstheme="minorHAnsi"/>
                <w:sz w:val="24"/>
                <w:szCs w:val="24"/>
              </w:rPr>
              <w:t xml:space="preserve"> intended</w:t>
            </w:r>
            <w:r w:rsidRPr="005420C9">
              <w:rPr>
                <w:rFonts w:cstheme="minorHAnsi"/>
                <w:sz w:val="24"/>
                <w:szCs w:val="24"/>
              </w:rPr>
              <w:t xml:space="preserve"> results</w:t>
            </w:r>
          </w:p>
          <w:p w14:paraId="17AEC489" w14:textId="77777777" w:rsidR="002D1EA6" w:rsidRPr="005420C9" w:rsidRDefault="002D1EA6" w:rsidP="002D1EA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Identify the t</w:t>
            </w:r>
            <w:r w:rsidRPr="005420C9">
              <w:rPr>
                <w:rFonts w:cstheme="minorHAnsi"/>
                <w:sz w:val="24"/>
                <w:szCs w:val="24"/>
              </w:rPr>
              <w:t xml:space="preserve">ype of beta test </w:t>
            </w:r>
          </w:p>
        </w:tc>
      </w:tr>
      <w:tr w:rsidR="002D1EA6" w:rsidRPr="005420C9" w14:paraId="16D9E451" w14:textId="77777777" w:rsidTr="007D48F0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83F8" w14:textId="77777777" w:rsidR="002D1EA6" w:rsidRDefault="002D1EA6" w:rsidP="007D48F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Internal readiness</w:t>
            </w:r>
          </w:p>
          <w:p w14:paraId="3B9CA978" w14:textId="77777777" w:rsidR="002D1EA6" w:rsidRPr="005420C9" w:rsidRDefault="002D1EA6" w:rsidP="007D48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3B69" w14:textId="77777777" w:rsidR="002D1EA6" w:rsidRPr="009D7CBC" w:rsidRDefault="002D1EA6" w:rsidP="002D1EA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Define testing roles and responsibilities </w:t>
            </w:r>
          </w:p>
        </w:tc>
      </w:tr>
      <w:tr w:rsidR="002D1EA6" w:rsidRPr="005420C9" w14:paraId="73E4F78C" w14:textId="77777777" w:rsidTr="007D48F0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C19B" w14:textId="77777777" w:rsidR="002D1EA6" w:rsidRPr="005420C9" w:rsidRDefault="002D1EA6" w:rsidP="007D48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Tester </w:t>
            </w:r>
            <w:r>
              <w:rPr>
                <w:rFonts w:cstheme="minorHAnsi"/>
                <w:sz w:val="24"/>
                <w:szCs w:val="24"/>
              </w:rPr>
              <w:t>r</w:t>
            </w:r>
            <w:r w:rsidRPr="005420C9">
              <w:rPr>
                <w:rFonts w:cstheme="minorHAnsi"/>
                <w:sz w:val="24"/>
                <w:szCs w:val="24"/>
              </w:rPr>
              <w:t>ecruitment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2A68" w14:textId="77777777" w:rsidR="002D1EA6" w:rsidRDefault="002D1EA6" w:rsidP="002D1EA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Identify external buyers and users to be included in the test</w:t>
            </w:r>
          </w:p>
          <w:p w14:paraId="6A0F9C1D" w14:textId="77777777" w:rsidR="002D1EA6" w:rsidRPr="005420C9" w:rsidRDefault="002D1EA6" w:rsidP="002D1EA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Define tester incentives </w:t>
            </w:r>
          </w:p>
        </w:tc>
      </w:tr>
      <w:tr w:rsidR="002D1EA6" w:rsidRPr="005420C9" w14:paraId="5F4DFAD6" w14:textId="77777777" w:rsidTr="007D48F0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AF18" w14:textId="77777777" w:rsidR="002D1EA6" w:rsidRDefault="002D1EA6" w:rsidP="007D48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Targets</w:t>
            </w:r>
          </w:p>
          <w:p w14:paraId="52BF01A9" w14:textId="77777777" w:rsidR="002D1EA6" w:rsidRPr="005420C9" w:rsidRDefault="002D1EA6" w:rsidP="007D48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975A" w14:textId="77777777" w:rsidR="002D1EA6" w:rsidRPr="005420C9" w:rsidRDefault="002D1EA6" w:rsidP="002D1EA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Describe how testers will be contacted </w:t>
            </w:r>
          </w:p>
        </w:tc>
      </w:tr>
      <w:tr w:rsidR="002D1EA6" w:rsidRPr="005420C9" w14:paraId="4C12BB2E" w14:textId="77777777" w:rsidTr="007D48F0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C4D9" w14:textId="77777777" w:rsidR="002D1EA6" w:rsidRPr="005420C9" w:rsidRDefault="002D1EA6" w:rsidP="007D48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Testing </w:t>
            </w:r>
            <w:r>
              <w:rPr>
                <w:rFonts w:cstheme="minorHAnsi"/>
                <w:sz w:val="24"/>
                <w:szCs w:val="24"/>
              </w:rPr>
              <w:t>o</w:t>
            </w:r>
            <w:r w:rsidRPr="005420C9">
              <w:rPr>
                <w:rFonts w:cstheme="minorHAnsi"/>
                <w:sz w:val="24"/>
                <w:szCs w:val="24"/>
              </w:rPr>
              <w:t>bjectives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A242" w14:textId="77777777" w:rsidR="002D1EA6" w:rsidRDefault="002D1EA6" w:rsidP="002D1EA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the t</w:t>
            </w:r>
            <w:r w:rsidRPr="005420C9">
              <w:rPr>
                <w:rFonts w:cstheme="minorHAnsi"/>
                <w:sz w:val="24"/>
                <w:szCs w:val="24"/>
              </w:rPr>
              <w:t xml:space="preserve">esting objectives </w:t>
            </w:r>
          </w:p>
          <w:p w14:paraId="21B58742" w14:textId="77777777" w:rsidR="002D1EA6" w:rsidRPr="005420C9" w:rsidRDefault="002D1EA6" w:rsidP="002D1EA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Objectives should be SMART (S</w:t>
            </w:r>
            <w:r w:rsidRPr="005420C9">
              <w:rPr>
                <w:rFonts w:cstheme="minorHAnsi"/>
                <w:sz w:val="24"/>
                <w:szCs w:val="24"/>
              </w:rPr>
              <w:t xml:space="preserve">pecific, </w:t>
            </w:r>
            <w:r>
              <w:rPr>
                <w:rFonts w:cstheme="minorHAnsi"/>
                <w:sz w:val="24"/>
                <w:szCs w:val="24"/>
              </w:rPr>
              <w:t>M</w:t>
            </w:r>
            <w:r w:rsidRPr="005420C9">
              <w:rPr>
                <w:rFonts w:cstheme="minorHAnsi"/>
                <w:sz w:val="24"/>
                <w:szCs w:val="24"/>
              </w:rPr>
              <w:t xml:space="preserve">easurable,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Pr="005420C9">
              <w:rPr>
                <w:rFonts w:cstheme="minorHAnsi"/>
                <w:sz w:val="24"/>
                <w:szCs w:val="24"/>
              </w:rPr>
              <w:t xml:space="preserve">ttainable, </w:t>
            </w:r>
            <w:r>
              <w:rPr>
                <w:rFonts w:cstheme="minorHAnsi"/>
                <w:sz w:val="24"/>
                <w:szCs w:val="24"/>
              </w:rPr>
              <w:t>R</w:t>
            </w:r>
            <w:r w:rsidRPr="005420C9">
              <w:rPr>
                <w:rFonts w:cstheme="minorHAnsi"/>
                <w:sz w:val="24"/>
                <w:szCs w:val="24"/>
              </w:rPr>
              <w:t xml:space="preserve">elevant, and 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5420C9">
              <w:rPr>
                <w:rFonts w:cstheme="minorHAnsi"/>
                <w:sz w:val="24"/>
                <w:szCs w:val="24"/>
              </w:rPr>
              <w:t>ime</w:t>
            </w:r>
            <w:r>
              <w:rPr>
                <w:rFonts w:cstheme="minorHAnsi"/>
                <w:sz w:val="24"/>
                <w:szCs w:val="24"/>
              </w:rPr>
              <w:t>-B</w:t>
            </w:r>
            <w:r w:rsidRPr="005420C9">
              <w:rPr>
                <w:rFonts w:cstheme="minorHAnsi"/>
                <w:sz w:val="24"/>
                <w:szCs w:val="24"/>
              </w:rPr>
              <w:t>ound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2D1EA6" w:rsidRPr="005420C9" w14:paraId="2C998957" w14:textId="77777777" w:rsidTr="007D48F0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3A324" w14:textId="77777777" w:rsidR="002D1EA6" w:rsidRDefault="002D1EA6" w:rsidP="007D48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Test </w:t>
            </w:r>
            <w:r>
              <w:rPr>
                <w:rFonts w:cstheme="minorHAnsi"/>
                <w:sz w:val="24"/>
                <w:szCs w:val="24"/>
              </w:rPr>
              <w:t>m</w:t>
            </w:r>
            <w:r w:rsidRPr="005420C9">
              <w:rPr>
                <w:rFonts w:cstheme="minorHAnsi"/>
                <w:sz w:val="24"/>
                <w:szCs w:val="24"/>
              </w:rPr>
              <w:t>anagement</w:t>
            </w:r>
          </w:p>
          <w:p w14:paraId="71B63DDE" w14:textId="77777777" w:rsidR="002D1EA6" w:rsidRPr="005420C9" w:rsidRDefault="002D1EA6" w:rsidP="007D48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6AC7" w14:textId="77777777" w:rsidR="002D1EA6" w:rsidRDefault="002D1EA6" w:rsidP="002D1EA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</w:t>
            </w:r>
            <w:r w:rsidRPr="005420C9">
              <w:rPr>
                <w:rFonts w:cstheme="minorHAnsi"/>
                <w:sz w:val="24"/>
                <w:szCs w:val="24"/>
              </w:rPr>
              <w:t>est management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420C9">
              <w:rPr>
                <w:rFonts w:cstheme="minorHAnsi"/>
                <w:sz w:val="24"/>
                <w:szCs w:val="24"/>
              </w:rPr>
              <w:t xml:space="preserve">logistics </w:t>
            </w:r>
          </w:p>
          <w:p w14:paraId="2EBD3B52" w14:textId="77777777" w:rsidR="002D1EA6" w:rsidRPr="00636A8A" w:rsidRDefault="002D1EA6" w:rsidP="002D1EA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Include testing venues</w:t>
            </w:r>
          </w:p>
        </w:tc>
      </w:tr>
      <w:tr w:rsidR="002D1EA6" w:rsidRPr="005420C9" w14:paraId="7D770799" w14:textId="77777777" w:rsidTr="007D48F0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8C33" w14:textId="77777777" w:rsidR="002D1EA6" w:rsidRPr="005420C9" w:rsidRDefault="002D1EA6" w:rsidP="007D48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Communications </w:t>
            </w:r>
            <w:r>
              <w:rPr>
                <w:rFonts w:cstheme="minorHAnsi"/>
                <w:sz w:val="24"/>
                <w:szCs w:val="24"/>
              </w:rPr>
              <w:t>pl</w:t>
            </w:r>
            <w:r w:rsidRPr="005420C9">
              <w:rPr>
                <w:rFonts w:cstheme="minorHAnsi"/>
                <w:sz w:val="24"/>
                <w:szCs w:val="24"/>
              </w:rPr>
              <w:t>anning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3FD7" w14:textId="77777777" w:rsidR="002D1EA6" w:rsidRPr="005420C9" w:rsidRDefault="002D1EA6" w:rsidP="002D1EA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 how communications will be conducted</w:t>
            </w:r>
          </w:p>
        </w:tc>
      </w:tr>
      <w:tr w:rsidR="002D1EA6" w:rsidRPr="005420C9" w14:paraId="12F78B0B" w14:textId="77777777" w:rsidTr="007D48F0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7962" w14:textId="77777777" w:rsidR="002D1EA6" w:rsidRPr="005420C9" w:rsidRDefault="002D1EA6" w:rsidP="007D48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Costs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87BB" w14:textId="77777777" w:rsidR="002D1EA6" w:rsidRDefault="002D1EA6" w:rsidP="002D1EA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testing costs</w:t>
            </w:r>
          </w:p>
          <w:p w14:paraId="298FF6B0" w14:textId="77777777" w:rsidR="002D1EA6" w:rsidRPr="005420C9" w:rsidRDefault="002D1EA6" w:rsidP="002D1EA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List funding source(s)</w:t>
            </w:r>
          </w:p>
        </w:tc>
      </w:tr>
      <w:tr w:rsidR="002D1EA6" w:rsidRPr="005420C9" w14:paraId="58194495" w14:textId="77777777" w:rsidTr="007D48F0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D4F3" w14:textId="77777777" w:rsidR="002D1EA6" w:rsidRDefault="002D1EA6" w:rsidP="007D48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Scheduling</w:t>
            </w:r>
          </w:p>
          <w:p w14:paraId="6AFF51B4" w14:textId="77777777" w:rsidR="002D1EA6" w:rsidRPr="005420C9" w:rsidRDefault="002D1EA6" w:rsidP="007D48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E6804" w14:textId="77777777" w:rsidR="002D1EA6" w:rsidRPr="005420C9" w:rsidRDefault="002D1EA6" w:rsidP="002D1EA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the testing schedule</w:t>
            </w:r>
          </w:p>
        </w:tc>
      </w:tr>
      <w:tr w:rsidR="002D1EA6" w:rsidRPr="005420C9" w14:paraId="009135B0" w14:textId="77777777" w:rsidTr="007D48F0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EDE1" w14:textId="77777777" w:rsidR="002D1EA6" w:rsidRDefault="002D1EA6" w:rsidP="007D48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>Legal</w:t>
            </w:r>
          </w:p>
          <w:p w14:paraId="407AC434" w14:textId="77777777" w:rsidR="002D1EA6" w:rsidRPr="005420C9" w:rsidRDefault="002D1EA6" w:rsidP="007D48F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D535" w14:textId="77777777" w:rsidR="002D1EA6" w:rsidRPr="005420C9" w:rsidRDefault="002D1EA6" w:rsidP="002D1EA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Describe any legal considerations</w:t>
            </w:r>
          </w:p>
        </w:tc>
      </w:tr>
      <w:tr w:rsidR="002D1EA6" w:rsidRPr="005420C9" w14:paraId="6165FD7C" w14:textId="77777777" w:rsidTr="007D48F0"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55D6" w14:textId="77777777" w:rsidR="002D1EA6" w:rsidRPr="005420C9" w:rsidRDefault="002D1EA6" w:rsidP="007D48F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20C9">
              <w:rPr>
                <w:rFonts w:cstheme="minorHAnsi"/>
                <w:sz w:val="24"/>
                <w:szCs w:val="24"/>
              </w:rPr>
              <w:t xml:space="preserve">Key 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Pr="005420C9">
              <w:rPr>
                <w:rFonts w:cstheme="minorHAnsi"/>
                <w:sz w:val="24"/>
                <w:szCs w:val="24"/>
              </w:rPr>
              <w:t xml:space="preserve">erformance </w:t>
            </w:r>
            <w:r>
              <w:rPr>
                <w:rFonts w:cstheme="minorHAnsi"/>
                <w:sz w:val="24"/>
                <w:szCs w:val="24"/>
              </w:rPr>
              <w:t>i</w:t>
            </w:r>
            <w:r w:rsidRPr="005420C9">
              <w:rPr>
                <w:rFonts w:cstheme="minorHAnsi"/>
                <w:sz w:val="24"/>
                <w:szCs w:val="24"/>
              </w:rPr>
              <w:t>ndicators (KPI)</w:t>
            </w:r>
          </w:p>
        </w:tc>
        <w:tc>
          <w:tcPr>
            <w:tcW w:w="8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D5B8" w14:textId="77777777" w:rsidR="002D1EA6" w:rsidRPr="005420C9" w:rsidRDefault="002D1EA6" w:rsidP="002D1EA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616" w:hanging="45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Define testing measurables or KPIs</w:t>
            </w:r>
          </w:p>
        </w:tc>
      </w:tr>
    </w:tbl>
    <w:p w14:paraId="20BA71D0" w14:textId="77777777" w:rsidR="002D1EA6" w:rsidRDefault="002D1EA6" w:rsidP="002D1EA6">
      <w:pPr>
        <w:rPr>
          <w:rFonts w:cstheme="minorHAnsi"/>
          <w:sz w:val="24"/>
          <w:szCs w:val="24"/>
        </w:rPr>
      </w:pPr>
    </w:p>
    <w:p w14:paraId="47C26688" w14:textId="77777777" w:rsidR="00AD2667" w:rsidRDefault="00AD2667"/>
    <w:sectPr w:rsidR="00AD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86782"/>
    <w:multiLevelType w:val="hybridMultilevel"/>
    <w:tmpl w:val="84DA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6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A6"/>
    <w:rsid w:val="002D1EA6"/>
    <w:rsid w:val="006714B3"/>
    <w:rsid w:val="006B4BED"/>
    <w:rsid w:val="00AD2667"/>
    <w:rsid w:val="00E5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9CF2"/>
  <w15:chartTrackingRefBased/>
  <w15:docId w15:val="{D985996F-A565-4FDA-82D3-39234D61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EA6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E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D1EA6"/>
    <w:pPr>
      <w:spacing w:after="0" w:line="240" w:lineRule="auto"/>
    </w:pPr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</cp:revision>
  <dcterms:created xsi:type="dcterms:W3CDTF">2025-07-21T15:00:00Z</dcterms:created>
  <dcterms:modified xsi:type="dcterms:W3CDTF">2025-07-21T15:01:00Z</dcterms:modified>
</cp:coreProperties>
</file>