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2700400"/>
        <w:docPartObj>
          <w:docPartGallery w:val="Table of Contents"/>
          <w:docPartUnique/>
        </w:docPartObj>
      </w:sdtPr>
      <w:sdtEndPr/>
      <w:sdtContent>
        <w:p w14:paraId="4C1282DB" w14:textId="77777777" w:rsidR="00AA0725" w:rsidRDefault="007767D6">
          <w:pPr>
            <w:pStyle w:val="TOCHeading"/>
          </w:pPr>
          <w:r>
            <w:t>Table of Contents</w:t>
          </w:r>
        </w:p>
        <w:p w14:paraId="00C7903C" w14:textId="6049C0D9" w:rsidR="00A971D6" w:rsidRDefault="007767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4103772" w:history="1">
            <w:r w:rsidR="00A971D6" w:rsidRPr="004B38FE">
              <w:rPr>
                <w:rStyle w:val="Hyperlink"/>
                <w:noProof/>
              </w:rPr>
              <w:t>Vendor guide</w:t>
            </w:r>
            <w:r w:rsidR="00A971D6">
              <w:rPr>
                <w:noProof/>
                <w:webHidden/>
              </w:rPr>
              <w:tab/>
            </w:r>
            <w:r w:rsidR="00A971D6">
              <w:rPr>
                <w:noProof/>
                <w:webHidden/>
              </w:rPr>
              <w:fldChar w:fldCharType="begin"/>
            </w:r>
            <w:r w:rsidR="00A971D6">
              <w:rPr>
                <w:noProof/>
                <w:webHidden/>
              </w:rPr>
              <w:instrText xml:space="preserve"> PAGEREF _Toc244103772 \h </w:instrText>
            </w:r>
            <w:r w:rsidR="00A971D6">
              <w:rPr>
                <w:noProof/>
                <w:webHidden/>
              </w:rPr>
            </w:r>
            <w:r w:rsidR="00A971D6">
              <w:rPr>
                <w:noProof/>
                <w:webHidden/>
              </w:rPr>
              <w:fldChar w:fldCharType="separate"/>
            </w:r>
            <w:r w:rsidR="00A971D6">
              <w:rPr>
                <w:noProof/>
                <w:webHidden/>
              </w:rPr>
              <w:t>1</w:t>
            </w:r>
            <w:r w:rsidR="00A971D6">
              <w:rPr>
                <w:noProof/>
                <w:webHidden/>
              </w:rPr>
              <w:fldChar w:fldCharType="end"/>
            </w:r>
          </w:hyperlink>
        </w:p>
        <w:p w14:paraId="02F50386" w14:textId="037F9B30" w:rsidR="00A971D6" w:rsidRDefault="00A971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3" w:history="1">
            <w:r w:rsidRPr="004B38FE">
              <w:rPr>
                <w:rStyle w:val="Hyperlink"/>
                <w:noProof/>
              </w:rPr>
              <w:t>1. Signing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E83A" w14:textId="7C1B699F" w:rsidR="00A971D6" w:rsidRDefault="00A971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4" w:history="1">
            <w:r w:rsidRPr="004B38FE">
              <w:rPr>
                <w:rStyle w:val="Hyperlink"/>
                <w:noProof/>
              </w:rPr>
              <w:t>2. Uploading candidates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DAF0E" w14:textId="712EAD3C" w:rsidR="00A971D6" w:rsidRDefault="00A971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5" w:history="1">
            <w:r w:rsidRPr="004B38FE">
              <w:rPr>
                <w:rStyle w:val="Hyperlink"/>
                <w:noProof/>
              </w:rPr>
              <w:t>3. Following your candidates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17D35" w14:textId="1A3722AE" w:rsidR="00A971D6" w:rsidRDefault="00A971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6" w:history="1">
            <w:r w:rsidRPr="004B38FE">
              <w:rPr>
                <w:rStyle w:val="Hyperlink"/>
                <w:noProof/>
              </w:rPr>
              <w:t>4.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52627" w14:textId="5C3D21CF" w:rsidR="00AA0725" w:rsidRDefault="007767D6">
          <w:r>
            <w:fldChar w:fldCharType="end"/>
          </w:r>
        </w:p>
      </w:sdtContent>
    </w:sdt>
    <w:p w14:paraId="6A258D58" w14:textId="77777777" w:rsidR="00AA0725" w:rsidRDefault="007767D6">
      <w:pPr>
        <w:pStyle w:val="Heading1"/>
      </w:pPr>
      <w:bookmarkStart w:id="0" w:name="vendor-guide"/>
      <w:bookmarkStart w:id="1" w:name="_Toc244103772"/>
      <w:r>
        <w:t>Vendor guide</w:t>
      </w:r>
      <w:bookmarkEnd w:id="1"/>
    </w:p>
    <w:p w14:paraId="3DAC4774" w14:textId="77777777" w:rsidR="00AA0725" w:rsidRDefault="007767D6">
      <w:pPr>
        <w:pStyle w:val="FirstParagraph"/>
      </w:pPr>
      <w:r>
        <w:rPr>
          <w:b/>
          <w:bCs/>
        </w:rPr>
        <w:t>For:</w:t>
      </w:r>
      <w:r>
        <w:t xml:space="preserve"> placement vendors who submit candidates to AAPNA Infotech. </w:t>
      </w:r>
      <w:r>
        <w:rPr>
          <w:b/>
          <w:bCs/>
        </w:rPr>
        <w:t>Version:</w:t>
      </w:r>
      <w:r>
        <w:t xml:space="preserve"> October 2026.</w:t>
      </w:r>
    </w:p>
    <w:p w14:paraId="153E08DB" w14:textId="77777777" w:rsidR="00AA0725" w:rsidRDefault="007767D6">
      <w:pPr>
        <w:pStyle w:val="BodyText"/>
      </w:pPr>
      <w:r>
        <w:t xml:space="preserve">You have two screens: </w:t>
      </w:r>
      <w:r>
        <w:rPr>
          <w:b/>
          <w:bCs/>
        </w:rPr>
        <w:t>Dashboard</w:t>
      </w:r>
      <w:r>
        <w:t xml:space="preserve">, which shows where your candidates are, and </w:t>
      </w:r>
      <w:r>
        <w:rPr>
          <w:b/>
          <w:bCs/>
        </w:rPr>
        <w:t>Upload Candidate</w:t>
      </w:r>
      <w:r>
        <w:t>, where you send resumes. You see only the candidates you submitted.</w:t>
      </w:r>
    </w:p>
    <w:p w14:paraId="07E679A0" w14:textId="77777777" w:rsidR="00AA0725" w:rsidRDefault="007767D6">
      <w:pPr>
        <w:pStyle w:val="Heading2"/>
      </w:pPr>
      <w:bookmarkStart w:id="2" w:name="Xad6e3b2ebd9958a12bcfad0487c93c55e98b4aa"/>
      <w:bookmarkStart w:id="3" w:name="_Toc244103773"/>
      <w:r>
        <w:t>1. Signing in</w:t>
      </w:r>
      <w:bookmarkEnd w:id="3"/>
    </w:p>
    <w:p w14:paraId="2FD4AE37" w14:textId="77777777" w:rsidR="00AA0725" w:rsidRDefault="007767D6">
      <w:pPr>
        <w:pStyle w:val="Compact"/>
        <w:numPr>
          <w:ilvl w:val="0"/>
          <w:numId w:val="2"/>
        </w:numPr>
      </w:pPr>
      <w:r>
        <w:t>AAPNA's recruitment team creates your account; you receive your sign-in details by email.</w:t>
      </w:r>
    </w:p>
    <w:p w14:paraId="0D2C4B93" w14:textId="77777777" w:rsidR="00AA0725" w:rsidRDefault="007767D6">
      <w:pPr>
        <w:pStyle w:val="Compact"/>
        <w:numPr>
          <w:ilvl w:val="0"/>
          <w:numId w:val="2"/>
        </w:numPr>
      </w:pPr>
      <w:r>
        <w:t xml:space="preserve">Sign in with your email (or username) and password. Use </w:t>
      </w:r>
      <w:r>
        <w:rPr>
          <w:b/>
          <w:bCs/>
        </w:rPr>
        <w:t>Forgot password?</w:t>
      </w:r>
      <w:r>
        <w:t xml:space="preserve"> </w:t>
      </w:r>
      <w:r>
        <w:t xml:space="preserve">if needed, or change it any time: your picture (top right) → </w:t>
      </w:r>
      <w:r>
        <w:rPr>
          <w:b/>
          <w:bCs/>
        </w:rPr>
        <w:t>Change Password</w:t>
      </w:r>
      <w:r>
        <w:t>.</w:t>
      </w:r>
    </w:p>
    <w:p w14:paraId="775C06D6" w14:textId="77777777" w:rsidR="00AA0725" w:rsidRDefault="007767D6">
      <w:pPr>
        <w:pStyle w:val="Heading2"/>
      </w:pPr>
      <w:bookmarkStart w:id="4" w:name="X10734586336dfc55cffc869c63c65cee4436d1b"/>
      <w:bookmarkStart w:id="5" w:name="_Toc244103774"/>
      <w:bookmarkEnd w:id="2"/>
      <w:r>
        <w:t>2. Uploading candidates</w:t>
      </w:r>
      <w:bookmarkEnd w:id="5"/>
    </w:p>
    <w:p w14:paraId="207F480A" w14:textId="77777777" w:rsidR="00AA0725" w:rsidRDefault="007767D6">
      <w:pPr>
        <w:pStyle w:val="Compact"/>
        <w:numPr>
          <w:ilvl w:val="0"/>
          <w:numId w:val="3"/>
        </w:numPr>
      </w:pPr>
      <w:r>
        <w:t xml:space="preserve">Open </w:t>
      </w:r>
      <w:r>
        <w:rPr>
          <w:b/>
          <w:bCs/>
        </w:rPr>
        <w:t>Upload Candidate</w:t>
      </w:r>
      <w:r>
        <w:t>.</w:t>
      </w:r>
    </w:p>
    <w:p w14:paraId="4DFB6AB1" w14:textId="77777777" w:rsidR="00AA0725" w:rsidRDefault="007767D6">
      <w:pPr>
        <w:pStyle w:val="Compact"/>
        <w:numPr>
          <w:ilvl w:val="0"/>
          <w:numId w:val="3"/>
        </w:numPr>
      </w:pPr>
      <w:r>
        <w:t xml:space="preserve">Drag resumes onto the box, or click it. Accepted: </w:t>
      </w:r>
      <w:r>
        <w:rPr>
          <w:b/>
          <w:bCs/>
        </w:rPr>
        <w:t>.pdf</w:t>
      </w:r>
      <w:r>
        <w:t xml:space="preserve">, </w:t>
      </w:r>
      <w:r>
        <w:rPr>
          <w:b/>
          <w:bCs/>
        </w:rPr>
        <w:t>.docx</w:t>
      </w:r>
      <w:r>
        <w:t xml:space="preserve">, or a </w:t>
      </w:r>
      <w:r>
        <w:rPr>
          <w:b/>
          <w:bCs/>
        </w:rPr>
        <w:t>.zip</w:t>
      </w:r>
      <w:r>
        <w:t xml:space="preserve"> of several resumes.</w:t>
      </w:r>
    </w:p>
    <w:p w14:paraId="4138F7F2" w14:textId="77777777" w:rsidR="00AA0725" w:rsidRDefault="007767D6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Upload Resumes</w:t>
      </w:r>
      <w:r>
        <w:t>. Each file is read automatically; the list below updates live.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13"/>
        <w:gridCol w:w="7263"/>
      </w:tblGrid>
      <w:tr w:rsidR="00AA0725" w14:paraId="6060F1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18CCB1E" w14:textId="77777777" w:rsidR="00AA0725" w:rsidRDefault="007767D6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1590D52" w14:textId="77777777" w:rsidR="00AA0725" w:rsidRDefault="007767D6">
            <w:pPr>
              <w:pStyle w:val="Compact"/>
            </w:pPr>
            <w:r>
              <w:t>Meaning</w:t>
            </w:r>
          </w:p>
        </w:tc>
      </w:tr>
      <w:tr w:rsidR="00AA0725" w14:paraId="5768CAB6" w14:textId="77777777">
        <w:tc>
          <w:tcPr>
            <w:tcW w:w="0" w:type="auto"/>
          </w:tcPr>
          <w:p w14:paraId="02163A78" w14:textId="77777777" w:rsidR="00AA0725" w:rsidRDefault="007767D6">
            <w:pPr>
              <w:pStyle w:val="Compact"/>
            </w:pPr>
            <w:r>
              <w:t>Processing</w:t>
            </w:r>
          </w:p>
        </w:tc>
        <w:tc>
          <w:tcPr>
            <w:tcW w:w="0" w:type="auto"/>
          </w:tcPr>
          <w:p w14:paraId="29CDCE1C" w14:textId="77777777" w:rsidR="00AA0725" w:rsidRDefault="007767D6">
            <w:pPr>
              <w:pStyle w:val="Compact"/>
            </w:pPr>
            <w:r>
              <w:t>Being read</w:t>
            </w:r>
          </w:p>
        </w:tc>
      </w:tr>
      <w:tr w:rsidR="00AA0725" w14:paraId="25008B09" w14:textId="77777777">
        <w:tc>
          <w:tcPr>
            <w:tcW w:w="0" w:type="auto"/>
          </w:tcPr>
          <w:p w14:paraId="6A357DFC" w14:textId="77777777" w:rsidR="00AA0725" w:rsidRDefault="007767D6">
            <w:pPr>
              <w:pStyle w:val="Compact"/>
            </w:pPr>
            <w:r>
              <w:t>Saved to Database</w:t>
            </w:r>
          </w:p>
        </w:tc>
        <w:tc>
          <w:tcPr>
            <w:tcW w:w="0" w:type="auto"/>
          </w:tcPr>
          <w:p w14:paraId="212F0C88" w14:textId="77777777" w:rsidR="00AA0725" w:rsidRDefault="007767D6">
            <w:pPr>
              <w:pStyle w:val="Compact"/>
            </w:pPr>
            <w:r>
              <w:t>Accepted as a new candidate</w:t>
            </w:r>
          </w:p>
        </w:tc>
      </w:tr>
      <w:tr w:rsidR="00AA0725" w14:paraId="08AF56C9" w14:textId="77777777">
        <w:tc>
          <w:tcPr>
            <w:tcW w:w="0" w:type="auto"/>
          </w:tcPr>
          <w:p w14:paraId="20E292A4" w14:textId="77777777" w:rsidR="00AA0725" w:rsidRDefault="007767D6">
            <w:pPr>
              <w:pStyle w:val="Compact"/>
            </w:pPr>
            <w:r>
              <w:t>Pending Recruiter Review</w:t>
            </w:r>
          </w:p>
        </w:tc>
        <w:tc>
          <w:tcPr>
            <w:tcW w:w="0" w:type="auto"/>
          </w:tcPr>
          <w:p w14:paraId="2F206429" w14:textId="77777777" w:rsidR="00AA0725" w:rsidRDefault="007767D6">
            <w:pPr>
              <w:pStyle w:val="Compact"/>
            </w:pPr>
            <w:r>
              <w:t>This person may already be in AAPNA's database. A recruiter will decide; you don't need to do anything</w:t>
            </w:r>
          </w:p>
        </w:tc>
      </w:tr>
      <w:tr w:rsidR="00AA0725" w14:paraId="2D49A439" w14:textId="77777777">
        <w:tc>
          <w:tcPr>
            <w:tcW w:w="0" w:type="auto"/>
          </w:tcPr>
          <w:p w14:paraId="49A100FC" w14:textId="77777777" w:rsidR="00AA0725" w:rsidRDefault="007767D6">
            <w:pPr>
              <w:pStyle w:val="Compact"/>
            </w:pPr>
            <w:r>
              <w:t>Rejected by System</w:t>
            </w:r>
          </w:p>
        </w:tc>
        <w:tc>
          <w:tcPr>
            <w:tcW w:w="0" w:type="auto"/>
          </w:tcPr>
          <w:p w14:paraId="40AFA494" w14:textId="77777777" w:rsidR="00AA0725" w:rsidRDefault="007767D6">
            <w:pPr>
              <w:pStyle w:val="Compact"/>
            </w:pPr>
            <w:r>
              <w:t>No email address or phone number was found in the resume. Send a resume with contact details</w:t>
            </w:r>
          </w:p>
        </w:tc>
      </w:tr>
      <w:tr w:rsidR="00AA0725" w14:paraId="3A3764F2" w14:textId="77777777">
        <w:tc>
          <w:tcPr>
            <w:tcW w:w="0" w:type="auto"/>
          </w:tcPr>
          <w:p w14:paraId="7D2DEC1B" w14:textId="77777777" w:rsidR="00AA0725" w:rsidRDefault="007767D6">
            <w:pPr>
              <w:pStyle w:val="Compact"/>
            </w:pPr>
            <w:r>
              <w:t>Processing Failed</w:t>
            </w:r>
          </w:p>
        </w:tc>
        <w:tc>
          <w:tcPr>
            <w:tcW w:w="0" w:type="auto"/>
          </w:tcPr>
          <w:p w14:paraId="65C7B9FF" w14:textId="77777777" w:rsidR="00AA0725" w:rsidRDefault="007767D6">
            <w:pPr>
              <w:pStyle w:val="Compact"/>
            </w:pPr>
            <w:r>
              <w:t>The file couldn't be read. Try again, or send it to your AAPNA contact</w:t>
            </w:r>
          </w:p>
        </w:tc>
      </w:tr>
    </w:tbl>
    <w:p w14:paraId="7A2874AC" w14:textId="77777777" w:rsidR="00AA0725" w:rsidRDefault="007767D6">
      <w:pPr>
        <w:pStyle w:val="BodyText"/>
      </w:pPr>
      <w:r>
        <w:rPr>
          <w:b/>
          <w:bCs/>
        </w:rPr>
        <w:t>The 90-day rule.</w:t>
      </w:r>
      <w:r>
        <w:t xml:space="preserve"> A candidate you submit is </w:t>
      </w:r>
      <w:r>
        <w:rPr>
          <w:b/>
          <w:bCs/>
        </w:rPr>
        <w:t>yours for 90 days</w:t>
      </w:r>
      <w:r>
        <w:t>. If another vendor submits the same person in that time, their upload waits for a recruiter and your claim stands. After 90 days, a new submission can take over.</w:t>
      </w:r>
    </w:p>
    <w:p w14:paraId="7D10E5BD" w14:textId="77777777" w:rsidR="00AA0725" w:rsidRDefault="007767D6">
      <w:pPr>
        <w:pStyle w:val="BodyText"/>
      </w:pPr>
      <w:r>
        <w:rPr>
          <w:b/>
          <w:bCs/>
        </w:rPr>
        <w:t>Make sure each resume has the candidate's own email and phone number.</w:t>
      </w:r>
      <w:r>
        <w:t xml:space="preserve"> Without them the upload is rejected, and AAPNA can't contact the candidate.</w:t>
      </w:r>
    </w:p>
    <w:p w14:paraId="0C4A7C39" w14:textId="77777777" w:rsidR="00AA0725" w:rsidRDefault="007767D6">
      <w:pPr>
        <w:pStyle w:val="Heading2"/>
      </w:pPr>
      <w:bookmarkStart w:id="6" w:name="X7b8ac0c42da595d1b88d01ebcfe0f99458d499a"/>
      <w:bookmarkStart w:id="7" w:name="_Toc244103775"/>
      <w:bookmarkEnd w:id="4"/>
      <w:r>
        <w:t>3. Following your candidates</w:t>
      </w:r>
      <w:bookmarkEnd w:id="7"/>
    </w:p>
    <w:p w14:paraId="208C543A" w14:textId="77777777" w:rsidR="00AA0725" w:rsidRDefault="007767D6">
      <w:pPr>
        <w:pStyle w:val="FirstParagraph"/>
      </w:pPr>
      <w:r>
        <w:rPr>
          <w:b/>
          <w:bCs/>
        </w:rPr>
        <w:t>Dashboard</w:t>
      </w:r>
      <w:r>
        <w:t xml:space="preserve"> </w:t>
      </w:r>
      <w:r>
        <w:t>shows your submissions: totals, how many are shortlisted, in interviews, on hold, rejected or hired, and a list with each candidate's current stage. Hover over the ⓘ next to a number to see what it counts.</w:t>
      </w:r>
    </w:p>
    <w:p w14:paraId="4287ED6B" w14:textId="77777777" w:rsidR="00AA0725" w:rsidRDefault="007767D6">
      <w:pPr>
        <w:pStyle w:val="BodyText"/>
      </w:pPr>
      <w:r>
        <w:t xml:space="preserve">You also receive an </w:t>
      </w:r>
      <w:r>
        <w:rPr>
          <w:b/>
          <w:bCs/>
        </w:rPr>
        <w:t>email when your candidate's status changes</w:t>
      </w:r>
      <w:r>
        <w:t xml:space="preserve"> </w:t>
      </w:r>
      <w:r>
        <w:t>at each stage (shortlisted, moved on, on hold, rejected, closed). These emails carry the status only: never interview feedback, salary details or documents. At the offer stage you are told there is a milestone; at the documents stage you get no email.</w:t>
      </w:r>
    </w:p>
    <w:p w14:paraId="73ABEC1F" w14:textId="77777777" w:rsidR="00AA0725" w:rsidRDefault="007767D6">
      <w:pPr>
        <w:pStyle w:val="Heading2"/>
      </w:pPr>
      <w:bookmarkStart w:id="8" w:name="Xab78195630147fe16eb4e8f21a754d5ce5a4c34"/>
      <w:bookmarkStart w:id="9" w:name="_Toc244103776"/>
      <w:bookmarkEnd w:id="6"/>
      <w:r>
        <w:t>4. Questions</w:t>
      </w:r>
      <w:bookmarkEnd w:id="9"/>
    </w:p>
    <w:tbl>
      <w:tblPr>
        <w:tblStyle w:val="Table"/>
        <w:tblW w:w="0" w:type="pct"/>
        <w:tblLook w:val="0000" w:firstRow="0" w:lastRow="0" w:firstColumn="0" w:lastColumn="0" w:noHBand="0" w:noVBand="0"/>
      </w:tblPr>
      <w:tblGrid>
        <w:gridCol w:w="4562"/>
        <w:gridCol w:w="5014"/>
      </w:tblGrid>
      <w:tr w:rsidR="00AA0725" w14:paraId="4635EBB9" w14:textId="77777777">
        <w:tc>
          <w:tcPr>
            <w:tcW w:w="0" w:type="auto"/>
          </w:tcPr>
          <w:p w14:paraId="258E61B1" w14:textId="77777777" w:rsidR="00AA0725" w:rsidRDefault="007767D6">
            <w:pPr>
              <w:pStyle w:val="Compact"/>
            </w:pPr>
            <w:r>
              <w:t>Can I see other vendors' candidates?</w:t>
            </w:r>
          </w:p>
        </w:tc>
        <w:tc>
          <w:tcPr>
            <w:tcW w:w="0" w:type="auto"/>
          </w:tcPr>
          <w:p w14:paraId="624683AA" w14:textId="77777777" w:rsidR="00AA0725" w:rsidRDefault="007767D6">
            <w:pPr>
              <w:pStyle w:val="Compact"/>
            </w:pPr>
            <w:r>
              <w:t>No</w:t>
            </w:r>
          </w:p>
        </w:tc>
      </w:tr>
      <w:tr w:rsidR="00AA0725" w14:paraId="0E160BA2" w14:textId="77777777">
        <w:tc>
          <w:tcPr>
            <w:tcW w:w="0" w:type="auto"/>
          </w:tcPr>
          <w:p w14:paraId="1DA0DF51" w14:textId="77777777" w:rsidR="00AA0725" w:rsidRDefault="007767D6">
            <w:pPr>
              <w:pStyle w:val="Compact"/>
            </w:pPr>
            <w:r>
              <w:t>Can I see interview scores or feedback?</w:t>
            </w:r>
          </w:p>
        </w:tc>
        <w:tc>
          <w:tcPr>
            <w:tcW w:w="0" w:type="auto"/>
          </w:tcPr>
          <w:p w14:paraId="3FA3E85D" w14:textId="77777777" w:rsidR="00AA0725" w:rsidRDefault="007767D6">
            <w:pPr>
              <w:pStyle w:val="Compact"/>
            </w:pPr>
            <w:r>
              <w:t>No. Ask your AAPNA contact</w:t>
            </w:r>
          </w:p>
        </w:tc>
      </w:tr>
      <w:tr w:rsidR="00AA0725" w14:paraId="59678394" w14:textId="77777777">
        <w:tc>
          <w:tcPr>
            <w:tcW w:w="0" w:type="auto"/>
          </w:tcPr>
          <w:p w14:paraId="7EC90324" w14:textId="77777777" w:rsidR="00AA0725" w:rsidRDefault="007767D6">
            <w:pPr>
              <w:pStyle w:val="Compact"/>
            </w:pPr>
            <w:r>
              <w:t>A candidate I sent shows "Pending Recruiter Review" for days</w:t>
            </w:r>
          </w:p>
        </w:tc>
        <w:tc>
          <w:tcPr>
            <w:tcW w:w="0" w:type="auto"/>
          </w:tcPr>
          <w:p w14:paraId="008A6C40" w14:textId="77777777" w:rsidR="00AA0725" w:rsidRDefault="007767D6">
            <w:pPr>
              <w:pStyle w:val="Compact"/>
            </w:pPr>
            <w:r>
              <w:t>The recruiter decides on possible duplicates; ask your AAPNA contact</w:t>
            </w:r>
          </w:p>
        </w:tc>
      </w:tr>
      <w:tr w:rsidR="00AA0725" w14:paraId="30F4D0EE" w14:textId="77777777">
        <w:tc>
          <w:tcPr>
            <w:tcW w:w="0" w:type="auto"/>
          </w:tcPr>
          <w:p w14:paraId="732FA4AC" w14:textId="77777777" w:rsidR="00AA0725" w:rsidRDefault="007767D6">
            <w:pPr>
              <w:pStyle w:val="Compact"/>
            </w:pPr>
            <w:r>
              <w:t>I see an error with "ref: …"</w:t>
            </w:r>
          </w:p>
        </w:tc>
        <w:tc>
          <w:tcPr>
            <w:tcW w:w="0" w:type="auto"/>
          </w:tcPr>
          <w:p w14:paraId="05CD52F9" w14:textId="77777777" w:rsidR="00AA0725" w:rsidRDefault="007767D6">
            <w:pPr>
              <w:pStyle w:val="Compact"/>
            </w:pPr>
            <w:r>
              <w:t>Send the message, including the ref, to your AAPNA contact</w:t>
            </w:r>
          </w:p>
        </w:tc>
      </w:tr>
      <w:bookmarkEnd w:id="0"/>
      <w:bookmarkEnd w:id="8"/>
    </w:tbl>
    <w:p w14:paraId="3B001653" w14:textId="77777777" w:rsidR="007767D6" w:rsidRDefault="007767D6"/>
    <w:sectPr w:rsidR="007767D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68B51" w14:textId="77777777" w:rsidR="007767D6" w:rsidRDefault="007767D6">
      <w:pPr>
        <w:spacing w:after="0"/>
      </w:pPr>
      <w:r>
        <w:separator/>
      </w:r>
    </w:p>
  </w:endnote>
  <w:endnote w:type="continuationSeparator" w:id="0">
    <w:p w14:paraId="571666BF" w14:textId="77777777" w:rsidR="007767D6" w:rsidRDefault="007767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C6397" w14:textId="77777777" w:rsidR="007767D6" w:rsidRDefault="007767D6">
      <w:r>
        <w:separator/>
      </w:r>
    </w:p>
  </w:footnote>
  <w:footnote w:type="continuationSeparator" w:id="0">
    <w:p w14:paraId="1625C555" w14:textId="77777777" w:rsidR="007767D6" w:rsidRDefault="007767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1E2BA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B7248A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CA8260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35498716">
    <w:abstractNumId w:val="1"/>
  </w:num>
  <w:num w:numId="2" w16cid:durableId="768740505">
    <w:abstractNumId w:val="0"/>
  </w:num>
  <w:num w:numId="3" w16cid:durableId="1160536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767D6"/>
    <w:rsid w:val="00784D58"/>
    <w:rsid w:val="008A5447"/>
    <w:rsid w:val="008D6863"/>
    <w:rsid w:val="00A971D6"/>
    <w:rsid w:val="00AA0725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FC5F"/>
  <w15:docId w15:val="{D43B7AF9-20BA-4851-B1AA-52FC6126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971D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971D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Pankaj Kumar Mondal</cp:lastModifiedBy>
  <cp:revision>2</cp:revision>
  <dcterms:created xsi:type="dcterms:W3CDTF">2026-10-28T12:45:00Z</dcterms:created>
  <dcterms:modified xsi:type="dcterms:W3CDTF">2026-10-28T12:45:00Z</dcterms:modified>
</cp:coreProperties>
</file>