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5F67" w14:textId="77777777" w:rsidR="00476C2A" w:rsidRDefault="004E51AF">
      <w:pPr>
        <w:jc w:val="center"/>
      </w:pPr>
      <w:r>
        <w:rPr>
          <w:b/>
          <w:sz w:val="40"/>
        </w:rPr>
        <w:t>ATS PROJECT</w:t>
      </w:r>
      <w:r>
        <w:rPr>
          <w:b/>
          <w:sz w:val="40"/>
        </w:rPr>
        <w:br/>
      </w:r>
      <w:r>
        <w:rPr>
          <w:b/>
          <w:sz w:val="28"/>
        </w:rPr>
        <w:t>Work Start &amp; Priority Plan – As per Sanghamitra Roy Madam’s Feedback</w:t>
      </w:r>
    </w:p>
    <w:p w14:paraId="7C51DD0A" w14:textId="77777777" w:rsidR="00476C2A" w:rsidRDefault="004E51AF">
      <w:pPr>
        <w:jc w:val="center"/>
      </w:pPr>
      <w:r>
        <w:rPr>
          <w:i/>
        </w:rPr>
        <w:t>Prepared from the ATS project meeting discussion</w:t>
      </w:r>
    </w:p>
    <w:p w14:paraId="6B99B4AD" w14:textId="77777777" w:rsidR="00476C2A" w:rsidRDefault="004E51AF">
      <w:r>
        <w:t>Purpose: Convert Sanghamitra Roy Madam’s meeting feedback into a practical development sequence: what to start first, what follows, and what should remain for later phases.</w:t>
      </w:r>
    </w:p>
    <w:p w14:paraId="02B54E5B" w14:textId="77777777" w:rsidR="00476C2A" w:rsidRDefault="004E51AF">
      <w:pPr>
        <w:pStyle w:val="Heading1"/>
      </w:pPr>
      <w:r>
        <w:t>1. Main Direction</w:t>
      </w:r>
    </w:p>
    <w:p w14:paraId="008BB621" w14:textId="77777777" w:rsidR="00476C2A" w:rsidRDefault="004E51AF">
      <w:r>
        <w:t>The core ATS should first work smoothly with the real recruitment process. Validate it through approximately 3–4 actual hirings, fix major issues, and establish stability before taking up secondary/vendor enhancements and longer-term SaaS capabilities.</w:t>
      </w:r>
    </w:p>
    <w:p w14:paraId="0AD6C4E5" w14:textId="77777777" w:rsidR="00476C2A" w:rsidRDefault="004E51AF">
      <w:pPr>
        <w:pStyle w:val="Heading1"/>
      </w:pPr>
      <w:r>
        <w:t>2. Start Immediately – P0</w:t>
      </w:r>
    </w:p>
    <w:p w14:paraId="6C4C3271" w14:textId="77777777" w:rsidR="00476C2A" w:rsidRDefault="004E51AF">
      <w:pPr>
        <w:pStyle w:val="ListNumber"/>
      </w:pPr>
      <w:r>
        <w:rPr>
          <w:b/>
        </w:rPr>
        <w:t>Run 3–4 real hiring test cases</w:t>
      </w:r>
    </w:p>
    <w:p w14:paraId="4237FB0A" w14:textId="77777777" w:rsidR="00476C2A" w:rsidRDefault="004E51AF">
      <w:r>
        <w:t>Execute Candidate Upload → Screening → Shortlist/Reject → Interview → Feedback → Assessment → Final Decision. Record bugs, process gaps and missing capabilities.</w:t>
      </w:r>
    </w:p>
    <w:p w14:paraId="78A68087" w14:textId="77777777" w:rsidR="00476C2A" w:rsidRDefault="004E51AF">
      <w:pPr>
        <w:pStyle w:val="ListNumber"/>
      </w:pPr>
      <w:r>
        <w:rPr>
          <w:b/>
        </w:rPr>
        <w:t>Fix core ATS process issues</w:t>
      </w:r>
    </w:p>
    <w:p w14:paraId="269DA957" w14:textId="77777777" w:rsidR="00476C2A" w:rsidRDefault="004E51AF">
      <w:r>
        <w:t>Prioritize defects that prevent the normal recruitment process from completing smoothly and re-test every fix.</w:t>
      </w:r>
    </w:p>
    <w:p w14:paraId="09763079" w14:textId="77777777" w:rsidR="00476C2A" w:rsidRPr="00DB2A26" w:rsidRDefault="004E51AF">
      <w:pPr>
        <w:pStyle w:val="ListNumber"/>
        <w:rPr>
          <w:color w:val="FF0000"/>
        </w:rPr>
      </w:pPr>
      <w:r w:rsidRPr="00DB2A26">
        <w:rPr>
          <w:b/>
          <w:color w:val="FF0000"/>
        </w:rPr>
        <w:t>Candidate-level complete download</w:t>
      </w:r>
    </w:p>
    <w:p w14:paraId="162E3879" w14:textId="77777777" w:rsidR="00476C2A" w:rsidRPr="00DB2A26" w:rsidRDefault="004E51AF">
      <w:pPr>
        <w:rPr>
          <w:color w:val="FF0000"/>
        </w:rPr>
      </w:pPr>
      <w:r w:rsidRPr="00DB2A26">
        <w:rPr>
          <w:color w:val="FF0000"/>
        </w:rPr>
        <w:t>Provide a candidate-level download/export so a recruiter can download the information completed so far and share it with an external Technical 3/4 interviewer.</w:t>
      </w:r>
    </w:p>
    <w:p w14:paraId="06393B60" w14:textId="77777777" w:rsidR="00476C2A" w:rsidRPr="00DB2A26" w:rsidRDefault="004E51AF">
      <w:pPr>
        <w:pStyle w:val="ListNumber"/>
        <w:rPr>
          <w:color w:val="FF0000"/>
        </w:rPr>
      </w:pPr>
      <w:r w:rsidRPr="00DB2A26">
        <w:rPr>
          <w:b/>
          <w:color w:val="FF0000"/>
        </w:rPr>
        <w:t>External interviewer workflow</w:t>
      </w:r>
    </w:p>
    <w:p w14:paraId="5CA774F1" w14:textId="77777777" w:rsidR="00476C2A" w:rsidRPr="00DB2A26" w:rsidRDefault="004E51AF">
      <w:pPr>
        <w:rPr>
          <w:color w:val="FF0000"/>
        </w:rPr>
      </w:pPr>
      <w:r w:rsidRPr="00DB2A26">
        <w:rPr>
          <w:color w:val="FF0000"/>
        </w:rPr>
        <w:t>Support exceptional cases where an external interviewer is not configured in ATS; recruiter can download and share candidate information.</w:t>
      </w:r>
    </w:p>
    <w:p w14:paraId="1F3E1BB1" w14:textId="77777777" w:rsidR="00476C2A" w:rsidRPr="00DB2A26" w:rsidRDefault="004E51AF">
      <w:pPr>
        <w:pStyle w:val="ListNumber"/>
        <w:rPr>
          <w:color w:val="FF0000"/>
        </w:rPr>
      </w:pPr>
      <w:r w:rsidRPr="00DB2A26">
        <w:rPr>
          <w:b/>
          <w:color w:val="FF0000"/>
        </w:rPr>
        <w:t>Teams interview recording access</w:t>
      </w:r>
    </w:p>
    <w:p w14:paraId="2CB91C7C" w14:textId="77777777" w:rsidR="00476C2A" w:rsidRPr="00DB2A26" w:rsidRDefault="004E51AF">
      <w:pPr>
        <w:rPr>
          <w:color w:val="FF0000"/>
        </w:rPr>
      </w:pPr>
      <w:r w:rsidRPr="00DB2A26">
        <w:rPr>
          <w:color w:val="FF0000"/>
        </w:rPr>
        <w:t>Make Technical Round 1/2 recording links or appropriate access available to authorized final decision-makers.</w:t>
      </w:r>
    </w:p>
    <w:p w14:paraId="548689F4" w14:textId="77777777" w:rsidR="00476C2A" w:rsidRDefault="004E51AF">
      <w:pPr>
        <w:pStyle w:val="ListNumber"/>
      </w:pPr>
      <w:r>
        <w:rPr>
          <w:b/>
        </w:rPr>
        <w:t>Assessment report upload</w:t>
      </w:r>
    </w:p>
    <w:p w14:paraId="4867255D" w14:textId="77777777" w:rsidR="00476C2A" w:rsidRDefault="004E51AF">
      <w:r>
        <w:t>Allow the actual assessment report to be uploaded against the candidate, not only the score, with authorized view/download.</w:t>
      </w:r>
    </w:p>
    <w:p w14:paraId="381144D1" w14:textId="77777777" w:rsidR="00476C2A" w:rsidRDefault="004E51AF">
      <w:pPr>
        <w:pStyle w:val="Heading1"/>
      </w:pPr>
      <w:r>
        <w:t>3. Next – P1</w:t>
      </w:r>
    </w:p>
    <w:p w14:paraId="0989CC36" w14:textId="77777777" w:rsidR="00476C2A" w:rsidRDefault="004E51AF">
      <w:pPr>
        <w:pStyle w:val="ListNumber"/>
      </w:pPr>
      <w:r>
        <w:rPr>
          <w:b/>
        </w:rPr>
        <w:t>Referral Candidate flag + permissions</w:t>
      </w:r>
    </w:p>
    <w:p w14:paraId="066BF5A2" w14:textId="77777777" w:rsidR="00476C2A" w:rsidRDefault="004E51AF">
      <w:r>
        <w:t>Recruiters/final decision-makers can see referral status; normal interviewers should not see it during evaluation.</w:t>
      </w:r>
    </w:p>
    <w:p w14:paraId="76BAFC4C" w14:textId="77777777" w:rsidR="00476C2A" w:rsidRDefault="004E51AF">
      <w:pPr>
        <w:pStyle w:val="ListNumber"/>
      </w:pPr>
      <w:r>
        <w:rPr>
          <w:b/>
        </w:rPr>
        <w:lastRenderedPageBreak/>
        <w:t>Candidate source categories</w:t>
      </w:r>
    </w:p>
    <w:p w14:paraId="7E6DF581" w14:textId="77777777" w:rsidR="00476C2A" w:rsidRDefault="004E51AF">
      <w:r>
        <w:t>Finalize and implement College Placement, Placement and Vendor; confirm definitions before implementation.</w:t>
      </w:r>
    </w:p>
    <w:p w14:paraId="5B70467B" w14:textId="77777777" w:rsidR="00476C2A" w:rsidRDefault="004E51AF">
      <w:pPr>
        <w:pStyle w:val="ListNumber"/>
      </w:pPr>
      <w:r>
        <w:rPr>
          <w:b/>
        </w:rPr>
        <w:t>Vendor/Placement upload</w:t>
      </w:r>
    </w:p>
    <w:p w14:paraId="7D4CB6D2" w14:textId="77777777" w:rsidR="00476C2A" w:rsidRDefault="004E51AF">
      <w:r>
        <w:t>Where email/phone is unavailable initially, do not make them mandatory at first upload; confirm duplicate-check impact.</w:t>
      </w:r>
    </w:p>
    <w:p w14:paraId="030E83D7" w14:textId="77777777" w:rsidR="00476C2A" w:rsidRDefault="004E51AF">
      <w:pPr>
        <w:pStyle w:val="ListNumber"/>
      </w:pPr>
      <w:r>
        <w:rPr>
          <w:b/>
        </w:rPr>
        <w:t>JD/filter re-screening</w:t>
      </w:r>
    </w:p>
    <w:p w14:paraId="5EE471CC" w14:textId="77777777" w:rsidR="00476C2A" w:rsidRDefault="004E51AF">
      <w:r>
        <w:t>Verify that changing criteria re-evaluates previously filtered candidates; fix if current behavior is incorrect.</w:t>
      </w:r>
    </w:p>
    <w:p w14:paraId="7CEE7CC5" w14:textId="77777777" w:rsidR="00476C2A" w:rsidRDefault="004E51AF">
      <w:pPr>
        <w:pStyle w:val="ListNumber"/>
      </w:pPr>
      <w:r>
        <w:rPr>
          <w:b/>
        </w:rPr>
        <w:t>Access database analysis</w:t>
      </w:r>
    </w:p>
    <w:p w14:paraId="6435845B" w14:textId="77777777" w:rsidR="00476C2A" w:rsidRDefault="004E51AF">
      <w:r>
        <w:t>Analyze existing Access data, field mapping, historical records, duplicates and migration/synchronization approach before development.</w:t>
      </w:r>
    </w:p>
    <w:p w14:paraId="74237B62" w14:textId="77777777" w:rsidR="00476C2A" w:rsidRDefault="004E51AF">
      <w:pPr>
        <w:pStyle w:val="Heading1"/>
      </w:pPr>
      <w:r>
        <w:t>4. Later – P2/P3</w:t>
      </w:r>
    </w:p>
    <w:p w14:paraId="10416720" w14:textId="77777777" w:rsidR="00476C2A" w:rsidRDefault="004E51AF">
      <w:pPr>
        <w:pStyle w:val="ListNumber"/>
      </w:pPr>
      <w:r>
        <w:rPr>
          <w:b/>
        </w:rPr>
        <w:t>Admin configuration</w:t>
      </w:r>
    </w:p>
    <w:p w14:paraId="381DE84E" w14:textId="77777777" w:rsidR="00476C2A" w:rsidRDefault="004E51AF">
      <w:r>
        <w:t>Allow authorized admins to maintain email templates, rejection messages, recipients, reminders and workflow settings without developer dependency.</w:t>
      </w:r>
    </w:p>
    <w:p w14:paraId="6E65BC38" w14:textId="77777777" w:rsidR="00476C2A" w:rsidRDefault="004E51AF">
      <w:pPr>
        <w:pStyle w:val="ListNumber"/>
      </w:pPr>
      <w:r>
        <w:rPr>
          <w:b/>
        </w:rPr>
        <w:t>Email and scheduling</w:t>
      </w:r>
    </w:p>
    <w:p w14:paraId="4FF29FE9" w14:textId="77777777" w:rsidR="00476C2A" w:rsidRDefault="004E51AF">
      <w:r>
        <w:t>Verify scheduling, rescheduling, Teams/Outlook integration, notifications and feedback reminders.</w:t>
      </w:r>
    </w:p>
    <w:p w14:paraId="29ED9951" w14:textId="77777777" w:rsidR="00476C2A" w:rsidRDefault="004E51AF">
      <w:pPr>
        <w:pStyle w:val="ListNumber"/>
      </w:pPr>
      <w:r>
        <w:rPr>
          <w:b/>
        </w:rPr>
        <w:t>LinkedIn</w:t>
      </w:r>
    </w:p>
    <w:p w14:paraId="1B1F92F1" w14:textId="77777777" w:rsidR="00476C2A" w:rsidRDefault="004E51AF">
      <w:r>
        <w:t>Ensure candidate LinkedIn information can be captured/displayed where available.</w:t>
      </w:r>
    </w:p>
    <w:p w14:paraId="2554EB37" w14:textId="77777777" w:rsidR="00476C2A" w:rsidRDefault="004E51AF">
      <w:pPr>
        <w:pStyle w:val="ListNumber"/>
      </w:pPr>
      <w:r>
        <w:rPr>
          <w:b/>
        </w:rPr>
        <w:t>Advanced Vendor workflow</w:t>
      </w:r>
    </w:p>
    <w:p w14:paraId="45D05148" w14:textId="77777777" w:rsidR="00476C2A" w:rsidRDefault="004E51AF">
      <w:r>
        <w:t>Take up broader vendor-specific workflow/dashboard enhancements after core ATS stability.</w:t>
      </w:r>
    </w:p>
    <w:p w14:paraId="63CB08C0" w14:textId="77777777" w:rsidR="00476C2A" w:rsidRDefault="004E51AF">
      <w:pPr>
        <w:pStyle w:val="ListNumber"/>
      </w:pPr>
      <w:r>
        <w:rPr>
          <w:b/>
        </w:rPr>
        <w:t>SaaS / multi-company</w:t>
      </w:r>
    </w:p>
    <w:p w14:paraId="7F1BA688" w14:textId="77777777" w:rsidR="00476C2A" w:rsidRDefault="004E51AF">
      <w:r>
        <w:t>Keep architecture scalable for future product expansion; treat this as long-term.</w:t>
      </w:r>
    </w:p>
    <w:p w14:paraId="62D0A81D" w14:textId="77777777" w:rsidR="00476C2A" w:rsidRDefault="004E51AF">
      <w:pPr>
        <w:pStyle w:val="Heading1"/>
      </w:pPr>
      <w:r>
        <w:t>5. Recommended Step-by-Step Sequence</w:t>
      </w:r>
    </w:p>
    <w:p w14:paraId="79CE5259" w14:textId="77777777" w:rsidR="00476C2A" w:rsidRDefault="004E51AF">
      <w:pPr>
        <w:pStyle w:val="ListNumber"/>
      </w:pPr>
      <w:r>
        <w:t>Select 3–4 actual hiring cases for end-to-end validation.</w:t>
      </w:r>
    </w:p>
    <w:p w14:paraId="7B3A1D29" w14:textId="77777777" w:rsidR="00476C2A" w:rsidRDefault="004E51AF">
      <w:pPr>
        <w:pStyle w:val="ListNumber"/>
      </w:pPr>
      <w:r>
        <w:t>Execute those cases completely in the current ATS.</w:t>
      </w:r>
    </w:p>
    <w:p w14:paraId="7F7D9F68" w14:textId="77777777" w:rsidR="00476C2A" w:rsidRDefault="004E51AF">
      <w:pPr>
        <w:pStyle w:val="ListNumber"/>
      </w:pPr>
      <w:r>
        <w:t>Create one consolidated bug/process-gap list and classify P0/P1/P2/P3.</w:t>
      </w:r>
    </w:p>
    <w:p w14:paraId="1159602E" w14:textId="77777777" w:rsidR="00476C2A" w:rsidRDefault="004E51AF">
      <w:pPr>
        <w:pStyle w:val="ListNumber"/>
      </w:pPr>
      <w:r>
        <w:t>Fix P0 core ATS issues and re-test.</w:t>
      </w:r>
    </w:p>
    <w:p w14:paraId="2CCB80E1" w14:textId="77777777" w:rsidR="00476C2A" w:rsidRDefault="004E51AF">
      <w:pPr>
        <w:pStyle w:val="ListNumber"/>
      </w:pPr>
      <w:r>
        <w:t>Implement candidate-level complete download/export for external interviewers.</w:t>
      </w:r>
    </w:p>
    <w:p w14:paraId="161C0C1C" w14:textId="77777777" w:rsidR="00476C2A" w:rsidRDefault="004E51AF">
      <w:pPr>
        <w:pStyle w:val="ListNumber"/>
      </w:pPr>
      <w:r>
        <w:t>Implement authorized access to Teams technical interview recordings.</w:t>
      </w:r>
    </w:p>
    <w:p w14:paraId="4D0955E1" w14:textId="77777777" w:rsidR="00476C2A" w:rsidRDefault="004E51AF">
      <w:pPr>
        <w:pStyle w:val="ListNumber"/>
      </w:pPr>
      <w:r>
        <w:t>Implement assessment report upload and candidate-level access.</w:t>
      </w:r>
    </w:p>
    <w:p w14:paraId="7A306C0E" w14:textId="77777777" w:rsidR="00476C2A" w:rsidRDefault="004E51AF">
      <w:pPr>
        <w:pStyle w:val="ListNumber"/>
      </w:pPr>
      <w:r>
        <w:t>Implement referral candidate identification with role-based visibility.</w:t>
      </w:r>
    </w:p>
    <w:p w14:paraId="2EAE54B1" w14:textId="77777777" w:rsidR="00476C2A" w:rsidRDefault="004E51AF">
      <w:pPr>
        <w:pStyle w:val="ListNumber"/>
      </w:pPr>
      <w:r>
        <w:t>Finalize and implement College Placement / Placement / Vendor categories.</w:t>
      </w:r>
    </w:p>
    <w:p w14:paraId="70F3CAA9" w14:textId="77777777" w:rsidR="00476C2A" w:rsidRDefault="004E51AF">
      <w:pPr>
        <w:pStyle w:val="ListNumber"/>
      </w:pPr>
      <w:r>
        <w:lastRenderedPageBreak/>
        <w:t>Implement/validate Vendor and Placement rules for missing contact details.</w:t>
      </w:r>
    </w:p>
    <w:p w14:paraId="53B2B6B8" w14:textId="77777777" w:rsidR="00476C2A" w:rsidRDefault="004E51AF">
      <w:pPr>
        <w:pStyle w:val="ListNumber"/>
      </w:pPr>
      <w:r>
        <w:t>Validate JD/AI dynamic re-filtering when criteria change.</w:t>
      </w:r>
    </w:p>
    <w:p w14:paraId="0A189E78" w14:textId="77777777" w:rsidR="00476C2A" w:rsidRDefault="004E51AF">
      <w:pPr>
        <w:pStyle w:val="ListNumber"/>
      </w:pPr>
      <w:r>
        <w:t>Analyze and plan Access database migration/synchronization.</w:t>
      </w:r>
    </w:p>
    <w:p w14:paraId="6D840B1A" w14:textId="77777777" w:rsidR="00476C2A" w:rsidRDefault="004E51AF">
      <w:pPr>
        <w:pStyle w:val="ListNumber"/>
      </w:pPr>
      <w:r>
        <w:t>Add admin configuration for templates, messages, recipients and reminders.</w:t>
      </w:r>
    </w:p>
    <w:p w14:paraId="7DAAD668" w14:textId="77777777" w:rsidR="00476C2A" w:rsidRDefault="004E51AF">
      <w:pPr>
        <w:pStyle w:val="ListNumber"/>
      </w:pPr>
      <w:r>
        <w:t>Complete remaining email, scheduling, LinkedIn and workflow improvements.</w:t>
      </w:r>
    </w:p>
    <w:p w14:paraId="1DF05EA0" w14:textId="77777777" w:rsidR="00476C2A" w:rsidRDefault="004E51AF">
      <w:pPr>
        <w:pStyle w:val="ListNumber"/>
      </w:pPr>
      <w:r>
        <w:t>After core stability is proven, take up advanced Vendor functionality.</w:t>
      </w:r>
    </w:p>
    <w:p w14:paraId="296AE9EE" w14:textId="77777777" w:rsidR="00476C2A" w:rsidRDefault="004E51AF">
      <w:pPr>
        <w:pStyle w:val="ListNumber"/>
      </w:pPr>
      <w:r>
        <w:t>Keep SaaS/multi-company scalability as the long-term direction.</w:t>
      </w:r>
    </w:p>
    <w:p w14:paraId="059D2615" w14:textId="77777777" w:rsidR="00476C2A" w:rsidRDefault="004E51AF">
      <w:pPr>
        <w:pStyle w:val="Heading1"/>
      </w:pPr>
      <w:r>
        <w:t>6. Priority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2570"/>
        <w:gridCol w:w="2499"/>
        <w:gridCol w:w="2505"/>
      </w:tblGrid>
      <w:tr w:rsidR="00476C2A" w14:paraId="4CE55418" w14:textId="77777777">
        <w:tc>
          <w:tcPr>
            <w:tcW w:w="2520" w:type="dxa"/>
          </w:tcPr>
          <w:p w14:paraId="78CAA634" w14:textId="77777777" w:rsidR="00476C2A" w:rsidRDefault="004E51AF">
            <w:r>
              <w:t>Priority</w:t>
            </w:r>
          </w:p>
        </w:tc>
        <w:tc>
          <w:tcPr>
            <w:tcW w:w="2520" w:type="dxa"/>
          </w:tcPr>
          <w:p w14:paraId="11570A09" w14:textId="77777777" w:rsidR="00476C2A" w:rsidRDefault="004E51AF">
            <w:r>
              <w:t>Work Item</w:t>
            </w:r>
          </w:p>
        </w:tc>
        <w:tc>
          <w:tcPr>
            <w:tcW w:w="2520" w:type="dxa"/>
          </w:tcPr>
          <w:p w14:paraId="5328B989" w14:textId="77777777" w:rsidR="00476C2A" w:rsidRDefault="004E51AF">
            <w:r>
              <w:t>When</w:t>
            </w:r>
          </w:p>
        </w:tc>
        <w:tc>
          <w:tcPr>
            <w:tcW w:w="2520" w:type="dxa"/>
          </w:tcPr>
          <w:p w14:paraId="5C62946F" w14:textId="77777777" w:rsidR="00476C2A" w:rsidRDefault="004E51AF">
            <w:r>
              <w:t>Outcome</w:t>
            </w:r>
          </w:p>
        </w:tc>
      </w:tr>
      <w:tr w:rsidR="00476C2A" w14:paraId="6984B900" w14:textId="77777777">
        <w:tc>
          <w:tcPr>
            <w:tcW w:w="2520" w:type="dxa"/>
          </w:tcPr>
          <w:p w14:paraId="14D7FA88" w14:textId="77777777" w:rsidR="00476C2A" w:rsidRDefault="004E51AF">
            <w:r>
              <w:t>P0</w:t>
            </w:r>
          </w:p>
        </w:tc>
        <w:tc>
          <w:tcPr>
            <w:tcW w:w="2520" w:type="dxa"/>
          </w:tcPr>
          <w:p w14:paraId="3CB2F6C4" w14:textId="77777777" w:rsidR="00476C2A" w:rsidRDefault="004E51AF">
            <w:r>
              <w:t>Real hiring validation</w:t>
            </w:r>
          </w:p>
        </w:tc>
        <w:tc>
          <w:tcPr>
            <w:tcW w:w="2520" w:type="dxa"/>
          </w:tcPr>
          <w:p w14:paraId="38B1A25B" w14:textId="77777777" w:rsidR="00476C2A" w:rsidRDefault="004E51AF">
            <w:r>
              <w:t>NOW</w:t>
            </w:r>
          </w:p>
        </w:tc>
        <w:tc>
          <w:tcPr>
            <w:tcW w:w="2520" w:type="dxa"/>
          </w:tcPr>
          <w:p w14:paraId="11AE5F25" w14:textId="77777777" w:rsidR="00476C2A" w:rsidRDefault="004E51AF">
            <w:r>
              <w:t>Identify core issues</w:t>
            </w:r>
          </w:p>
        </w:tc>
      </w:tr>
      <w:tr w:rsidR="00476C2A" w14:paraId="5CDCF5B2" w14:textId="77777777">
        <w:tc>
          <w:tcPr>
            <w:tcW w:w="2520" w:type="dxa"/>
          </w:tcPr>
          <w:p w14:paraId="23BA156F" w14:textId="77777777" w:rsidR="00476C2A" w:rsidRDefault="004E51AF">
            <w:r>
              <w:t>P0</w:t>
            </w:r>
          </w:p>
        </w:tc>
        <w:tc>
          <w:tcPr>
            <w:tcW w:w="2520" w:type="dxa"/>
          </w:tcPr>
          <w:p w14:paraId="34D51466" w14:textId="77777777" w:rsidR="00476C2A" w:rsidRDefault="004E51AF">
            <w:r>
              <w:t>Core ATS fixes</w:t>
            </w:r>
          </w:p>
        </w:tc>
        <w:tc>
          <w:tcPr>
            <w:tcW w:w="2520" w:type="dxa"/>
          </w:tcPr>
          <w:p w14:paraId="6D7C550F" w14:textId="77777777" w:rsidR="00476C2A" w:rsidRDefault="004E51AF">
            <w:r>
              <w:t>NOW</w:t>
            </w:r>
          </w:p>
        </w:tc>
        <w:tc>
          <w:tcPr>
            <w:tcW w:w="2520" w:type="dxa"/>
          </w:tcPr>
          <w:p w14:paraId="55D80FA4" w14:textId="77777777" w:rsidR="00476C2A" w:rsidRDefault="004E51AF">
            <w:r>
              <w:t>Stable recruitment workflow</w:t>
            </w:r>
          </w:p>
        </w:tc>
      </w:tr>
      <w:tr w:rsidR="00476C2A" w14:paraId="0FD2857F" w14:textId="77777777">
        <w:tc>
          <w:tcPr>
            <w:tcW w:w="2520" w:type="dxa"/>
          </w:tcPr>
          <w:p w14:paraId="23CA95D1" w14:textId="77777777" w:rsidR="00476C2A" w:rsidRDefault="004E51AF">
            <w:r>
              <w:t>P0</w:t>
            </w:r>
          </w:p>
        </w:tc>
        <w:tc>
          <w:tcPr>
            <w:tcW w:w="2520" w:type="dxa"/>
          </w:tcPr>
          <w:p w14:paraId="2DE238D6" w14:textId="77777777" w:rsidR="00476C2A" w:rsidRDefault="004E51AF">
            <w:r>
              <w:t>Candidate complete download</w:t>
            </w:r>
          </w:p>
        </w:tc>
        <w:tc>
          <w:tcPr>
            <w:tcW w:w="2520" w:type="dxa"/>
          </w:tcPr>
          <w:p w14:paraId="5AAB2F46" w14:textId="77777777" w:rsidR="00476C2A" w:rsidRDefault="004E51AF">
            <w:r>
              <w:t>NOW</w:t>
            </w:r>
          </w:p>
        </w:tc>
        <w:tc>
          <w:tcPr>
            <w:tcW w:w="2520" w:type="dxa"/>
          </w:tcPr>
          <w:p w14:paraId="74417FD8" w14:textId="77777777" w:rsidR="00476C2A" w:rsidRDefault="004E51AF">
            <w:r>
              <w:t>External interviewer review</w:t>
            </w:r>
          </w:p>
        </w:tc>
      </w:tr>
      <w:tr w:rsidR="00476C2A" w14:paraId="63015434" w14:textId="77777777">
        <w:tc>
          <w:tcPr>
            <w:tcW w:w="2520" w:type="dxa"/>
          </w:tcPr>
          <w:p w14:paraId="1A580EB7" w14:textId="77777777" w:rsidR="00476C2A" w:rsidRDefault="004E51AF">
            <w:r>
              <w:t>P0</w:t>
            </w:r>
          </w:p>
        </w:tc>
        <w:tc>
          <w:tcPr>
            <w:tcW w:w="2520" w:type="dxa"/>
          </w:tcPr>
          <w:p w14:paraId="3F393116" w14:textId="77777777" w:rsidR="00476C2A" w:rsidRDefault="004E51AF">
            <w:r>
              <w:t>Teams recording access</w:t>
            </w:r>
          </w:p>
        </w:tc>
        <w:tc>
          <w:tcPr>
            <w:tcW w:w="2520" w:type="dxa"/>
          </w:tcPr>
          <w:p w14:paraId="101CF216" w14:textId="77777777" w:rsidR="00476C2A" w:rsidRDefault="004E51AF">
            <w:r>
              <w:t>NOW</w:t>
            </w:r>
          </w:p>
        </w:tc>
        <w:tc>
          <w:tcPr>
            <w:tcW w:w="2520" w:type="dxa"/>
          </w:tcPr>
          <w:p w14:paraId="417FE858" w14:textId="77777777" w:rsidR="00476C2A" w:rsidRDefault="004E51AF">
            <w:r>
              <w:t>Earlier interview review</w:t>
            </w:r>
          </w:p>
        </w:tc>
      </w:tr>
      <w:tr w:rsidR="00476C2A" w14:paraId="342312A6" w14:textId="77777777">
        <w:tc>
          <w:tcPr>
            <w:tcW w:w="2520" w:type="dxa"/>
          </w:tcPr>
          <w:p w14:paraId="45083FBC" w14:textId="77777777" w:rsidR="00476C2A" w:rsidRDefault="004E51AF">
            <w:r>
              <w:t>P0</w:t>
            </w:r>
          </w:p>
        </w:tc>
        <w:tc>
          <w:tcPr>
            <w:tcW w:w="2520" w:type="dxa"/>
          </w:tcPr>
          <w:p w14:paraId="6881D7E6" w14:textId="77777777" w:rsidR="00476C2A" w:rsidRDefault="004E51AF">
            <w:r>
              <w:t>Assessment report upload</w:t>
            </w:r>
          </w:p>
        </w:tc>
        <w:tc>
          <w:tcPr>
            <w:tcW w:w="2520" w:type="dxa"/>
          </w:tcPr>
          <w:p w14:paraId="58449321" w14:textId="77777777" w:rsidR="00476C2A" w:rsidRDefault="004E51AF">
            <w:r>
              <w:t>NOW</w:t>
            </w:r>
          </w:p>
        </w:tc>
        <w:tc>
          <w:tcPr>
            <w:tcW w:w="2520" w:type="dxa"/>
          </w:tcPr>
          <w:p w14:paraId="59CD4D80" w14:textId="77777777" w:rsidR="00476C2A" w:rsidRDefault="004E51AF">
            <w:r>
              <w:t>Full report available</w:t>
            </w:r>
          </w:p>
        </w:tc>
      </w:tr>
      <w:tr w:rsidR="00476C2A" w14:paraId="2B2875F0" w14:textId="77777777">
        <w:tc>
          <w:tcPr>
            <w:tcW w:w="2520" w:type="dxa"/>
          </w:tcPr>
          <w:p w14:paraId="408F3A67" w14:textId="77777777" w:rsidR="00476C2A" w:rsidRDefault="004E51AF">
            <w:r>
              <w:t>P1</w:t>
            </w:r>
          </w:p>
        </w:tc>
        <w:tc>
          <w:tcPr>
            <w:tcW w:w="2520" w:type="dxa"/>
          </w:tcPr>
          <w:p w14:paraId="51C061ED" w14:textId="77777777" w:rsidR="00476C2A" w:rsidRDefault="004E51AF">
            <w:r>
              <w:t>Referral visibility</w:t>
            </w:r>
          </w:p>
        </w:tc>
        <w:tc>
          <w:tcPr>
            <w:tcW w:w="2520" w:type="dxa"/>
          </w:tcPr>
          <w:p w14:paraId="5C799923" w14:textId="77777777" w:rsidR="00476C2A" w:rsidRDefault="004E51AF">
            <w:r>
              <w:t>Next</w:t>
            </w:r>
          </w:p>
        </w:tc>
        <w:tc>
          <w:tcPr>
            <w:tcW w:w="2520" w:type="dxa"/>
          </w:tcPr>
          <w:p w14:paraId="3FF4BDF7" w14:textId="77777777" w:rsidR="00476C2A" w:rsidRDefault="004E51AF">
            <w:r>
              <w:t>Controlled disclosure</w:t>
            </w:r>
          </w:p>
        </w:tc>
      </w:tr>
      <w:tr w:rsidR="00476C2A" w14:paraId="5541BCF0" w14:textId="77777777">
        <w:tc>
          <w:tcPr>
            <w:tcW w:w="2520" w:type="dxa"/>
          </w:tcPr>
          <w:p w14:paraId="4A413D6C" w14:textId="77777777" w:rsidR="00476C2A" w:rsidRDefault="004E51AF">
            <w:r>
              <w:t>P1</w:t>
            </w:r>
          </w:p>
        </w:tc>
        <w:tc>
          <w:tcPr>
            <w:tcW w:w="2520" w:type="dxa"/>
          </w:tcPr>
          <w:p w14:paraId="43DE2BC8" w14:textId="77777777" w:rsidR="00476C2A" w:rsidRDefault="004E51AF">
            <w:r>
              <w:t>Placement/Vendor categories</w:t>
            </w:r>
          </w:p>
        </w:tc>
        <w:tc>
          <w:tcPr>
            <w:tcW w:w="2520" w:type="dxa"/>
          </w:tcPr>
          <w:p w14:paraId="3D425F70" w14:textId="77777777" w:rsidR="00476C2A" w:rsidRDefault="004E51AF">
            <w:r>
              <w:t>Next</w:t>
            </w:r>
          </w:p>
        </w:tc>
        <w:tc>
          <w:tcPr>
            <w:tcW w:w="2520" w:type="dxa"/>
          </w:tcPr>
          <w:p w14:paraId="365425FA" w14:textId="77777777" w:rsidR="00476C2A" w:rsidRDefault="004E51AF">
            <w:r>
              <w:t>Clear source classification</w:t>
            </w:r>
          </w:p>
        </w:tc>
      </w:tr>
      <w:tr w:rsidR="00476C2A" w14:paraId="4E2AC33A" w14:textId="77777777">
        <w:tc>
          <w:tcPr>
            <w:tcW w:w="2520" w:type="dxa"/>
          </w:tcPr>
          <w:p w14:paraId="55FA2A36" w14:textId="77777777" w:rsidR="00476C2A" w:rsidRDefault="004E51AF">
            <w:r>
              <w:t>P1</w:t>
            </w:r>
          </w:p>
        </w:tc>
        <w:tc>
          <w:tcPr>
            <w:tcW w:w="2520" w:type="dxa"/>
          </w:tcPr>
          <w:p w14:paraId="79325073" w14:textId="77777777" w:rsidR="00476C2A" w:rsidRDefault="004E51AF">
            <w:r>
              <w:t>Vendor/Placement upload rules</w:t>
            </w:r>
          </w:p>
        </w:tc>
        <w:tc>
          <w:tcPr>
            <w:tcW w:w="2520" w:type="dxa"/>
          </w:tcPr>
          <w:p w14:paraId="1A454F21" w14:textId="77777777" w:rsidR="00476C2A" w:rsidRDefault="004E51AF">
            <w:r>
              <w:t>Next</w:t>
            </w:r>
          </w:p>
        </w:tc>
        <w:tc>
          <w:tcPr>
            <w:tcW w:w="2520" w:type="dxa"/>
          </w:tcPr>
          <w:p w14:paraId="6FF9687F" w14:textId="77777777" w:rsidR="00476C2A" w:rsidRDefault="004E51AF">
            <w:r>
              <w:t>Handle missing contact details</w:t>
            </w:r>
          </w:p>
        </w:tc>
      </w:tr>
      <w:tr w:rsidR="00476C2A" w14:paraId="6038FCEB" w14:textId="77777777">
        <w:tc>
          <w:tcPr>
            <w:tcW w:w="2520" w:type="dxa"/>
          </w:tcPr>
          <w:p w14:paraId="599061E8" w14:textId="77777777" w:rsidR="00476C2A" w:rsidRDefault="004E51AF">
            <w:r>
              <w:t>P1</w:t>
            </w:r>
          </w:p>
        </w:tc>
        <w:tc>
          <w:tcPr>
            <w:tcW w:w="2520" w:type="dxa"/>
          </w:tcPr>
          <w:p w14:paraId="1308F952" w14:textId="77777777" w:rsidR="00476C2A" w:rsidRDefault="004E51AF">
            <w:r>
              <w:t>JD re-filtering</w:t>
            </w:r>
          </w:p>
        </w:tc>
        <w:tc>
          <w:tcPr>
            <w:tcW w:w="2520" w:type="dxa"/>
          </w:tcPr>
          <w:p w14:paraId="5A5171D0" w14:textId="77777777" w:rsidR="00476C2A" w:rsidRDefault="004E51AF">
            <w:r>
              <w:t>Verify/Fix</w:t>
            </w:r>
          </w:p>
        </w:tc>
        <w:tc>
          <w:tcPr>
            <w:tcW w:w="2520" w:type="dxa"/>
          </w:tcPr>
          <w:p w14:paraId="01882D28" w14:textId="77777777" w:rsidR="00476C2A" w:rsidRDefault="004E51AF">
            <w:r>
              <w:t>Changed criteria re-evaluation</w:t>
            </w:r>
          </w:p>
        </w:tc>
      </w:tr>
      <w:tr w:rsidR="00476C2A" w14:paraId="211F6A79" w14:textId="77777777">
        <w:tc>
          <w:tcPr>
            <w:tcW w:w="2520" w:type="dxa"/>
          </w:tcPr>
          <w:p w14:paraId="054BB5B7" w14:textId="77777777" w:rsidR="00476C2A" w:rsidRDefault="004E51AF">
            <w:r>
              <w:t>P1</w:t>
            </w:r>
          </w:p>
        </w:tc>
        <w:tc>
          <w:tcPr>
            <w:tcW w:w="2520" w:type="dxa"/>
          </w:tcPr>
          <w:p w14:paraId="4486F377" w14:textId="77777777" w:rsidR="00476C2A" w:rsidRDefault="004E51AF">
            <w:r>
              <w:t>Access DB</w:t>
            </w:r>
          </w:p>
        </w:tc>
        <w:tc>
          <w:tcPr>
            <w:tcW w:w="2520" w:type="dxa"/>
          </w:tcPr>
          <w:p w14:paraId="0836E8BC" w14:textId="77777777" w:rsidR="00476C2A" w:rsidRDefault="004E51AF">
            <w:r>
              <w:t>Analysis first</w:t>
            </w:r>
          </w:p>
        </w:tc>
        <w:tc>
          <w:tcPr>
            <w:tcW w:w="2520" w:type="dxa"/>
          </w:tcPr>
          <w:p w14:paraId="3D8B393B" w14:textId="77777777" w:rsidR="00476C2A" w:rsidRDefault="004E51AF">
            <w:r>
              <w:t>Historical data strategy</w:t>
            </w:r>
          </w:p>
        </w:tc>
      </w:tr>
      <w:tr w:rsidR="00476C2A" w14:paraId="367BAE92" w14:textId="77777777">
        <w:tc>
          <w:tcPr>
            <w:tcW w:w="2520" w:type="dxa"/>
          </w:tcPr>
          <w:p w14:paraId="4D4455DC" w14:textId="77777777" w:rsidR="00476C2A" w:rsidRDefault="004E51AF">
            <w:r>
              <w:t>P2</w:t>
            </w:r>
          </w:p>
        </w:tc>
        <w:tc>
          <w:tcPr>
            <w:tcW w:w="2520" w:type="dxa"/>
          </w:tcPr>
          <w:p w14:paraId="519EB1B6" w14:textId="77777777" w:rsidR="00476C2A" w:rsidRDefault="004E51AF">
            <w:r>
              <w:t>Admin configuration</w:t>
            </w:r>
          </w:p>
        </w:tc>
        <w:tc>
          <w:tcPr>
            <w:tcW w:w="2520" w:type="dxa"/>
          </w:tcPr>
          <w:p w14:paraId="50147652" w14:textId="77777777" w:rsidR="00476C2A" w:rsidRDefault="004E51AF">
            <w:r>
              <w:t>Later</w:t>
            </w:r>
          </w:p>
        </w:tc>
        <w:tc>
          <w:tcPr>
            <w:tcW w:w="2520" w:type="dxa"/>
          </w:tcPr>
          <w:p w14:paraId="3C0C1483" w14:textId="77777777" w:rsidR="00476C2A" w:rsidRDefault="004E51AF">
            <w:r>
              <w:t>Less developer dependency</w:t>
            </w:r>
          </w:p>
        </w:tc>
      </w:tr>
      <w:tr w:rsidR="00476C2A" w14:paraId="176427E5" w14:textId="77777777">
        <w:tc>
          <w:tcPr>
            <w:tcW w:w="2520" w:type="dxa"/>
          </w:tcPr>
          <w:p w14:paraId="41E4EDBB" w14:textId="77777777" w:rsidR="00476C2A" w:rsidRDefault="004E51AF">
            <w:r>
              <w:t>P2</w:t>
            </w:r>
          </w:p>
        </w:tc>
        <w:tc>
          <w:tcPr>
            <w:tcW w:w="2520" w:type="dxa"/>
          </w:tcPr>
          <w:p w14:paraId="0680FED8" w14:textId="77777777" w:rsidR="00476C2A" w:rsidRDefault="004E51AF">
            <w:r>
              <w:t>Email/reminders/LinkedIn</w:t>
            </w:r>
          </w:p>
        </w:tc>
        <w:tc>
          <w:tcPr>
            <w:tcW w:w="2520" w:type="dxa"/>
          </w:tcPr>
          <w:p w14:paraId="1DBD6B21" w14:textId="77777777" w:rsidR="00476C2A" w:rsidRDefault="004E51AF">
            <w:r>
              <w:t>Later</w:t>
            </w:r>
          </w:p>
        </w:tc>
        <w:tc>
          <w:tcPr>
            <w:tcW w:w="2520" w:type="dxa"/>
          </w:tcPr>
          <w:p w14:paraId="06C38F7B" w14:textId="77777777" w:rsidR="00476C2A" w:rsidRDefault="004E51AF">
            <w:r>
              <w:t>Improved configurable workflow</w:t>
            </w:r>
          </w:p>
        </w:tc>
      </w:tr>
      <w:tr w:rsidR="00476C2A" w14:paraId="718F6876" w14:textId="77777777">
        <w:tc>
          <w:tcPr>
            <w:tcW w:w="2520" w:type="dxa"/>
          </w:tcPr>
          <w:p w14:paraId="785B373B" w14:textId="77777777" w:rsidR="00476C2A" w:rsidRDefault="004E51AF">
            <w:r>
              <w:t>P3</w:t>
            </w:r>
          </w:p>
        </w:tc>
        <w:tc>
          <w:tcPr>
            <w:tcW w:w="2520" w:type="dxa"/>
          </w:tcPr>
          <w:p w14:paraId="5E62D7BB" w14:textId="77777777" w:rsidR="00476C2A" w:rsidRDefault="004E51AF">
            <w:r>
              <w:t>Advanced Vendor workflow</w:t>
            </w:r>
          </w:p>
        </w:tc>
        <w:tc>
          <w:tcPr>
            <w:tcW w:w="2520" w:type="dxa"/>
          </w:tcPr>
          <w:p w14:paraId="10FB002C" w14:textId="77777777" w:rsidR="00476C2A" w:rsidRDefault="004E51AF">
            <w:r>
              <w:t>After stability</w:t>
            </w:r>
          </w:p>
        </w:tc>
        <w:tc>
          <w:tcPr>
            <w:tcW w:w="2520" w:type="dxa"/>
          </w:tcPr>
          <w:p w14:paraId="0842464B" w14:textId="77777777" w:rsidR="00476C2A" w:rsidRDefault="004E51AF">
            <w:r>
              <w:t>Expanded vendor capability</w:t>
            </w:r>
          </w:p>
        </w:tc>
      </w:tr>
      <w:tr w:rsidR="00476C2A" w14:paraId="67527C2F" w14:textId="77777777">
        <w:tc>
          <w:tcPr>
            <w:tcW w:w="2520" w:type="dxa"/>
          </w:tcPr>
          <w:p w14:paraId="25A76012" w14:textId="77777777" w:rsidR="00476C2A" w:rsidRDefault="004E51AF">
            <w:r>
              <w:t>P3</w:t>
            </w:r>
          </w:p>
        </w:tc>
        <w:tc>
          <w:tcPr>
            <w:tcW w:w="2520" w:type="dxa"/>
          </w:tcPr>
          <w:p w14:paraId="211D46EB" w14:textId="77777777" w:rsidR="00476C2A" w:rsidRDefault="004E51AF">
            <w:r>
              <w:t>SaaS/multi-company</w:t>
            </w:r>
          </w:p>
        </w:tc>
        <w:tc>
          <w:tcPr>
            <w:tcW w:w="2520" w:type="dxa"/>
          </w:tcPr>
          <w:p w14:paraId="7B365792" w14:textId="77777777" w:rsidR="00476C2A" w:rsidRDefault="004E51AF">
            <w:r>
              <w:t>Long term</w:t>
            </w:r>
          </w:p>
        </w:tc>
        <w:tc>
          <w:tcPr>
            <w:tcW w:w="2520" w:type="dxa"/>
          </w:tcPr>
          <w:p w14:paraId="6ECA70B3" w14:textId="77777777" w:rsidR="00476C2A" w:rsidRDefault="004E51AF">
            <w:r>
              <w:t>Future scalability</w:t>
            </w:r>
          </w:p>
        </w:tc>
      </w:tr>
    </w:tbl>
    <w:p w14:paraId="62730C56" w14:textId="77777777" w:rsidR="00476C2A" w:rsidRDefault="004E51AF">
      <w:pPr>
        <w:pStyle w:val="Heading1"/>
      </w:pPr>
      <w:r>
        <w:t>7. Immediate Action List for Development Team</w:t>
      </w:r>
    </w:p>
    <w:p w14:paraId="72AD2358" w14:textId="77777777" w:rsidR="00476C2A" w:rsidRDefault="004E51AF">
      <w:pPr>
        <w:pStyle w:val="ListBullet"/>
      </w:pPr>
      <w:r>
        <w:t>Nominate the 3–4 real hiring cases.</w:t>
      </w:r>
    </w:p>
    <w:p w14:paraId="7731DA94" w14:textId="77777777" w:rsidR="00476C2A" w:rsidRDefault="004E51AF">
      <w:pPr>
        <w:pStyle w:val="ListBullet"/>
      </w:pPr>
      <w:r>
        <w:t>Create one master ATS issue tracker.</w:t>
      </w:r>
    </w:p>
    <w:p w14:paraId="4E9B6A75" w14:textId="77777777" w:rsidR="00476C2A" w:rsidRDefault="004E51AF">
      <w:pPr>
        <w:pStyle w:val="ListBullet"/>
      </w:pPr>
      <w:r>
        <w:t>Mark each issue P0/P1/P2/P3.</w:t>
      </w:r>
    </w:p>
    <w:p w14:paraId="3B4FECBC" w14:textId="77777777" w:rsidR="00476C2A" w:rsidRDefault="004E51AF">
      <w:pPr>
        <w:pStyle w:val="ListBullet"/>
      </w:pPr>
      <w:r>
        <w:t>Start P0 fixes before wishlist features.</w:t>
      </w:r>
    </w:p>
    <w:p w14:paraId="0439C729" w14:textId="77777777" w:rsidR="00476C2A" w:rsidRDefault="004E51AF">
      <w:pPr>
        <w:pStyle w:val="ListBullet"/>
      </w:pPr>
      <w:r>
        <w:t>Prepare design for candidate-level complete download/export.</w:t>
      </w:r>
    </w:p>
    <w:p w14:paraId="379A21B9" w14:textId="77777777" w:rsidR="00476C2A" w:rsidRDefault="004E51AF">
      <w:pPr>
        <w:pStyle w:val="ListBullet"/>
      </w:pPr>
      <w:r>
        <w:t>Confirm Teams recording storage/access and roles.</w:t>
      </w:r>
    </w:p>
    <w:p w14:paraId="2F0C8808" w14:textId="77777777" w:rsidR="00476C2A" w:rsidRDefault="004E51AF">
      <w:pPr>
        <w:pStyle w:val="ListBullet"/>
      </w:pPr>
      <w:r>
        <w:t>Confirm assessment report upload format and storage.</w:t>
      </w:r>
    </w:p>
    <w:p w14:paraId="0ECB5BDF" w14:textId="77777777" w:rsidR="00476C2A" w:rsidRDefault="004E51AF">
      <w:pPr>
        <w:pStyle w:val="ListBullet"/>
      </w:pPr>
      <w:r>
        <w:t>Document referral visibility permissions.</w:t>
      </w:r>
    </w:p>
    <w:p w14:paraId="2A903FFF" w14:textId="77777777" w:rsidR="00476C2A" w:rsidRDefault="004E51AF">
      <w:pPr>
        <w:pStyle w:val="ListBullet"/>
      </w:pPr>
      <w:r>
        <w:t>Confirm final College Placement / Placement / Vendor definitions.</w:t>
      </w:r>
    </w:p>
    <w:p w14:paraId="7AF3E623" w14:textId="77777777" w:rsidR="00476C2A" w:rsidRDefault="004E51AF">
      <w:pPr>
        <w:pStyle w:val="ListBullet"/>
      </w:pPr>
      <w:r>
        <w:t>Prepare technical assessment for Access database migration/synchronization.</w:t>
      </w:r>
    </w:p>
    <w:p w14:paraId="79D0B802" w14:textId="77777777" w:rsidR="00476C2A" w:rsidRDefault="004E51AF">
      <w:pPr>
        <w:pStyle w:val="Heading1"/>
      </w:pPr>
      <w:r>
        <w:lastRenderedPageBreak/>
        <w:t>8. Final Recommendation</w:t>
      </w:r>
    </w:p>
    <w:p w14:paraId="57302920" w14:textId="77777777" w:rsidR="00476C2A" w:rsidRDefault="004E51AF">
      <w:r>
        <w:t>Do NOT start by developing all Vendor, SaaS or wishlist features. First prove the core ATS with real hiring cases, fix critical process issues, and implement the P0 information-sharing capabilities. Then proceed with referral controls, source-category changes, Vendor/Placement rules, database integration and admin configuration.</w:t>
      </w:r>
    </w:p>
    <w:p w14:paraId="6DA688F7" w14:textId="77777777" w:rsidR="00476C2A" w:rsidRDefault="004E51AF">
      <w:r>
        <w:rPr>
          <w:b/>
        </w:rPr>
        <w:t xml:space="preserve">Recommended flow: </w:t>
      </w:r>
      <w:r>
        <w:t>REAL HIRING VALIDATION → CORE STABILITY → P0 ENHANCEMENTS → REFERRAL/SOURCE RULES → DATABASE &amp; ADMIN CONFIGURATION → VENDOR ENHANCEMENTS → LONG-TERM SAAS.</w:t>
      </w:r>
    </w:p>
    <w:sectPr w:rsidR="00476C2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943244">
    <w:abstractNumId w:val="8"/>
  </w:num>
  <w:num w:numId="2" w16cid:durableId="2128040079">
    <w:abstractNumId w:val="6"/>
  </w:num>
  <w:num w:numId="3" w16cid:durableId="899098489">
    <w:abstractNumId w:val="5"/>
  </w:num>
  <w:num w:numId="4" w16cid:durableId="1543400328">
    <w:abstractNumId w:val="4"/>
  </w:num>
  <w:num w:numId="5" w16cid:durableId="817453469">
    <w:abstractNumId w:val="7"/>
  </w:num>
  <w:num w:numId="6" w16cid:durableId="2123719820">
    <w:abstractNumId w:val="3"/>
  </w:num>
  <w:num w:numId="7" w16cid:durableId="1131048969">
    <w:abstractNumId w:val="2"/>
  </w:num>
  <w:num w:numId="8" w16cid:durableId="1447504684">
    <w:abstractNumId w:val="1"/>
  </w:num>
  <w:num w:numId="9" w16cid:durableId="141034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48E"/>
    <w:rsid w:val="0029639D"/>
    <w:rsid w:val="00326F90"/>
    <w:rsid w:val="00476C2A"/>
    <w:rsid w:val="004E51AF"/>
    <w:rsid w:val="00AA1D8D"/>
    <w:rsid w:val="00B47730"/>
    <w:rsid w:val="00CB0664"/>
    <w:rsid w:val="00DB2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1CCB80-8AC4-42FA-A9F7-0F6A81E1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890</Words>
  <Characters>5077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Mopuri</cp:lastModifiedBy>
  <cp:revision>2</cp:revision>
  <dcterms:created xsi:type="dcterms:W3CDTF">2026-08-31T10:00:00Z</dcterms:created>
  <dcterms:modified xsi:type="dcterms:W3CDTF">2026-08-31T10:00:00Z</dcterms:modified>
  <cp:category/>
</cp:coreProperties>
</file>