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ORIGINAL DATASET</w:t>
      </w:r>
      <w:r w:rsidDel="00000000" w:rsidR="00000000" w:rsidRPr="00000000">
        <w:rPr>
          <w:rtl w:val="0"/>
        </w:rPr>
        <w:t xml:space="preserve"> : ilpd.csv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observations : 583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Null values : 4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Duplicate Values : 13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#   Column       Non-Null Count  Dtype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---  ------       --------------  -----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0   age          583 non-null    int64 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1 3  gender       583 non-null    object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2   t_bilirubin  583 non-null    float64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d_bilirubin  583 non-null    float64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4   alkphos      583 non-null    int64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5   sgpt         583 non-null    int64 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6   sgot         583 non-null    int64 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7   t_protein    583 non-null    float64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8   albumin      583 non-null    float64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9   a_g_ratio    579 non-null    float64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10  result       583 non-null    int64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 NOTEBOOK 1 : liver_cd_data_preparation_1.ipynb</w:t>
      </w:r>
    </w:p>
    <w:p w:rsidR="00000000" w:rsidDel="00000000" w:rsidP="00000000" w:rsidRDefault="00000000" w:rsidRPr="00000000" w14:paraId="00000015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Handled duplicate values </w:t>
      </w:r>
      <w:r w:rsidDel="00000000" w:rsidR="00000000" w:rsidRPr="00000000">
        <w:rPr>
          <w:i w:val="1"/>
          <w:rtl w:val="0"/>
        </w:rPr>
        <w:t xml:space="preserve">(Dropped)</w:t>
      </w:r>
    </w:p>
    <w:p w:rsidR="00000000" w:rsidDel="00000000" w:rsidP="00000000" w:rsidRDefault="00000000" w:rsidRPr="00000000" w14:paraId="00000016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Handled null values </w:t>
      </w:r>
      <w:r w:rsidDel="00000000" w:rsidR="00000000" w:rsidRPr="00000000">
        <w:rPr>
          <w:i w:val="1"/>
          <w:rtl w:val="0"/>
        </w:rPr>
        <w:t xml:space="preserve">( Simple Imputation - Median value )</w:t>
      </w:r>
    </w:p>
    <w:p w:rsidR="00000000" w:rsidDel="00000000" w:rsidP="00000000" w:rsidRDefault="00000000" w:rsidRPr="00000000" w14:paraId="00000017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Handled categorical values : </w:t>
      </w:r>
      <w:r w:rsidDel="00000000" w:rsidR="00000000" w:rsidRPr="00000000">
        <w:rPr>
          <w:i w:val="1"/>
          <w:rtl w:val="0"/>
        </w:rPr>
        <w:t xml:space="preserve">(OHE on gender)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Modified dataset : </w:t>
      </w:r>
      <w:r w:rsidDel="00000000" w:rsidR="00000000" w:rsidRPr="00000000">
        <w:rPr>
          <w:b w:val="1"/>
          <w:rtl w:val="0"/>
        </w:rPr>
        <w:t xml:space="preserve">ilpd_md1.csv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 NOTEBOOK 2 : liver_cd_data_preparation_2.ipynb</w:t>
      </w:r>
    </w:p>
    <w:p w:rsidR="00000000" w:rsidDel="00000000" w:rsidP="00000000" w:rsidRDefault="00000000" w:rsidRPr="00000000" w14:paraId="0000001B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Handled Outliers </w:t>
      </w:r>
      <w:r w:rsidDel="00000000" w:rsidR="00000000" w:rsidRPr="00000000">
        <w:rPr>
          <w:i w:val="1"/>
          <w:rtl w:val="0"/>
        </w:rPr>
        <w:t xml:space="preserve">(z score method for normally distributed data &amp; IQR method for Skewed data)</w:t>
      </w:r>
    </w:p>
    <w:p w:rsidR="00000000" w:rsidDel="00000000" w:rsidP="00000000" w:rsidRDefault="00000000" w:rsidRPr="00000000" w14:paraId="0000001C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Handled Data Distribution </w:t>
      </w:r>
      <w:r w:rsidDel="00000000" w:rsidR="00000000" w:rsidRPr="00000000">
        <w:rPr>
          <w:i w:val="1"/>
          <w:rtl w:val="0"/>
        </w:rPr>
        <w:t xml:space="preserve">(Normalisation-standard Scaling)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Modified dataset : </w:t>
      </w:r>
      <w:r w:rsidDel="00000000" w:rsidR="00000000" w:rsidRPr="00000000">
        <w:rPr>
          <w:b w:val="1"/>
          <w:rtl w:val="0"/>
        </w:rPr>
        <w:t xml:space="preserve">ilpd_md2.csv (Handled Outliers)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ilpd_md3.csv (Handled Outliers + Scaling )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attached below (fig 1,2,3)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Handling Outliers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hd w:fill="383838" w:val="clear"/>
        <w:spacing w:after="240" w:before="240" w:lineRule="auto"/>
        <w:rPr>
          <w:rFonts w:ascii="Roboto" w:cs="Roboto" w:eastAsia="Roboto" w:hAnsi="Roboto"/>
          <w:color w:val="d5d5d5"/>
          <w:sz w:val="39"/>
          <w:szCs w:val="39"/>
        </w:rPr>
      </w:pPr>
      <w:bookmarkStart w:colFirst="0" w:colLast="0" w:name="_ietq8iexqv9u" w:id="0"/>
      <w:bookmarkEnd w:id="0"/>
      <w:r w:rsidDel="00000000" w:rsidR="00000000" w:rsidRPr="00000000">
        <w:rPr>
          <w:rFonts w:ascii="Roboto" w:cs="Roboto" w:eastAsia="Roboto" w:hAnsi="Roboto"/>
          <w:color w:val="d5d5d5"/>
          <w:sz w:val="39"/>
          <w:szCs w:val="39"/>
          <w:rtl w:val="0"/>
        </w:rPr>
        <w:t xml:space="preserve">Distplots Summary and Observation</w:t>
      </w:r>
    </w:p>
    <w:p w:rsidR="00000000" w:rsidDel="00000000" w:rsidP="00000000" w:rsidRDefault="00000000" w:rsidRPr="00000000" w14:paraId="00000035">
      <w:pPr>
        <w:shd w:fill="383838" w:val="clear"/>
        <w:spacing w:after="100" w:before="120" w:lineRule="auto"/>
        <w:rPr>
          <w:rFonts w:ascii="Roboto" w:cs="Roboto" w:eastAsia="Roboto" w:hAnsi="Roboto"/>
          <w:b w:val="1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rtl w:val="0"/>
        </w:rPr>
        <w:t xml:space="preserve">Normal distributed data :</w:t>
      </w:r>
    </w:p>
    <w:p w:rsidR="00000000" w:rsidDel="00000000" w:rsidP="00000000" w:rsidRDefault="00000000" w:rsidRPr="00000000" w14:paraId="00000036">
      <w:pPr>
        <w:spacing w:after="100" w:before="120" w:lineRule="auto"/>
        <w:ind w:right="600"/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  <w:rtl w:val="0"/>
        </w:rPr>
        <w:t xml:space="preserve">age, t_protein, albumin, a_g_ratio</w:t>
      </w:r>
    </w:p>
    <w:p w:rsidR="00000000" w:rsidDel="00000000" w:rsidP="00000000" w:rsidRDefault="00000000" w:rsidRPr="00000000" w14:paraId="00000037">
      <w:pPr>
        <w:shd w:fill="383838" w:val="clear"/>
        <w:spacing w:after="100" w:before="120" w:lineRule="auto"/>
        <w:rPr>
          <w:rFonts w:ascii="Roboto" w:cs="Roboto" w:eastAsia="Roboto" w:hAnsi="Roboto"/>
          <w:b w:val="1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rtl w:val="0"/>
        </w:rPr>
        <w:t xml:space="preserve">Skewed Distributed data :</w:t>
      </w:r>
    </w:p>
    <w:p w:rsidR="00000000" w:rsidDel="00000000" w:rsidP="00000000" w:rsidRDefault="00000000" w:rsidRPr="00000000" w14:paraId="00000038">
      <w:pPr>
        <w:spacing w:after="100" w:before="120" w:lineRule="auto"/>
        <w:ind w:right="600"/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  <w:rtl w:val="0"/>
        </w:rPr>
        <w:t xml:space="preserve">t_bilirubin, d_bilirubin, </w:t>
      </w: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  <w:rtl w:val="0"/>
        </w:rPr>
        <w:t xml:space="preserve">alkphos</w:t>
      </w: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  <w:rtl w:val="0"/>
        </w:rPr>
        <w:t xml:space="preserve">, sgpt, sgot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383838" w:val="clear"/>
        <w:spacing w:after="100" w:before="120" w:lineRule="auto"/>
        <w:rPr>
          <w:rFonts w:ascii="Roboto" w:cs="Roboto" w:eastAsia="Roboto" w:hAnsi="Roboto"/>
          <w:b w:val="1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rtl w:val="0"/>
        </w:rPr>
        <w:t xml:space="preserve">Conclusion : For outlier detection</w:t>
      </w:r>
    </w:p>
    <w:p w:rsidR="00000000" w:rsidDel="00000000" w:rsidP="00000000" w:rsidRDefault="00000000" w:rsidRPr="00000000" w14:paraId="0000003B">
      <w:pPr>
        <w:shd w:fill="383838" w:val="clear"/>
        <w:spacing w:after="100" w:before="120" w:lineRule="auto"/>
        <w:rPr>
          <w:rFonts w:ascii="Roboto" w:cs="Roboto" w:eastAsia="Roboto" w:hAnsi="Roboto"/>
          <w:b w:val="1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rtl w:val="0"/>
        </w:rPr>
        <w:t xml:space="preserve">Z-Score method is used for Normal Distributed data</w:t>
      </w:r>
    </w:p>
    <w:p w:rsidR="00000000" w:rsidDel="00000000" w:rsidP="00000000" w:rsidRDefault="00000000" w:rsidRPr="00000000" w14:paraId="0000003C">
      <w:pPr>
        <w:shd w:fill="383838" w:val="clear"/>
        <w:spacing w:after="100" w:before="120" w:lineRule="auto"/>
        <w:rPr>
          <w:rFonts w:ascii="Roboto" w:cs="Roboto" w:eastAsia="Roboto" w:hAnsi="Roboto"/>
          <w:b w:val="1"/>
          <w:color w:val="d5d5d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rtl w:val="0"/>
        </w:rPr>
        <w:t xml:space="preserve">IQR Method is used for Skewed Distributed data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Handling Outliers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4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Scaling Data (Normalisation)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