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AtliQ Lead Capture and Follow-up Assistant</w:t>
      </w:r>
    </w:p>
    <w:p>
      <w:r>
        <w:rPr>
          <w:i/>
        </w:rPr>
        <w:t>Document pack, version 1.1 · 9 Oct 2026 · Pankaj Mehta, AI Product Manager</w:t>
      </w:r>
    </w:p>
    <w:p>
      <w:r>
        <w:t>This folder holds the current version of every product document, numbered in the order they were written: problem discovery, AI process mapping, the AI PRD, the LLM cost estimate, the stakeholder presentation, the HAX assessment and the system design. All of them were updated on 9 Oct 2026 to match the working prototype.</w:t>
      </w:r>
    </w:p>
    <w:p>
      <w:pPr>
        <w:pStyle w:val="Heading1"/>
      </w:pPr>
      <w:r>
        <w:t>Documents in this folder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2E75B6"/>
          </w:tcPr>
          <w:p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041"/>
            <w:shd w:val="clear" w:color="auto" w:fill="2E75B6"/>
          </w:tcPr>
          <w:p>
            <w:r/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3061"/>
            <w:shd w:val="clear" w:color="auto" w:fill="2E75B6"/>
          </w:tcPr>
          <w:p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3855"/>
            <w:shd w:val="clear" w:color="auto" w:fill="2E75B6"/>
          </w:tcPr>
          <w:p>
            <w:r/>
            <w:r>
              <w:rPr>
                <w:b/>
                <w:color w:val="FFFFFF"/>
              </w:rPr>
              <w:t>What it covers</w:t>
            </w:r>
          </w:p>
        </w:tc>
      </w:tr>
      <w:tr>
        <w:tc>
          <w:tcPr>
            <w:tcW w:type="dxa" w:w="680"/>
          </w:tcPr>
          <w:p>
            <w:r>
              <w:t>01</w:t>
            </w:r>
          </w:p>
        </w:tc>
        <w:tc>
          <w:tcPr>
            <w:tcW w:type="dxa" w:w="2041"/>
          </w:tcPr>
          <w:p>
            <w:r>
              <w:t>Problem Discovery &amp; User Research</w:t>
            </w:r>
          </w:p>
        </w:tc>
        <w:tc>
          <w:tcPr>
            <w:tcW w:type="dxa" w:w="3061"/>
          </w:tcPr>
          <w:p>
            <w:r>
              <w:t>01 Problem Discovery - AtliQ Lead Capture.xlsx</w:t>
            </w:r>
          </w:p>
        </w:tc>
        <w:tc>
          <w:tcPr>
            <w:tcW w:type="dxa" w:w="3855"/>
          </w:tcPr>
          <w:p>
            <w:r>
              <w:t>Persona, empathy map, 5 whys, root cause, proposed features (6) and prototype evidence from the CRM export.</w:t>
            </w:r>
          </w:p>
        </w:tc>
      </w:tr>
      <w:tr>
        <w:tc>
          <w:tcPr>
            <w:tcW w:type="dxa" w:w="680"/>
          </w:tcPr>
          <w:p>
            <w:r>
              <w:t>02</w:t>
            </w:r>
          </w:p>
        </w:tc>
        <w:tc>
          <w:tcPr>
            <w:tcW w:type="dxa" w:w="2041"/>
          </w:tcPr>
          <w:p>
            <w:r>
              <w:t>AI Process Board</w:t>
            </w:r>
          </w:p>
        </w:tc>
        <w:tc>
          <w:tcPr>
            <w:tcW w:type="dxa" w:w="3061"/>
          </w:tcPr>
          <w:p>
            <w:r>
              <w:t>02 AI Process Board - AtliQ Lead Capture.pdf</w:t>
            </w:r>
          </w:p>
        </w:tc>
        <w:tc>
          <w:tcPr>
            <w:tcW w:type="dxa" w:w="3855"/>
          </w:tcPr>
          <w:p>
            <w:r>
              <w:t>Current process, AI redesign, two step deep dives with AI cards, ethical risks and mitigations.</w:t>
            </w:r>
          </w:p>
        </w:tc>
      </w:tr>
      <w:tr>
        <w:tc>
          <w:tcPr>
            <w:tcW w:type="dxa" w:w="680"/>
          </w:tcPr>
          <w:p>
            <w:r>
              <w:t>03</w:t>
            </w:r>
          </w:p>
        </w:tc>
        <w:tc>
          <w:tcPr>
            <w:tcW w:type="dxa" w:w="2041"/>
          </w:tcPr>
          <w:p>
            <w:r>
              <w:t>AI PRD v1.1</w:t>
            </w:r>
          </w:p>
        </w:tc>
        <w:tc>
          <w:tcPr>
            <w:tcW w:type="dxa" w:w="3061"/>
          </w:tcPr>
          <w:p>
            <w:r>
              <w:t>03 AI PRD v1.1 - … .docx / .pdf / source.json</w:t>
            </w:r>
          </w:p>
        </w:tc>
        <w:tc>
          <w:tcPr>
            <w:tcW w:type="dxa" w:w="3855"/>
          </w:tcPr>
          <w:p>
            <w:r>
              <w:t>16-section AI PRD: capabilities, user stories, FR-1 to FR-22 with build status, guardrails, evals, metrics, scope, rollout and open questions. The .json is the editable source.</w:t>
            </w:r>
          </w:p>
        </w:tc>
      </w:tr>
      <w:tr>
        <w:tc>
          <w:tcPr>
            <w:tcW w:type="dxa" w:w="680"/>
          </w:tcPr>
          <w:p>
            <w:r>
              <w:t>04</w:t>
            </w:r>
          </w:p>
        </w:tc>
        <w:tc>
          <w:tcPr>
            <w:tcW w:type="dxa" w:w="2041"/>
          </w:tcPr>
          <w:p>
            <w:r>
              <w:t>LLM Cost Estimate v1.1</w:t>
            </w:r>
          </w:p>
        </w:tc>
        <w:tc>
          <w:tcPr>
            <w:tcW w:type="dxa" w:w="3061"/>
          </w:tcPr>
          <w:p>
            <w:r>
              <w:t>04 LLM Cost Estimate v1.1 - AtliQ Lead Capture.xlsx</w:t>
            </w:r>
          </w:p>
        </w:tc>
        <w:tc>
          <w:tcPr>
            <w:tcW w:type="dxa" w:w="3855"/>
          </w:tcPr>
          <w:p>
            <w:r>
              <w:t>LLM cost per conversation and per month for 4 models, with on-demand email drafts and questions; live formulas, yellow cells are inputs.</w:t>
            </w:r>
          </w:p>
        </w:tc>
      </w:tr>
      <w:tr>
        <w:tc>
          <w:tcPr>
            <w:tcW w:type="dxa" w:w="680"/>
          </w:tcPr>
          <w:p>
            <w:r>
              <w:t>05</w:t>
            </w:r>
          </w:p>
        </w:tc>
        <w:tc>
          <w:tcPr>
            <w:tcW w:type="dxa" w:w="2041"/>
          </w:tcPr>
          <w:p>
            <w:r>
              <w:t>Stakeholder Presentation</w:t>
            </w:r>
          </w:p>
        </w:tc>
        <w:tc>
          <w:tcPr>
            <w:tcW w:type="dxa" w:w="3061"/>
          </w:tcPr>
          <w:p>
            <w:r>
              <w:t>05 Stakeholder Presentation - AtliQ Lead Assistant.pdf / .pptx</w:t>
            </w:r>
          </w:p>
        </w:tc>
        <w:tc>
          <w:tcPr>
            <w:tcW w:type="dxa" w:w="3855"/>
          </w:tcPr>
          <w:p>
            <w:r>
              <w:t>14-slide stakeholder deck: problem, click-through five whys, what was built, how it works, AI jobs, what it catches, guardrails, cost, success metrics, gated rollout and the four decisions needed. Speaker notes in the .pptx.</w:t>
            </w:r>
          </w:p>
        </w:tc>
      </w:tr>
      <w:tr>
        <w:tc>
          <w:tcPr>
            <w:tcW w:type="dxa" w:w="680"/>
          </w:tcPr>
          <w:p>
            <w:r>
              <w:t>06</w:t>
            </w:r>
          </w:p>
        </w:tc>
        <w:tc>
          <w:tcPr>
            <w:tcW w:type="dxa" w:w="2041"/>
          </w:tcPr>
          <w:p>
            <w:r>
              <w:t>HAX Assessment</w:t>
            </w:r>
          </w:p>
        </w:tc>
        <w:tc>
          <w:tcPr>
            <w:tcW w:type="dxa" w:w="3061"/>
          </w:tcPr>
          <w:p>
            <w:r>
              <w:t>06 HAX Assessment - AtliQ Lead Capture.xlsx</w:t>
            </w:r>
          </w:p>
        </w:tc>
        <w:tc>
          <w:tcPr>
            <w:tcW w:type="dxa" w:w="3855"/>
          </w:tcPr>
          <w:p>
            <w:r>
              <w:t>Microsoft HAX Toolkit applied to the prototype: 18 guidelines scored (15 done, 1 partial, 2 gaps) and 14 failure scenarios to add to the eval set.</w:t>
            </w:r>
          </w:p>
        </w:tc>
      </w:tr>
      <w:tr>
        <w:tc>
          <w:tcPr>
            <w:tcW w:type="dxa" w:w="680"/>
          </w:tcPr>
          <w:p>
            <w:r>
              <w:t>07</w:t>
            </w:r>
          </w:p>
        </w:tc>
        <w:tc>
          <w:tcPr>
            <w:tcW w:type="dxa" w:w="2041"/>
          </w:tcPr>
          <w:p>
            <w:r>
              <w:t>System Design</w:t>
            </w:r>
          </w:p>
        </w:tc>
        <w:tc>
          <w:tcPr>
            <w:tcW w:type="dxa" w:w="3061"/>
          </w:tcPr>
          <w:p>
            <w:r>
              <w:t>07 System Design - AtliQ Lead Capture.docx / .pdf, plus the 07 System Design diagrams folder</w:t>
            </w:r>
          </w:p>
        </w:tc>
        <w:tc>
          <w:tcPr>
            <w:tcW w:type="dxa" w:w="3855"/>
          </w:tcPr>
          <w:p>
            <w:r>
              <w:t>How the prototype is built: architecture, LangGraph capture pipeline, AI provider split, data model, states, API, security, deployment on Railway, evals and scaling. Diagrams in Archify format (interactive HTML + JSON).</w:t>
            </w:r>
          </w:p>
        </w:tc>
      </w:tr>
    </w:tbl>
    <w:p>
      <w:pPr>
        <w:pStyle w:val="Heading1"/>
      </w:pPr>
      <w:r>
        <w:t>Key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2E75B6"/>
          </w:tcPr>
          <w:p>
            <w:r/>
            <w:r>
              <w:rPr>
                <w:b/>
                <w:color w:val="FFFFFF"/>
              </w:rPr>
              <w:t>Measure</w:t>
            </w:r>
          </w:p>
        </w:tc>
        <w:tc>
          <w:tcPr>
            <w:tcW w:type="dxa" w:w="6803"/>
            <w:shd w:val="clear" w:color="auto" w:fill="2E75B6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t>North Star</w:t>
            </w:r>
          </w:p>
        </w:tc>
        <w:tc>
          <w:tcPr>
            <w:tcW w:type="dxa" w:w="6803"/>
          </w:tcPr>
          <w:p>
            <w:r>
              <w:t>95% of new leads recorded within 24 hours with source, requirement and next step</w:t>
            </w:r>
          </w:p>
        </w:tc>
      </w:tr>
      <w:tr>
        <w:tc>
          <w:tcPr>
            <w:tcW w:type="dxa" w:w="2835"/>
          </w:tcPr>
          <w:p>
            <w:r>
              <w:t>Baseline (CRM export)</w:t>
            </w:r>
          </w:p>
        </w:tc>
        <w:tc>
          <w:tcPr>
            <w:tcW w:type="dxa" w:w="6803"/>
          </w:tcPr>
          <w:p>
            <w:r>
              <w:t>0 of 31 open deals have a follow-up date; 28 inactive for 14+ days ($413k); 5 without an owner</w:t>
            </w:r>
          </w:p>
        </w:tc>
      </w:tr>
      <w:tr>
        <w:tc>
          <w:tcPr>
            <w:tcW w:type="dxa" w:w="2835"/>
          </w:tcPr>
          <w:p>
            <w:r>
              <w:t>AI cost (selected model)</w:t>
            </w:r>
          </w:p>
        </w:tc>
        <w:tc>
          <w:tcPr>
            <w:tcW w:type="dxa" w:w="6803"/>
          </w:tcPr>
          <w:p>
            <w:r>
              <w:t>About $4.35 per month at 100 conversations a day, plus 20 email drafts and 15 questions a day</w:t>
            </w:r>
          </w:p>
        </w:tc>
      </w:tr>
      <w:tr>
        <w:tc>
          <w:tcPr>
            <w:tcW w:type="dxa" w:w="2835"/>
          </w:tcPr>
          <w:p>
            <w:r>
              <w:t>AI cost range (4 models)</w:t>
            </w:r>
          </w:p>
        </w:tc>
        <w:tc>
          <w:tcPr>
            <w:tcW w:type="dxa" w:w="6803"/>
          </w:tcPr>
          <w:p>
            <w:r>
              <w:t>$2.17 to $33.12 per month</w:t>
            </w:r>
          </w:p>
        </w:tc>
      </w:tr>
      <w:tr>
        <w:tc>
          <w:tcPr>
            <w:tcW w:type="dxa" w:w="2835"/>
          </w:tcPr>
          <w:p>
            <w:r>
              <w:t>Prototype tests</w:t>
            </w:r>
          </w:p>
        </w:tc>
        <w:tc>
          <w:tcPr>
            <w:tcW w:type="dxa" w:w="6803"/>
          </w:tcPr>
          <w:p>
            <w:r>
              <w:t>24 automated tests pass</w:t>
            </w:r>
          </w:p>
        </w:tc>
      </w:tr>
    </w:tbl>
    <w:p>
      <w:pPr>
        <w:pStyle w:val="Heading1"/>
      </w:pPr>
      <w:r>
        <w:t>Live links</w:t>
      </w:r>
    </w:p>
    <w:p>
      <w:pPr>
        <w:pStyle w:val="ListBullet"/>
      </w:pPr>
      <w:r>
        <w:rPr>
          <w:b/>
        </w:rPr>
        <w:t xml:space="preserve">Prototype source code (GitHub): </w:t>
      </w:r>
      <w:hyperlink r:id="rId9">
        <w:r>
          <w:rPr>
            <w:color w:val="0563C1"/>
            <w:u w:val="single"/>
          </w:rPr>
          <w:t>https://github.com/pankajmehta1827/AtliQ-Lead-Capture</w:t>
        </w:r>
      </w:hyperlink>
    </w:p>
    <w:p>
      <w:pPr>
        <w:pStyle w:val="ListBullet"/>
      </w:pPr>
      <w:r>
        <w:rPr>
          <w:b/>
        </w:rPr>
        <w:t xml:space="preserve">AI Process Board (Miro, live version): </w:t>
      </w:r>
      <w:hyperlink r:id="rId10">
        <w:r>
          <w:rPr>
            <w:color w:val="0563C1"/>
            <w:u w:val="single"/>
          </w:rPr>
          <w:t>https://miro.com/app/board/uXjVEeIuoVg=/</w:t>
        </w:r>
      </w:hyperlink>
    </w:p>
    <w:p>
      <w:pPr>
        <w:pStyle w:val="ListBullet"/>
      </w:pPr>
      <w:r>
        <w:rPr>
          <w:b/>
        </w:rPr>
        <w:t xml:space="preserve">Stakeholder presentation (live, editable): </w:t>
      </w:r>
      <w:hyperlink r:id="rId11">
        <w:r>
          <w:rPr>
            <w:color w:val="0563C1"/>
            <w:u w:val="single"/>
          </w:rPr>
          <w:t>https://claude.ai/artifact/CdQQdqvdDHnMaCXazGwRPB</w:t>
        </w:r>
      </w:hyperlink>
    </w:p>
    <w:p>
      <w:pPr>
        <w:pStyle w:val="Heading1"/>
      </w:pPr>
      <w:r>
        <w:t>Notes</w:t>
      </w:r>
    </w:p>
    <w:p>
      <w:pPr>
        <w:pStyle w:val="ListBullet"/>
      </w:pPr>
      <w:r>
        <w:t>The AI Process Board PDF (file 02) was exported from Miro on 9 Oct 2026 and includes the prototype updates; the Miro link above is the live, editable version.</w:t>
      </w:r>
    </w:p>
    <w:p>
      <w:pPr>
        <w:pStyle w:val="ListBullet"/>
      </w:pPr>
      <w:r>
        <w:t>Earlier versions (PRD v1.0, cost estimate of 7 Oct, discovery sheet of 5 Oct) are kept in the Prd and Prd/archive folders.</w:t>
      </w:r>
    </w:p>
    <w:p>
      <w:pPr>
        <w:pStyle w:val="ListBullet"/>
      </w:pPr>
      <w:r>
        <w:t>Production needs a paid AI tier: the free daily limit ran out during prototype testing (about 600,000 tokens a day are needed at 100 conversations).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ankajmehta1827/AtliQ-Lead-Capture" TargetMode="External"/><Relationship Id="rId10" Type="http://schemas.openxmlformats.org/officeDocument/2006/relationships/hyperlink" Target="https://miro.com/app/board/uXjVEeIuoVg=/" TargetMode="External"/><Relationship Id="rId11" Type="http://schemas.openxmlformats.org/officeDocument/2006/relationships/hyperlink" Target="https://claude.ai/artifact/CdQQdqvdDHnMaCXazGwRP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