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nrpoee18r7d" w:id="0"/>
      <w:bookmarkEnd w:id="0"/>
      <w:r w:rsidDel="00000000" w:rsidR="00000000" w:rsidRPr="00000000">
        <w:rPr>
          <w:rtl w:val="0"/>
        </w:rPr>
        <w:t xml:space="preserve">Mainframe Order Processing System — Application Support Runbook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widul5pwu1l" w:id="1"/>
      <w:bookmarkEnd w:id="1"/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Mainframe Order Processing System (MOPS) serves as the primary backbone for enterprise commerce operations. It facilitates a high-volume, mission-critical workflow encompassing the following domains: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Validation:</w:t>
      </w:r>
      <w:r w:rsidDel="00000000" w:rsidR="00000000" w:rsidRPr="00000000">
        <w:rPr>
          <w:rtl w:val="0"/>
        </w:rPr>
        <w:t xml:space="preserve"> Real-time assessment of customer credit limits via CICS transactions.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Entry &amp; Invoicing:</w:t>
      </w:r>
      <w:r w:rsidDel="00000000" w:rsidR="00000000" w:rsidRPr="00000000">
        <w:rPr>
          <w:rtl w:val="0"/>
        </w:rPr>
        <w:t xml:space="preserve"> Capture of purchase requests and generation of legal billing documents.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Posting:</w:t>
      </w:r>
      <w:r w:rsidDel="00000000" w:rsidR="00000000" w:rsidRPr="00000000">
        <w:rPr>
          <w:rtl w:val="0"/>
        </w:rPr>
        <w:t xml:space="preserve"> Integration with the General Ledger for end-of-day reconciliation.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 Tracking:</w:t>
      </w:r>
      <w:r w:rsidDel="00000000" w:rsidR="00000000" w:rsidRPr="00000000">
        <w:rPr>
          <w:rtl w:val="0"/>
        </w:rPr>
        <w:t xml:space="preserve"> Long-term archival of customer order data within compressed VSAM clusters.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Contact: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Document Review: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40nwiwal7brv" w:id="2"/>
      <w:bookmarkEnd w:id="2"/>
      <w:r w:rsidDel="00000000" w:rsidR="00000000" w:rsidRPr="00000000">
        <w:rPr>
          <w:rtl w:val="0"/>
        </w:rPr>
        <w:t xml:space="preserve">2. Technical Stack</w:t>
      </w:r>
    </w:p>
    <w:tbl>
      <w:tblPr>
        <w:tblStyle w:val="Table1"/>
        <w:tblW w:w="10500.0" w:type="dxa"/>
        <w:jc w:val="left"/>
        <w:tblBorders>
          <w:top w:color="cfd8dc" w:space="0" w:sz="8" w:val="single"/>
          <w:left w:color="000000" w:space="0" w:sz="0" w:val="nil"/>
          <w:bottom w:color="cfd8dc" w:space="0" w:sz="8" w:val="single"/>
          <w:right w:color="000000" w:space="0" w:sz="0" w:val="nil"/>
          <w:insideH w:color="eceff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COBOL, JCL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 and batch orchestration.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CICS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processing (OLTP).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Layers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DB2 z/OS, VSAM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Relational tables and indexed sequential datasets.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RACF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Resource access and identity management.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IBM MQ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Queue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ORD.INBOUND</w:t>
            </w:r>
            <w:r w:rsidDel="00000000" w:rsidR="00000000" w:rsidRPr="00000000">
              <w:rPr>
                <w:rtl w:val="0"/>
              </w:rPr>
              <w:t xml:space="preserve"> for EDI message ingestion.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5off228oa8qb" w:id="3"/>
      <w:bookmarkEnd w:id="3"/>
      <w:r w:rsidDel="00000000" w:rsidR="00000000" w:rsidRPr="00000000">
        <w:rPr>
          <w:rtl w:val="0"/>
        </w:rPr>
        <w:t xml:space="preserve">3. Incident Categorization &amp; Triage Playbook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section details standard operating procedures for known error codes and recovery paths.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tis0lbu1zgks" w:id="4"/>
      <w:bookmarkEnd w:id="4"/>
      <w:r w:rsidDel="00000000" w:rsidR="00000000" w:rsidRPr="00000000">
        <w:rPr>
          <w:rtl w:val="0"/>
        </w:rPr>
        <w:t xml:space="preserve">A. System Bug (Application Errors)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z3bo8rgoedy3" w:id="5"/>
      <w:bookmarkEnd w:id="5"/>
      <w:r w:rsidDel="00000000" w:rsidR="00000000" w:rsidRPr="00000000">
        <w:rPr>
          <w:rtl w:val="0"/>
        </w:rPr>
        <w:t xml:space="preserve">ERR-MF-S806: Module Not Found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 Analysis (RCA):</w:t>
      </w:r>
      <w:r w:rsidDel="00000000" w:rsidR="00000000" w:rsidRPr="00000000">
        <w:rPr>
          <w:rtl w:val="0"/>
        </w:rPr>
        <w:t xml:space="preserve"> The production load library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PROD.LOADLIB.CICS</w:t>
      </w:r>
      <w:r w:rsidDel="00000000" w:rsidR="00000000" w:rsidRPr="00000000">
        <w:rPr>
          <w:rtl w:val="0"/>
        </w:rPr>
        <w:t xml:space="preserve"> was omitted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STEPLIB</w:t>
      </w:r>
      <w:r w:rsidDel="00000000" w:rsidR="00000000" w:rsidRPr="00000000">
        <w:rPr>
          <w:rtl w:val="0"/>
        </w:rPr>
        <w:t xml:space="preserve"> concatenation in the recently deployed JCL.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Verify the dataset exists and contains the required module.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STEPLIB</w:t>
      </w:r>
      <w:r w:rsidDel="00000000" w:rsidR="00000000" w:rsidRPr="00000000">
        <w:rPr>
          <w:rtl w:val="0"/>
        </w:rPr>
        <w:t xml:space="preserve"> concatenation in the production JCL.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Refresh the CICS Program Processing Table (PPT).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Issue the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CEMT SET PROG(CICSORD1) NEWCOPY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pdcvw3imm52" w:id="6"/>
      <w:bookmarkEnd w:id="6"/>
      <w:r w:rsidDel="00000000" w:rsidR="00000000" w:rsidRPr="00000000">
        <w:rPr>
          <w:rtl w:val="0"/>
        </w:rPr>
        <w:t xml:space="preserve">ERR-MF-S0C4: Storage Protection Exception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 Analysis (RCA):</w:t>
      </w:r>
      <w:r w:rsidDel="00000000" w:rsidR="00000000" w:rsidRPr="00000000">
        <w:rPr>
          <w:rtl w:val="0"/>
        </w:rPr>
        <w:t xml:space="preserve"> An array index out-of-bound condition occurred in COBOL program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ORDPROC2</w:t>
      </w:r>
      <w:r w:rsidDel="00000000" w:rsidR="00000000" w:rsidRPr="00000000">
        <w:rPr>
          <w:rtl w:val="0"/>
        </w:rPr>
        <w:t xml:space="preserve"> when order line items exceeded the hard-coded limit of 999.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Modify the COBOL source to expand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OCCURS</w:t>
      </w:r>
      <w:r w:rsidDel="00000000" w:rsidR="00000000" w:rsidRPr="00000000">
        <w:rPr>
          <w:rtl w:val="0"/>
        </w:rPr>
        <w:t xml:space="preserve"> clause to 9999 items.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Recompile and link-edit the module.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Restart the failed batch step via Control-M.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ooq95ufqcin" w:id="7"/>
      <w:bookmarkEnd w:id="7"/>
      <w:r w:rsidDel="00000000" w:rsidR="00000000" w:rsidRPr="00000000">
        <w:rPr>
          <w:rtl w:val="0"/>
        </w:rPr>
        <w:t xml:space="preserve">ERR-MF-DB2-904: TableSpace Lock Escalation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 Analysis (RCA):</w:t>
      </w:r>
      <w:r w:rsidDel="00000000" w:rsidR="00000000" w:rsidRPr="00000000">
        <w:rPr>
          <w:rtl w:val="0"/>
        </w:rPr>
        <w:t xml:space="preserve"> Concurrent batch updates triggered an exclusive lock on TableSpace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ORDER_TS</w:t>
      </w:r>
      <w:r w:rsidDel="00000000" w:rsidR="00000000" w:rsidRPr="00000000">
        <w:rPr>
          <w:rtl w:val="0"/>
        </w:rPr>
        <w:t xml:space="preserve">, preventing other processes from accessing the data.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Issue the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-TERMINATE UTILITY</w:t>
      </w:r>
      <w:r w:rsidDel="00000000" w:rsidR="00000000" w:rsidRPr="00000000">
        <w:rPr>
          <w:rtl w:val="0"/>
        </w:rPr>
        <w:t xml:space="preserve"> to clear pending locks.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Execute a DB2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REORG</w:t>
      </w:r>
      <w:r w:rsidDel="00000000" w:rsidR="00000000" w:rsidRPr="00000000">
        <w:rPr>
          <w:rtl w:val="0"/>
        </w:rPr>
        <w:t xml:space="preserve"> on the affected TableSpace to optimize space and resolve contention.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Resume the processing stream.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8stx1b94onp0" w:id="8"/>
      <w:bookmarkEnd w:id="8"/>
      <w:r w:rsidDel="00000000" w:rsidR="00000000" w:rsidRPr="00000000">
        <w:rPr>
          <w:rtl w:val="0"/>
        </w:rPr>
        <w:t xml:space="preserve">B. User Mistake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v7v7uoeo416w" w:id="9"/>
      <w:bookmarkEnd w:id="9"/>
      <w:r w:rsidDel="00000000" w:rsidR="00000000" w:rsidRPr="00000000">
        <w:rPr>
          <w:rtl w:val="0"/>
        </w:rPr>
        <w:t xml:space="preserve">ERR-MF-S913: RACF Authorization Failure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 Analysis (RCA):</w:t>
      </w:r>
      <w:r w:rsidDel="00000000" w:rsidR="00000000" w:rsidRPr="00000000">
        <w:rPr>
          <w:rtl w:val="0"/>
        </w:rPr>
        <w:t xml:space="preserve"> A batch job was submitted using a service account with expired credentials or insufficient permissions for the required dataset.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Reset the RACF service user password.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Grant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access to the VSAM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PROD.VSAM.ORDHIST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Resubmit the job.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tsgm76ih84c" w:id="10"/>
      <w:bookmarkEnd w:id="10"/>
      <w:r w:rsidDel="00000000" w:rsidR="00000000" w:rsidRPr="00000000">
        <w:rPr>
          <w:rtl w:val="0"/>
        </w:rPr>
        <w:t xml:space="preserve">C. Query &amp; Synchronization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6nisttl8tw1k" w:id="11"/>
      <w:bookmarkEnd w:id="11"/>
      <w:r w:rsidDel="00000000" w:rsidR="00000000" w:rsidRPr="00000000">
        <w:rPr>
          <w:rtl w:val="0"/>
        </w:rPr>
        <w:t xml:space="preserve">ERR-MF-MQ-2033: MQ Reader Synchronization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 Analysis (RCA):</w:t>
      </w:r>
      <w:r w:rsidDel="00000000" w:rsidR="00000000" w:rsidRPr="00000000">
        <w:rPr>
          <w:rtl w:val="0"/>
        </w:rPr>
        <w:t xml:space="preserve"> The processing batch was initiated before the EDI transmission successfully pushed input files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ORD.INBOUND</w:t>
      </w:r>
      <w:r w:rsidDel="00000000" w:rsidR="00000000" w:rsidRPr="00000000">
        <w:rPr>
          <w:rtl w:val="0"/>
        </w:rPr>
        <w:t xml:space="preserve"> queue.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Validate queue depth via MQ Explorer or command line.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Adjust the Control-M batch scheduling dependency.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Configure a "Wait for File" trigger to ensure the EDI file has arrived before the reader starts.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zdnw07qltvm1" w:id="12"/>
      <w:bookmarkEnd w:id="12"/>
      <w:r w:rsidDel="00000000" w:rsidR="00000000" w:rsidRPr="00000000">
        <w:rPr>
          <w:rtl w:val="0"/>
        </w:rPr>
        <w:t xml:space="preserve">4. Closing Notes Guidelines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Upon resolution of any incident, the support engineer must document the following in the ticketing system: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JCL Details:</w:t>
      </w:r>
      <w:r w:rsidDel="00000000" w:rsidR="00000000" w:rsidRPr="00000000">
        <w:rPr>
          <w:rtl w:val="0"/>
        </w:rPr>
        <w:t xml:space="preserve"> Specific step names and procedure overrides used.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Codes:</w:t>
      </w:r>
      <w:r w:rsidDel="00000000" w:rsidR="00000000" w:rsidRPr="00000000">
        <w:rPr>
          <w:rtl w:val="0"/>
        </w:rPr>
        <w:t xml:space="preserve"> Relevant ABEND codes (e.g., S0C4, U4038) and DB2 SQLCODEs.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Logs:</w:t>
      </w:r>
      <w:r w:rsidDel="00000000" w:rsidR="00000000" w:rsidRPr="00000000">
        <w:rPr>
          <w:rtl w:val="0"/>
        </w:rPr>
        <w:t xml:space="preserve"> Current CICS transaction statuses and MQ queue depths.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Control:</w:t>
      </w:r>
      <w:r w:rsidDel="00000000" w:rsidR="00000000" w:rsidRPr="00000000">
        <w:rPr>
          <w:rtl w:val="0"/>
        </w:rPr>
        <w:t xml:space="preserve"> Any updates made to Control-M scheduling or manual overrides performed.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Refer to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for the detailed escalation matrix.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436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ora" w:cs="Lora" w:eastAsia="Lora" w:hAnsi="Lora"/>
      <w:b w:val="1"/>
      <w:bCs w:val="1"/>
      <w:i w:val="0"/>
      <w:iCs w:val="0"/>
      <w:color w:val="37474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1"/>
      <w:bCs w:val="1"/>
      <w:i w:val="0"/>
      <w:iCs w:val="0"/>
      <w:color w:val="455a6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Inter" w:cs="Inter" w:eastAsia="Inter" w:hAnsi="Inter"/>
      <w:b w:val="1"/>
      <w:bCs w:val="1"/>
      <w:i w:val="0"/>
      <w:iCs w:val="0"/>
      <w:color w:val="546e7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ora" w:cs="Lora" w:eastAsia="Lora" w:hAnsi="Lora"/>
      <w:b w:val="1"/>
      <w:bCs w:val="1"/>
      <w:i w:val="0"/>
      <w:iCs w:val="0"/>
      <w:color w:val="26323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1"/>
      <w:iCs w:val="1"/>
      <w:color w:val="546e7a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63238"/>
        <w:sz w:val="22"/>
        <w:szCs w:val="22"/>
      </w:rPr>
      <w:tcPr>
        <w:shd w:fill="f5f7f8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