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98" w:lineRule="auto"/>
        <w:ind w:left="10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Design a digital data display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0"/>
        <w:rPr>
          <w:b w:val="1"/>
          <w:sz w:val="56"/>
          <w:szCs w:val="56"/>
        </w:rPr>
      </w:pPr>
      <w:r w:rsidDel="00000000" w:rsidR="00000000" w:rsidRPr="00000000">
        <w:rPr>
          <w:b w:val="1"/>
          <w:color w:val="0e233d"/>
          <w:sz w:val="56"/>
          <w:szCs w:val="56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374" w:lineRule="auto"/>
        <w:rPr/>
      </w:pPr>
      <w:r w:rsidDel="00000000" w:rsidR="00000000" w:rsidRPr="00000000">
        <w:rPr>
          <w:rtl w:val="0"/>
        </w:rPr>
        <w:t xml:space="preserve">CONCEPT USED: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voltage law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3382" w:hanging="36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current law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digital data display system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LCD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potentiometer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3" w:line="240" w:lineRule="auto"/>
        <w:ind w:left="1698" w:right="0" w:firstLine="0"/>
        <w:jc w:val="left"/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330" w:lineRule="auto"/>
        <w:ind w:left="426"/>
        <w:rPr/>
      </w:pPr>
      <w:r w:rsidDel="00000000" w:rsidR="00000000" w:rsidRPr="00000000">
        <w:rPr>
          <w:rtl w:val="0"/>
        </w:rPr>
        <w:t xml:space="preserve">LEARNING AND OBSERVATIONS: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2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Connections in Breadboard and wiring.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6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control arduino and its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multimeter for continuity.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potentiometer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Liquid crystal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Observation of programme on display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Relation between software and hardware.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Variation of resistance i.e. potentiometer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327" w:lineRule="auto"/>
        <w:rPr/>
      </w:pPr>
      <w:r w:rsidDel="00000000" w:rsidR="00000000" w:rsidRPr="00000000">
        <w:rPr>
          <w:rtl w:val="0"/>
        </w:rPr>
        <w:t xml:space="preserve">PROBLEMS &amp; TROUBLESHOOTING: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select the right port and type of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3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loose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7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connections according to the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1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continuity of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flow of current in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Setting up right 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Display in proper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Pinmodes of LCD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47" w:lineRule="auto"/>
        <w:rPr/>
      </w:pPr>
      <w:r w:rsidDel="00000000" w:rsidR="00000000" w:rsidRPr="00000000">
        <w:rPr>
          <w:rtl w:val="0"/>
        </w:rPr>
        <w:t xml:space="preserve">PRECAUTIONS: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99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Handle tools carefully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Wear gloves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arduino till the circuit is complete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LCD without a variable resistor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191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OUTCOMES</w:t>
      </w:r>
      <w:r w:rsidDel="00000000" w:rsidR="00000000" w:rsidRPr="00000000">
        <w:rPr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Display our command as digital data output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744"/>
        </w:tabs>
        <w:spacing w:before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use of Arduino and breadboard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08" w:lineRule="auto"/>
        <w:ind w:left="531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Created By-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6746"/>
        </w:tabs>
        <w:spacing w:line="290" w:lineRule="auto"/>
        <w:ind w:left="5434" w:right="407"/>
        <w:rPr>
          <w:b w:val="1"/>
          <w:color w:val="17365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  <w:tab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RISHABH GUPTA</w:t>
      </w:r>
    </w:p>
    <w:p w:rsidR="00000000" w:rsidDel="00000000" w:rsidP="00000000" w:rsidRDefault="00000000" w:rsidRPr="00000000" w14:paraId="00000038">
      <w:pPr>
        <w:tabs>
          <w:tab w:val="left" w:pos="6746"/>
        </w:tabs>
        <w:spacing w:line="290" w:lineRule="auto"/>
        <w:ind w:left="5434" w:right="40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</w:t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:</w:t>
        <w:tab/>
        <w:t xml:space="preserve">19BCS3792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6704"/>
        </w:tabs>
        <w:spacing w:line="276.99999999999994" w:lineRule="auto"/>
        <w:ind w:left="54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</w:t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:</w:t>
        <w:tab/>
        <w:t xml:space="preserve">CSE(BD1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679"/>
        </w:tabs>
        <w:spacing w:before="60" w:lineRule="auto"/>
        <w:ind w:left="5381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University:</w:t>
        <w:tab/>
      </w:r>
      <w:r w:rsidDel="00000000" w:rsidR="00000000" w:rsidRPr="00000000">
        <w:rPr>
          <w:b w:val="1"/>
          <w:color w:val="17365d"/>
          <w:sz w:val="24"/>
          <w:szCs w:val="24"/>
          <w:rtl w:val="0"/>
        </w:rPr>
        <w:t xml:space="preserve">CHANDIGARH UNIVERSITY</w:t>
      </w:r>
      <w:r w:rsidDel="00000000" w:rsidR="00000000" w:rsidRPr="00000000">
        <w:rPr>
          <w:rtl w:val="0"/>
        </w:rPr>
      </w:r>
    </w:p>
    <w:sectPr>
      <w:pgSz w:h="15840" w:w="12240"/>
      <w:pgMar w:bottom="280" w:top="0" w:left="134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  <w:rPr/>
    </w:lvl>
    <w:lvl w:ilvl="2">
      <w:start w:val="1"/>
      <w:numFmt w:val="lowerRoman"/>
      <w:lvlText w:val="%3."/>
      <w:lvlJc w:val="right"/>
      <w:pPr>
        <w:ind w:left="2576" w:hanging="360"/>
      </w:pPr>
      <w:rPr/>
    </w:lvl>
    <w:lvl w:ilvl="3">
      <w:start w:val="1"/>
      <w:numFmt w:val="decimal"/>
      <w:lvlText w:val="%4."/>
      <w:lvlJc w:val="left"/>
      <w:pPr>
        <w:ind w:left="3454" w:hanging="360"/>
      </w:pPr>
      <w:rPr/>
    </w:lvl>
    <w:lvl w:ilvl="4">
      <w:start w:val="1"/>
      <w:numFmt w:val="lowerLetter"/>
      <w:lvlText w:val="%5."/>
      <w:lvlJc w:val="left"/>
      <w:pPr>
        <w:ind w:left="4332" w:hanging="360"/>
      </w:pPr>
      <w:rPr/>
    </w:lvl>
    <w:lvl w:ilvl="5">
      <w:start w:val="1"/>
      <w:numFmt w:val="lowerRoman"/>
      <w:lvlText w:val="%6."/>
      <w:lvlJc w:val="right"/>
      <w:pPr>
        <w:ind w:left="5210" w:hanging="360"/>
      </w:pPr>
      <w:rPr/>
    </w:lvl>
    <w:lvl w:ilvl="6">
      <w:start w:val="1"/>
      <w:numFmt w:val="decimal"/>
      <w:lvlText w:val="%7."/>
      <w:lvlJc w:val="left"/>
      <w:pPr>
        <w:ind w:left="6088" w:hanging="360"/>
      </w:pPr>
      <w:rPr/>
    </w:lvl>
    <w:lvl w:ilvl="7">
      <w:start w:val="1"/>
      <w:numFmt w:val="lowerLetter"/>
      <w:lvlText w:val="%8."/>
      <w:lvlJc w:val="left"/>
      <w:pPr>
        <w:ind w:left="6966" w:hanging="360"/>
      </w:pPr>
      <w:rPr/>
    </w:lvl>
    <w:lvl w:ilvl="8">
      <w:start w:val="1"/>
      <w:numFmt w:val="lowerRoman"/>
      <w:lvlText w:val="%9."/>
      <w:lvlJc w:val="right"/>
      <w:pPr>
        <w:ind w:left="7844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rebuchet MS" w:cs="Trebuchet MS" w:eastAsia="Trebuchet MS" w:hAnsi="Trebuchet MS"/>
      <w:lang w:bidi="en-US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hanging="360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57"/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2019-10-31T16:58:00Z</dcterms:created>
  <dc:creator>Sarvekash Aggarwal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