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ddbaea6cb596c8079e72d5e8c5c1740146f4427"/>
    <w:p>
      <w:pPr>
        <w:pStyle w:val="Heading1"/>
      </w:pPr>
      <w:r>
        <w:rPr>
          <w:rFonts w:ascii="Arial" w:hAnsi="Arial"/>
          <w:sz w:val="48"/>
        </w:rPr>
        <w:t xml:space="preserve">Student Management Chatbot System Technical Documentation</w:t>
      </w:r>
    </w:p>
    <w:bookmarkStart w:id="20" w:name="introduction"/>
    <w:p>
      <w:pPr>
        <w:pStyle w:val="Heading2"/>
      </w:pPr>
      <w:r>
        <w:rPr>
          <w:rFonts w:ascii="Arial" w:hAnsi="Arial"/>
          <w:sz w:val="40"/>
        </w:rPr>
        <w:t xml:space="preserve">Introduction</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Student Management Chatbot System</w:t>
      </w:r>
      <w:r>
        <w:rPr>
          <w:rFonts w:ascii="Arial" w:hAnsi="Arial"/>
          <w:sz w:val="24"/>
        </w:rPr>
        <w:t xml:space="preserve"> </w:t>
      </w:r>
      <w:r>
        <w:rPr>
          <w:rFonts w:ascii="Arial" w:hAnsi="Arial"/>
          <w:sz w:val="24"/>
        </w:rPr>
        <w:t xml:space="preserve">is designed to streamline the management and retrieval of critical student data through an AI-powered conversational interface. Its primary purpose is to facilitate efficient access to student information such as grades, attendance records, course enrollments, and internship details, enabling educational institutions to enhance data accessibility and reduce administrative overhead.</w:t>
      </w:r>
    </w:p>
    <w:p>
      <w:pPr>
        <w:pStyle w:val="BodyText"/>
      </w:pPr>
      <w:r>
        <w:rPr>
          <w:rFonts w:ascii="Arial" w:hAnsi="Arial"/>
          <w:sz w:val="24"/>
        </w:rPr>
        <w:t xml:space="preserve">At the core of the system is a robust technology stack that ensures seamless operation and real-time interactivity. The backend is built using</w:t>
      </w:r>
      <w:r>
        <w:rPr>
          <w:rFonts w:ascii="Arial" w:hAnsi="Arial"/>
          <w:sz w:val="24"/>
        </w:rPr>
        <w:t xml:space="preserve"> </w:t>
      </w:r>
      <w:r>
        <w:rPr>
          <w:bCs/>
          <w:rFonts w:ascii="Arial" w:hAnsi="Arial"/>
          <w:b/>
          <w:sz w:val="24"/>
        </w:rPr>
        <w:t xml:space="preserve">Django</w:t>
      </w:r>
      <w:r>
        <w:rPr>
          <w:rFonts w:ascii="Arial" w:hAnsi="Arial"/>
          <w:sz w:val="24"/>
        </w:rPr>
        <w:t xml:space="preserve">, a high-level Python web framework known for its scalability and security features, providing a solid foundation for data management and RESTful API development. To support bi-directional real-time communication between users and the system,</w:t>
      </w:r>
      <w:r>
        <w:rPr>
          <w:rFonts w:ascii="Arial" w:hAnsi="Arial"/>
          <w:sz w:val="24"/>
        </w:rPr>
        <w:t xml:space="preserve"> </w:t>
      </w:r>
      <w:r>
        <w:rPr>
          <w:bCs/>
          <w:rFonts w:ascii="Arial" w:hAnsi="Arial"/>
          <w:b/>
          <w:sz w:val="24"/>
        </w:rPr>
        <w:t xml:space="preserve">Django Channels</w:t>
      </w:r>
      <w:r>
        <w:rPr>
          <w:rFonts w:ascii="Arial" w:hAnsi="Arial"/>
          <w:sz w:val="24"/>
        </w:rPr>
        <w:t xml:space="preserve"> </w:t>
      </w:r>
      <w:r>
        <w:rPr>
          <w:rFonts w:ascii="Arial" w:hAnsi="Arial"/>
          <w:sz w:val="24"/>
        </w:rPr>
        <w:t xml:space="preserve">is employed. This enables WebSocket support, allowing the chatbot to interact with users dynamically without page reloads, which is essential for a fluid conversational experience.</w:t>
      </w:r>
    </w:p>
    <w:p>
      <w:pPr>
        <w:pStyle w:val="BodyText"/>
      </w:pPr>
      <w:r>
        <w:rPr>
          <w:rFonts w:ascii="Arial" w:hAnsi="Arial"/>
          <w:sz w:val="24"/>
        </w:rPr>
        <w:t xml:space="preserve">For managing the chatbot’s conversational flow and integrating AI capabilities, the system utilizes</w:t>
      </w:r>
      <w:r>
        <w:rPr>
          <w:rFonts w:ascii="Arial" w:hAnsi="Arial"/>
          <w:sz w:val="24"/>
        </w:rPr>
        <w:t xml:space="preserve"> </w:t>
      </w:r>
      <w:r>
        <w:rPr>
          <w:bCs/>
          <w:rFonts w:ascii="Arial" w:hAnsi="Arial"/>
          <w:b/>
          <w:sz w:val="24"/>
        </w:rPr>
        <w:t xml:space="preserve">LangChain</w:t>
      </w:r>
      <w:r>
        <w:rPr>
          <w:rFonts w:ascii="Arial" w:hAnsi="Arial"/>
          <w:sz w:val="24"/>
        </w:rPr>
        <w:t xml:space="preserve">, a powerful framework designed to orchestrate complex language model interactions and handle multi-turn dialogues effectively. This component manages the dialogue state and routes user queries to the appropriate backend services.</w:t>
      </w:r>
    </w:p>
    <w:p>
      <w:pPr>
        <w:pStyle w:val="BodyText"/>
      </w:pPr>
      <w:r>
        <w:rPr>
          <w:rFonts w:ascii="Arial" w:hAnsi="Arial"/>
          <w:sz w:val="24"/>
        </w:rPr>
        <w:t xml:space="preserve">Natural language understanding is powered by</w:t>
      </w:r>
      <w:r>
        <w:rPr>
          <w:rFonts w:ascii="Arial" w:hAnsi="Arial"/>
          <w:sz w:val="24"/>
        </w:rPr>
        <w:t xml:space="preserve"> </w:t>
      </w:r>
      <w:r>
        <w:rPr>
          <w:bCs/>
          <w:rFonts w:ascii="Arial" w:hAnsi="Arial"/>
          <w:b/>
          <w:sz w:val="24"/>
        </w:rPr>
        <w:t xml:space="preserve">OpenAI GPT-4</w:t>
      </w:r>
      <w:r>
        <w:rPr>
          <w:rFonts w:ascii="Arial" w:hAnsi="Arial"/>
          <w:sz w:val="24"/>
        </w:rPr>
        <w:t xml:space="preserve">, whose advanced language modeling ensures that the chatbot comprehends user inputs accurately and responds with relevant and context-aware answers. This AI-driven approach allows for intuitive querying of student data, even through unstructured and varied language inputs.</w:t>
      </w:r>
    </w:p>
    <w:p>
      <w:pPr>
        <w:pStyle w:val="BodyText"/>
      </w:pPr>
      <w:r>
        <w:rPr>
          <w:rFonts w:ascii="Arial" w:hAnsi="Arial"/>
          <w:sz w:val="24"/>
        </w:rPr>
        <w:t xml:space="preserve">The system supports several core functionalities:</w:t>
      </w:r>
    </w:p>
    <w:p>
      <w:pPr>
        <w:numPr>
          <w:ilvl w:val="0"/>
          <w:numId w:val="1001"/>
        </w:numPr>
        <w:pStyle w:val="Compact"/>
      </w:pPr>
      <w:r>
        <w:rPr>
          <w:bCs/>
          <w:rFonts w:ascii="Arial" w:hAnsi="Arial"/>
          <w:b/>
          <w:sz w:val="24"/>
        </w:rPr>
        <w:t xml:space="preserve">Grade Management:</w:t>
      </w:r>
      <w:r>
        <w:rPr>
          <w:rFonts w:ascii="Arial" w:hAnsi="Arial"/>
          <w:sz w:val="24"/>
        </w:rPr>
        <w:t xml:space="preserve"> </w:t>
      </w:r>
      <w:r>
        <w:rPr>
          <w:rFonts w:ascii="Arial" w:hAnsi="Arial"/>
          <w:sz w:val="24"/>
        </w:rPr>
        <w:t xml:space="preserve">Retrieval and updating of individual or bulk student grades.</w:t>
      </w:r>
    </w:p>
    <w:p>
      <w:pPr>
        <w:numPr>
          <w:ilvl w:val="0"/>
          <w:numId w:val="1001"/>
        </w:numPr>
        <w:pStyle w:val="Compact"/>
      </w:pPr>
      <w:r>
        <w:rPr>
          <w:bCs/>
          <w:rFonts w:ascii="Arial" w:hAnsi="Arial"/>
          <w:b/>
          <w:sz w:val="24"/>
        </w:rPr>
        <w:t xml:space="preserve">Attendance Tracking:</w:t>
      </w:r>
      <w:r>
        <w:rPr>
          <w:rFonts w:ascii="Arial" w:hAnsi="Arial"/>
          <w:sz w:val="24"/>
        </w:rPr>
        <w:t xml:space="preserve"> </w:t>
      </w:r>
      <w:r>
        <w:rPr>
          <w:rFonts w:ascii="Arial" w:hAnsi="Arial"/>
          <w:sz w:val="24"/>
        </w:rPr>
        <w:t xml:space="preserve">Monitoring attendance records and generating reports.</w:t>
      </w:r>
    </w:p>
    <w:p>
      <w:pPr>
        <w:numPr>
          <w:ilvl w:val="0"/>
          <w:numId w:val="1001"/>
        </w:numPr>
        <w:pStyle w:val="Compact"/>
      </w:pPr>
      <w:r>
        <w:rPr>
          <w:bCs/>
          <w:rFonts w:ascii="Arial" w:hAnsi="Arial"/>
          <w:b/>
          <w:sz w:val="24"/>
        </w:rPr>
        <w:t xml:space="preserve">Course Information:</w:t>
      </w:r>
      <w:r>
        <w:rPr>
          <w:rFonts w:ascii="Arial" w:hAnsi="Arial"/>
          <w:sz w:val="24"/>
        </w:rPr>
        <w:t xml:space="preserve"> </w:t>
      </w:r>
      <w:r>
        <w:rPr>
          <w:rFonts w:ascii="Arial" w:hAnsi="Arial"/>
          <w:sz w:val="24"/>
        </w:rPr>
        <w:t xml:space="preserve">Accessing course schedules, enrollment statuses, and descriptions.</w:t>
      </w:r>
    </w:p>
    <w:p>
      <w:pPr>
        <w:numPr>
          <w:ilvl w:val="0"/>
          <w:numId w:val="1001"/>
        </w:numPr>
        <w:pStyle w:val="Compact"/>
      </w:pPr>
      <w:r>
        <w:rPr>
          <w:bCs/>
          <w:rFonts w:ascii="Arial" w:hAnsi="Arial"/>
          <w:b/>
          <w:sz w:val="24"/>
        </w:rPr>
        <w:t xml:space="preserve">Internship Details:</w:t>
      </w:r>
      <w:r>
        <w:rPr>
          <w:rFonts w:ascii="Arial" w:hAnsi="Arial"/>
          <w:sz w:val="24"/>
        </w:rPr>
        <w:t xml:space="preserve"> </w:t>
      </w:r>
      <w:r>
        <w:rPr>
          <w:rFonts w:ascii="Arial" w:hAnsi="Arial"/>
          <w:sz w:val="24"/>
        </w:rPr>
        <w:t xml:space="preserve">Managing internship placements and related documentation.</w:t>
      </w:r>
    </w:p>
    <w:p>
      <w:pPr>
        <w:pStyle w:val="FirstParagraph"/>
      </w:pPr>
      <w:r>
        <w:rPr>
          <w:rFonts w:ascii="Arial" w:hAnsi="Arial"/>
          <w:sz w:val="24"/>
        </w:rPr>
        <w:t xml:space="preserve">Together, these features create an interactive and comprehensive student management tool that leverages cutting-edge technologies to enhance user engagement and operational efficiency.</w:t>
      </w:r>
    </w:p>
    <w:bookmarkEnd w:id="20"/>
    <w:bookmarkStart w:id="24" w:name="system-architecture"/>
    <w:p>
      <w:pPr>
        <w:pStyle w:val="Heading2"/>
      </w:pPr>
      <w:r>
        <w:rPr>
          <w:rFonts w:ascii="Arial" w:hAnsi="Arial"/>
          <w:sz w:val="40"/>
        </w:rPr>
        <w:t xml:space="preserve">System Architecture</w:t>
      </w:r>
    </w:p>
    <w:p>
      <w:pPr>
        <w:pStyle w:val="FirstParagraph"/>
      </w:pPr>
      <w:r>
        <w:rPr>
          <w:rFonts w:ascii="Arial" w:hAnsi="Arial"/>
          <w:sz w:val="24"/>
        </w:rPr>
        <w:t xml:space="preserve">The architecture of the</w:t>
      </w:r>
      <w:r>
        <w:rPr>
          <w:rFonts w:ascii="Arial" w:hAnsi="Arial"/>
          <w:sz w:val="24"/>
        </w:rPr>
        <w:t xml:space="preserve"> </w:t>
      </w:r>
      <w:r>
        <w:rPr>
          <w:bCs/>
          <w:rFonts w:ascii="Arial" w:hAnsi="Arial"/>
          <w:b/>
          <w:sz w:val="24"/>
        </w:rPr>
        <w:t xml:space="preserve">Student Management Chatbot System</w:t>
      </w:r>
      <w:r>
        <w:rPr>
          <w:rFonts w:ascii="Arial" w:hAnsi="Arial"/>
          <w:sz w:val="24"/>
        </w:rPr>
        <w:t xml:space="preserve"> </w:t>
      </w:r>
      <w:r>
        <w:rPr>
          <w:rFonts w:ascii="Arial" w:hAnsi="Arial"/>
          <w:sz w:val="24"/>
        </w:rPr>
        <w:t xml:space="preserve">is designed to ensure scalability, modularity, and real-time responsiveness while maintaining data security and consistency. It incorporates several tightly integrated components that work collaboratively to deliver a seamless conversational experience for end users.</w:t>
      </w:r>
    </w:p>
    <w:bookmarkStart w:id="21" w:name="core-components"/>
    <w:p>
      <w:pPr>
        <w:pStyle w:val="Heading3"/>
      </w:pPr>
      <w:r>
        <w:rPr>
          <w:rFonts w:ascii="Arial" w:hAnsi="Arial"/>
          <w:sz w:val="36"/>
        </w:rPr>
        <w:t xml:space="preserve">Core Components</w:t>
      </w:r>
    </w:p>
    <w:p>
      <w:pPr>
        <w:numPr>
          <w:ilvl w:val="0"/>
          <w:numId w:val="1002"/>
        </w:numPr>
      </w:pPr>
      <w:r>
        <w:rPr>
          <w:bCs/>
          <w:rFonts w:ascii="Arial" w:hAnsi="Arial"/>
          <w:b/>
          <w:sz w:val="24"/>
        </w:rPr>
        <w:t xml:space="preserve">Django Backend</w:t>
      </w:r>
      <w:r>
        <w:rPr>
          <w:rFonts w:ascii="Arial" w:hAnsi="Arial"/>
          <w:sz w:val="24"/>
        </w:rPr>
        <w:br/>
      </w:r>
      <w:r>
        <w:rPr>
          <w:rFonts w:ascii="Arial" w:hAnsi="Arial"/>
          <w:sz w:val="24"/>
        </w:rPr>
        <w:t xml:space="preserve">The backend serves as the system’s foundation, implemented in</w:t>
      </w:r>
      <w:r>
        <w:rPr>
          <w:rFonts w:ascii="Arial" w:hAnsi="Arial"/>
          <w:sz w:val="24"/>
        </w:rPr>
        <w:t xml:space="preserve"> </w:t>
      </w:r>
      <w:r>
        <w:rPr>
          <w:bCs/>
          <w:rFonts w:ascii="Arial" w:hAnsi="Arial"/>
          <w:b/>
          <w:sz w:val="24"/>
        </w:rPr>
        <w:t xml:space="preserve">Django</w:t>
      </w:r>
      <w:r>
        <w:rPr>
          <w:rFonts w:ascii="Arial" w:hAnsi="Arial"/>
          <w:sz w:val="24"/>
        </w:rPr>
        <w:t xml:space="preserve"> </w:t>
      </w:r>
      <w:r>
        <w:rPr>
          <w:rFonts w:ascii="Arial" w:hAnsi="Arial"/>
          <w:sz w:val="24"/>
        </w:rPr>
        <w:t xml:space="preserve">to leverage its robust ORM (Object-Relational Mapping), well-defined URL routing, and built-in security mechanisms. It manages core business logic, database interactions, and exposes RESTful APIs that facilitate data access and manipulation for student records, courses, grades, attendance, and internship information. The backend enforces authentication, authorization, and input validation to secure sensitive educational data.</w:t>
      </w:r>
    </w:p>
    <w:p>
      <w:pPr>
        <w:numPr>
          <w:ilvl w:val="0"/>
          <w:numId w:val="1002"/>
        </w:numPr>
      </w:pPr>
      <w:r>
        <w:rPr>
          <w:bCs/>
          <w:rFonts w:ascii="Arial" w:hAnsi="Arial"/>
          <w:b/>
          <w:sz w:val="24"/>
        </w:rPr>
        <w:t xml:space="preserve">Django Channels for WebSocket Management</w:t>
      </w:r>
      <w:r>
        <w:rPr>
          <w:rFonts w:ascii="Arial" w:hAnsi="Arial"/>
          <w:sz w:val="24"/>
        </w:rPr>
        <w:br/>
      </w:r>
      <w:r>
        <w:rPr>
          <w:rFonts w:ascii="Arial" w:hAnsi="Arial"/>
          <w:sz w:val="24"/>
        </w:rPr>
        <w:t xml:space="preserve">To enable real-time bidirectional communication, the system uses</w:t>
      </w:r>
      <w:r>
        <w:rPr>
          <w:rFonts w:ascii="Arial" w:hAnsi="Arial"/>
          <w:sz w:val="24"/>
        </w:rPr>
        <w:t xml:space="preserve"> </w:t>
      </w:r>
      <w:r>
        <w:rPr>
          <w:bCs/>
          <w:rFonts w:ascii="Arial" w:hAnsi="Arial"/>
          <w:b/>
          <w:sz w:val="24"/>
        </w:rPr>
        <w:t xml:space="preserve">Django Channels</w:t>
      </w:r>
      <w:r>
        <w:rPr>
          <w:rFonts w:ascii="Arial" w:hAnsi="Arial"/>
          <w:sz w:val="24"/>
        </w:rPr>
        <w:t xml:space="preserve">. This extension to Django supports WebSocket protocols, which allow persistent connections between the client’s chat interface and the server. Unlike traditional HTTP request/response cycles, WebSockets facilitate instant message exchanges, ensuring fluid AI-powered conversation with minimal latency. Channels manage socket lifecycles, message routing, and concurrency, underpinning the interactive chatbot functionality.</w:t>
      </w:r>
    </w:p>
    <w:p>
      <w:pPr>
        <w:numPr>
          <w:ilvl w:val="0"/>
          <w:numId w:val="1002"/>
        </w:numPr>
      </w:pPr>
      <w:r>
        <w:rPr>
          <w:bCs/>
          <w:rFonts w:ascii="Arial" w:hAnsi="Arial"/>
          <w:b/>
          <w:sz w:val="24"/>
        </w:rPr>
        <w:t xml:space="preserve">LangChain: Orchestrating Chatbot Conversations</w:t>
      </w:r>
      <w:r>
        <w:rPr>
          <w:rFonts w:ascii="Arial" w:hAnsi="Arial"/>
          <w:sz w:val="24"/>
        </w:rPr>
        <w:br/>
      </w:r>
      <w:r>
        <w:rPr>
          <w:bCs/>
          <w:rFonts w:ascii="Arial" w:hAnsi="Arial"/>
          <w:b/>
          <w:sz w:val="24"/>
        </w:rPr>
        <w:t xml:space="preserve">LangChain</w:t>
      </w:r>
      <w:r>
        <w:rPr>
          <w:rFonts w:ascii="Arial" w:hAnsi="Arial"/>
          <w:sz w:val="24"/>
        </w:rPr>
        <w:t xml:space="preserve"> </w:t>
      </w:r>
      <w:r>
        <w:rPr>
          <w:rFonts w:ascii="Arial" w:hAnsi="Arial"/>
          <w:sz w:val="24"/>
        </w:rPr>
        <w:t xml:space="preserve">serves as the orchestrator of chatbot logic and context management. It maintains conversation state across multi-turn dialogues, directing user inputs to the appropriate services or APIs as dictated by dialogue flow. LangChain’s modular design supports complex workflows, chaining prompts and responses, and integrating external tools dynamically. This enables the chatbot to handle sophisticated queries like retrieving a student’s grade history or internship status while maintaining contextual coherence throughout the interaction.</w:t>
      </w:r>
    </w:p>
    <w:p>
      <w:pPr>
        <w:numPr>
          <w:ilvl w:val="0"/>
          <w:numId w:val="1002"/>
        </w:numPr>
      </w:pPr>
      <w:r>
        <w:rPr>
          <w:bCs/>
          <w:rFonts w:ascii="Arial" w:hAnsi="Arial"/>
          <w:b/>
          <w:sz w:val="24"/>
        </w:rPr>
        <w:t xml:space="preserve">OpenAI GPT-4 API Integration</w:t>
      </w:r>
      <w:r>
        <w:rPr>
          <w:rFonts w:ascii="Arial" w:hAnsi="Arial"/>
          <w:sz w:val="24"/>
        </w:rPr>
        <w:br/>
      </w:r>
      <w:r>
        <w:rPr>
          <w:rFonts w:ascii="Arial" w:hAnsi="Arial"/>
          <w:sz w:val="24"/>
        </w:rPr>
        <w:t xml:space="preserve">The natural language understanding and generation capability is provided by</w:t>
      </w:r>
      <w:r>
        <w:rPr>
          <w:rFonts w:ascii="Arial" w:hAnsi="Arial"/>
          <w:sz w:val="24"/>
        </w:rPr>
        <w:t xml:space="preserve"> </w:t>
      </w:r>
      <w:r>
        <w:rPr>
          <w:bCs/>
          <w:rFonts w:ascii="Arial" w:hAnsi="Arial"/>
          <w:b/>
          <w:sz w:val="24"/>
        </w:rPr>
        <w:t xml:space="preserve">OpenAI’s GPT-4 API</w:t>
      </w:r>
      <w:r>
        <w:rPr>
          <w:rFonts w:ascii="Arial" w:hAnsi="Arial"/>
          <w:sz w:val="24"/>
        </w:rPr>
        <w:t xml:space="preserve">. When a user submits a message, LangChain formats and sends this input as a prompt to GPT-4, which returns contextually relevant, human-like responses. The system leverages GPT-4’s ability to interpret unstructured queries, disambiguate intent, and generate detailed answers, significantly enhancing user experience. API calls are asynchronous to avoid blocking, allowing concurrent handling of multiple users.</w:t>
      </w:r>
    </w:p>
    <w:bookmarkEnd w:id="21"/>
    <w:bookmarkStart w:id="22" w:name="data-flow-overview"/>
    <w:p>
      <w:pPr>
        <w:pStyle w:val="Heading3"/>
      </w:pPr>
      <w:r>
        <w:rPr>
          <w:rFonts w:ascii="Arial" w:hAnsi="Arial"/>
          <w:sz w:val="36"/>
        </w:rPr>
        <w:t xml:space="preserve">Data Flow Overview</w:t>
      </w:r>
    </w:p>
    <w:p>
      <w:pPr>
        <w:numPr>
          <w:ilvl w:val="0"/>
          <w:numId w:val="1003"/>
        </w:numPr>
        <w:pStyle w:val="Compact"/>
      </w:pPr>
      <w:r>
        <w:rPr>
          <w:bCs/>
          <w:rFonts w:ascii="Arial" w:hAnsi="Arial"/>
          <w:b/>
          <w:sz w:val="24"/>
        </w:rPr>
        <w:t xml:space="preserve">User Input:</w:t>
      </w:r>
      <w:r>
        <w:rPr>
          <w:rFonts w:ascii="Arial" w:hAnsi="Arial"/>
          <w:sz w:val="24"/>
        </w:rPr>
        <w:t xml:space="preserve"> </w:t>
      </w:r>
      <w:r>
        <w:rPr>
          <w:rFonts w:ascii="Arial" w:hAnsi="Arial"/>
          <w:sz w:val="24"/>
        </w:rPr>
        <w:t xml:space="preserve">A user interacts with the chatbot on the web interface. Messages are sent via WebSocket connections managed by Django Channels.</w:t>
      </w:r>
    </w:p>
    <w:p>
      <w:pPr>
        <w:numPr>
          <w:ilvl w:val="0"/>
          <w:numId w:val="1003"/>
        </w:numPr>
        <w:pStyle w:val="Compact"/>
      </w:pPr>
      <w:r>
        <w:rPr>
          <w:bCs/>
          <w:rFonts w:ascii="Arial" w:hAnsi="Arial"/>
          <w:b/>
          <w:sz w:val="24"/>
        </w:rPr>
        <w:t xml:space="preserve">Message Routing:</w:t>
      </w:r>
      <w:r>
        <w:rPr>
          <w:rFonts w:ascii="Arial" w:hAnsi="Arial"/>
          <w:sz w:val="24"/>
        </w:rPr>
        <w:t xml:space="preserve"> </w:t>
      </w:r>
      <w:r>
        <w:rPr>
          <w:rFonts w:ascii="Arial" w:hAnsi="Arial"/>
          <w:sz w:val="24"/>
        </w:rPr>
        <w:t xml:space="preserve">Incoming messages are forwarded to the LangChain orchestrator, which processes the conversational context and determines the appropriate backend action.</w:t>
      </w:r>
    </w:p>
    <w:p>
      <w:pPr>
        <w:numPr>
          <w:ilvl w:val="0"/>
          <w:numId w:val="1003"/>
        </w:numPr>
        <w:pStyle w:val="Compact"/>
      </w:pPr>
      <w:r>
        <w:rPr>
          <w:bCs/>
          <w:rFonts w:ascii="Arial" w:hAnsi="Arial"/>
          <w:b/>
          <w:sz w:val="24"/>
        </w:rPr>
        <w:t xml:space="preserve">Backend Interaction:</w:t>
      </w:r>
      <w:r>
        <w:rPr>
          <w:rFonts w:ascii="Arial" w:hAnsi="Arial"/>
          <w:sz w:val="24"/>
        </w:rPr>
        <w:t xml:space="preserve"> </w:t>
      </w:r>
      <w:r>
        <w:rPr>
          <w:rFonts w:ascii="Arial" w:hAnsi="Arial"/>
          <w:sz w:val="24"/>
        </w:rPr>
        <w:t xml:space="preserve">If data retrieval or updates are necessary (e.g., fetching grades, attendance), LangChain invokes Django backend APIs securely using authenticated requests.</w:t>
      </w:r>
    </w:p>
    <w:p>
      <w:pPr>
        <w:numPr>
          <w:ilvl w:val="0"/>
          <w:numId w:val="1003"/>
        </w:numPr>
        <w:pStyle w:val="Compact"/>
      </w:pPr>
      <w:r>
        <w:rPr>
          <w:bCs/>
          <w:rFonts w:ascii="Arial" w:hAnsi="Arial"/>
          <w:b/>
          <w:sz w:val="24"/>
        </w:rPr>
        <w:t xml:space="preserve">GPT-4 Invocation:</w:t>
      </w:r>
      <w:r>
        <w:rPr>
          <w:rFonts w:ascii="Arial" w:hAnsi="Arial"/>
          <w:sz w:val="24"/>
        </w:rPr>
        <w:t xml:space="preserve"> </w:t>
      </w:r>
      <w:r>
        <w:rPr>
          <w:rFonts w:ascii="Arial" w:hAnsi="Arial"/>
          <w:sz w:val="24"/>
        </w:rPr>
        <w:t xml:space="preserve">For generating natural language responses and interpreting queries, LangChain asynchronously queries GPT-4, incorporating backend data as needed to generate accurate replies.</w:t>
      </w:r>
    </w:p>
    <w:p>
      <w:pPr>
        <w:numPr>
          <w:ilvl w:val="0"/>
          <w:numId w:val="1003"/>
        </w:numPr>
        <w:pStyle w:val="Compact"/>
      </w:pPr>
      <w:r>
        <w:rPr>
          <w:bCs/>
          <w:rFonts w:ascii="Arial" w:hAnsi="Arial"/>
          <w:b/>
          <w:sz w:val="24"/>
        </w:rPr>
        <w:t xml:space="preserve">Response Delivery:</w:t>
      </w:r>
      <w:r>
        <w:rPr>
          <w:rFonts w:ascii="Arial" w:hAnsi="Arial"/>
          <w:sz w:val="24"/>
        </w:rPr>
        <w:t xml:space="preserve"> </w:t>
      </w:r>
      <w:r>
        <w:rPr>
          <w:rFonts w:ascii="Arial" w:hAnsi="Arial"/>
          <w:sz w:val="24"/>
        </w:rPr>
        <w:t xml:space="preserve">The finalized response is returned through Django Channels over the WebSocket to the user interface, sustaining a smooth conversational flow.</w:t>
      </w:r>
    </w:p>
    <w:bookmarkEnd w:id="22"/>
    <w:bookmarkStart w:id="23" w:name="database-design-and-security"/>
    <w:p>
      <w:pPr>
        <w:pStyle w:val="Heading3"/>
      </w:pPr>
      <w:r>
        <w:rPr>
          <w:rFonts w:ascii="Arial" w:hAnsi="Arial"/>
          <w:sz w:val="36"/>
        </w:rPr>
        <w:t xml:space="preserve">Database Design and Security</w:t>
      </w:r>
    </w:p>
    <w:p>
      <w:pPr>
        <w:pStyle w:val="FirstParagraph"/>
      </w:pPr>
      <w:r>
        <w:rPr>
          <w:rFonts w:ascii="Arial" w:hAnsi="Arial"/>
          <w:sz w:val="24"/>
        </w:rPr>
        <w:t xml:space="preserve">Behind the scenes, the system’s data is stored in a</w:t>
      </w:r>
      <w:r>
        <w:rPr>
          <w:rFonts w:ascii="Arial" w:hAnsi="Arial"/>
          <w:sz w:val="24"/>
        </w:rPr>
        <w:t xml:space="preserve"> </w:t>
      </w:r>
      <w:r>
        <w:rPr>
          <w:bCs/>
          <w:rFonts w:ascii="Arial" w:hAnsi="Arial"/>
          <w:b/>
          <w:sz w:val="24"/>
        </w:rPr>
        <w:t xml:space="preserve">relational database</w:t>
      </w:r>
      <w:r>
        <w:rPr>
          <w:rFonts w:ascii="Arial" w:hAnsi="Arial"/>
          <w:sz w:val="24"/>
        </w:rPr>
        <w:t xml:space="preserve"> </w:t>
      </w:r>
      <w:r>
        <w:rPr>
          <w:rFonts w:ascii="Arial" w:hAnsi="Arial"/>
          <w:sz w:val="24"/>
        </w:rPr>
        <w:t xml:space="preserve">managed by Django’s ORM, structured into well-normalized tables representing students, courses, grades, attendance records, and internships. Referential integrity constraints and transactions ensure data consistency across operations.</w:t>
      </w:r>
    </w:p>
    <w:p>
      <w:pPr>
        <w:pStyle w:val="BodyText"/>
      </w:pPr>
      <w:r>
        <w:rPr>
          <w:rFonts w:ascii="Arial" w:hAnsi="Arial"/>
          <w:sz w:val="24"/>
        </w:rPr>
        <w:t xml:space="preserve">Security is enforced through multiple layers including:</w:t>
      </w:r>
    </w:p>
    <w:p>
      <w:pPr>
        <w:numPr>
          <w:ilvl w:val="0"/>
          <w:numId w:val="1004"/>
        </w:numPr>
        <w:pStyle w:val="Compact"/>
      </w:pPr>
      <w:r>
        <w:rPr>
          <w:bCs/>
          <w:rFonts w:ascii="Arial" w:hAnsi="Arial"/>
          <w:b/>
          <w:sz w:val="24"/>
        </w:rPr>
        <w:t xml:space="preserve">Authentication and Authorization:</w:t>
      </w:r>
      <w:r>
        <w:rPr>
          <w:rFonts w:ascii="Arial" w:hAnsi="Arial"/>
          <w:sz w:val="24"/>
        </w:rPr>
        <w:t xml:space="preserve"> </w:t>
      </w:r>
      <w:r>
        <w:rPr>
          <w:rFonts w:ascii="Arial" w:hAnsi="Arial"/>
          <w:sz w:val="24"/>
        </w:rPr>
        <w:t xml:space="preserve">Role-based access control restricts sensitive operations to authorized personnel only.</w:t>
      </w:r>
    </w:p>
    <w:p>
      <w:pPr>
        <w:numPr>
          <w:ilvl w:val="0"/>
          <w:numId w:val="1004"/>
        </w:numPr>
        <w:pStyle w:val="Compact"/>
      </w:pPr>
      <w:r>
        <w:rPr>
          <w:bCs/>
          <w:rFonts w:ascii="Arial" w:hAnsi="Arial"/>
          <w:b/>
          <w:sz w:val="24"/>
        </w:rPr>
        <w:t xml:space="preserve">Encrypted Communication:</w:t>
      </w:r>
      <w:r>
        <w:rPr>
          <w:rFonts w:ascii="Arial" w:hAnsi="Arial"/>
          <w:sz w:val="24"/>
        </w:rPr>
        <w:t xml:space="preserve"> </w:t>
      </w:r>
      <w:r>
        <w:rPr>
          <w:rFonts w:ascii="Arial" w:hAnsi="Arial"/>
          <w:sz w:val="24"/>
        </w:rPr>
        <w:t xml:space="preserve">All WebSocket and API traffic occurs over TLS/SSL to protect data in transit.</w:t>
      </w:r>
    </w:p>
    <w:p>
      <w:pPr>
        <w:numPr>
          <w:ilvl w:val="0"/>
          <w:numId w:val="1004"/>
        </w:numPr>
        <w:pStyle w:val="Compact"/>
      </w:pPr>
      <w:r>
        <w:rPr>
          <w:bCs/>
          <w:rFonts w:ascii="Arial" w:hAnsi="Arial"/>
          <w:b/>
          <w:sz w:val="24"/>
        </w:rPr>
        <w:t xml:space="preserve">Input Sanitization:</w:t>
      </w:r>
      <w:r>
        <w:rPr>
          <w:rFonts w:ascii="Arial" w:hAnsi="Arial"/>
          <w:sz w:val="24"/>
        </w:rPr>
        <w:t xml:space="preserve"> </w:t>
      </w:r>
      <w:r>
        <w:rPr>
          <w:rFonts w:ascii="Arial" w:hAnsi="Arial"/>
          <w:sz w:val="24"/>
        </w:rPr>
        <w:t xml:space="preserve">Strict validation pipelines prevent injection attacks and ensure only valid data modifies records.</w:t>
      </w:r>
    </w:p>
    <w:p>
      <w:pPr>
        <w:numPr>
          <w:ilvl w:val="0"/>
          <w:numId w:val="1004"/>
        </w:numPr>
        <w:pStyle w:val="Compact"/>
      </w:pPr>
      <w:r>
        <w:rPr>
          <w:bCs/>
          <w:rFonts w:ascii="Arial" w:hAnsi="Arial"/>
          <w:b/>
          <w:sz w:val="24"/>
        </w:rPr>
        <w:t xml:space="preserve">Audit Logging:</w:t>
      </w:r>
      <w:r>
        <w:rPr>
          <w:rFonts w:ascii="Arial" w:hAnsi="Arial"/>
          <w:sz w:val="24"/>
        </w:rPr>
        <w:t xml:space="preserve"> </w:t>
      </w:r>
      <w:r>
        <w:rPr>
          <w:rFonts w:ascii="Arial" w:hAnsi="Arial"/>
          <w:sz w:val="24"/>
        </w:rPr>
        <w:t xml:space="preserve">All critical actions are logged, enabling traceability and compliance with educational data protection standards.</w:t>
      </w:r>
    </w:p>
    <w:p>
      <w:pPr>
        <w:pStyle w:val="FirstParagraph"/>
      </w:pPr>
      <w:r>
        <w:rPr>
          <w:rFonts w:ascii="Arial" w:hAnsi="Arial"/>
          <w:sz w:val="24"/>
        </w:rPr>
        <w:t xml:space="preserve">Together, these architectural components form a cohesive platform that is scalable, responsive, and secure, capable of delivering a sophisticated AI-driven chatbot interface tailored for student data management.</w:t>
      </w:r>
    </w:p>
    <w:bookmarkEnd w:id="23"/>
    <w:bookmarkEnd w:id="24"/>
    <w:bookmarkStart w:id="29" w:name="data-management-and-models"/>
    <w:p>
      <w:pPr>
        <w:pStyle w:val="Heading2"/>
      </w:pPr>
      <w:r>
        <w:rPr>
          <w:rFonts w:ascii="Arial" w:hAnsi="Arial"/>
          <w:sz w:val="40"/>
        </w:rPr>
        <w:t xml:space="preserve">Data Management and Models</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Student Management Chatbot System</w:t>
      </w:r>
      <w:r>
        <w:rPr>
          <w:rFonts w:ascii="Arial" w:hAnsi="Arial"/>
          <w:sz w:val="24"/>
        </w:rPr>
        <w:t xml:space="preserve"> </w:t>
      </w:r>
      <w:r>
        <w:rPr>
          <w:rFonts w:ascii="Arial" w:hAnsi="Arial"/>
          <w:sz w:val="24"/>
        </w:rPr>
        <w:t xml:space="preserve">employs a structured data management approach grounded in Django’s robust ORM framework. This ensures that student-related information—including grades, attendance, courses, and internships—is modeled efficiently, consistently, and securely. The database schema is designed with clear entity relationships and validation rules that support the system’s interactive querying and data manipulation requirements.</w:t>
      </w:r>
    </w:p>
    <w:bookmarkStart w:id="25" w:name="django-models-overview"/>
    <w:p>
      <w:pPr>
        <w:pStyle w:val="Heading3"/>
      </w:pPr>
      <w:r>
        <w:rPr>
          <w:rFonts w:ascii="Arial" w:hAnsi="Arial"/>
          <w:sz w:val="36"/>
        </w:rPr>
        <w:t xml:space="preserve">Django Models Overview</w:t>
      </w:r>
    </w:p>
    <w:p>
      <w:pPr>
        <w:pStyle w:val="FirstParagraph"/>
      </w:pPr>
      <w:r>
        <w:rPr>
          <w:rFonts w:ascii="Arial" w:hAnsi="Arial"/>
          <w:sz w:val="24"/>
        </w:rPr>
        <w:t xml:space="preserve">The main Django models implemented are:</w:t>
      </w:r>
    </w:p>
    <w:p>
      <w:pPr>
        <w:numPr>
          <w:ilvl w:val="0"/>
          <w:numId w:val="1005"/>
        </w:numPr>
        <w:pStyle w:val="Compact"/>
      </w:pPr>
      <w:r>
        <w:rPr>
          <w:bCs/>
          <w:rFonts w:ascii="Arial" w:hAnsi="Arial"/>
          <w:b/>
          <w:sz w:val="24"/>
        </w:rPr>
        <w:t xml:space="preserve">Student</w:t>
      </w:r>
      <w:r>
        <w:rPr>
          <w:rFonts w:ascii="Arial" w:hAnsi="Arial"/>
          <w:sz w:val="24"/>
        </w:rPr>
        <w:t xml:space="preserve">: Captures core personal and academic data such as name, student ID, date of birth, email, and enrollment details.</w:t>
      </w:r>
    </w:p>
    <w:p>
      <w:pPr>
        <w:numPr>
          <w:ilvl w:val="0"/>
          <w:numId w:val="1005"/>
        </w:numPr>
        <w:pStyle w:val="Compact"/>
      </w:pPr>
      <w:r>
        <w:rPr>
          <w:bCs/>
          <w:rFonts w:ascii="Arial" w:hAnsi="Arial"/>
          <w:b/>
          <w:sz w:val="24"/>
        </w:rPr>
        <w:t xml:space="preserve">Course</w:t>
      </w:r>
      <w:r>
        <w:rPr>
          <w:rFonts w:ascii="Arial" w:hAnsi="Arial"/>
          <w:sz w:val="24"/>
        </w:rPr>
        <w:t xml:space="preserve">: Represents academic courses, including course code, title, description, and associated instructor(s).</w:t>
      </w:r>
    </w:p>
    <w:p>
      <w:pPr>
        <w:numPr>
          <w:ilvl w:val="0"/>
          <w:numId w:val="1005"/>
        </w:numPr>
        <w:pStyle w:val="Compact"/>
      </w:pPr>
      <w:r>
        <w:rPr>
          <w:bCs/>
          <w:rFonts w:ascii="Arial" w:hAnsi="Arial"/>
          <w:b/>
          <w:sz w:val="24"/>
        </w:rPr>
        <w:t xml:space="preserve">Grade</w:t>
      </w:r>
      <w:r>
        <w:rPr>
          <w:rFonts w:ascii="Arial" w:hAnsi="Arial"/>
          <w:sz w:val="24"/>
        </w:rPr>
        <w:t xml:space="preserve">: Records student grades corresponding to specific courses and assessment components.</w:t>
      </w:r>
    </w:p>
    <w:p>
      <w:pPr>
        <w:numPr>
          <w:ilvl w:val="0"/>
          <w:numId w:val="1005"/>
        </w:numPr>
        <w:pStyle w:val="Compact"/>
      </w:pPr>
      <w:r>
        <w:rPr>
          <w:bCs/>
          <w:rFonts w:ascii="Arial" w:hAnsi="Arial"/>
          <w:b/>
          <w:sz w:val="24"/>
        </w:rPr>
        <w:t xml:space="preserve">Attendance</w:t>
      </w:r>
      <w:r>
        <w:rPr>
          <w:rFonts w:ascii="Arial" w:hAnsi="Arial"/>
          <w:sz w:val="24"/>
        </w:rPr>
        <w:t xml:space="preserve">: Tracks student attendance per course session, recording presence or absence along with timestamps.</w:t>
      </w:r>
    </w:p>
    <w:p>
      <w:pPr>
        <w:numPr>
          <w:ilvl w:val="0"/>
          <w:numId w:val="1005"/>
        </w:numPr>
        <w:pStyle w:val="Compact"/>
      </w:pPr>
      <w:r>
        <w:rPr>
          <w:bCs/>
          <w:rFonts w:ascii="Arial" w:hAnsi="Arial"/>
          <w:b/>
          <w:sz w:val="24"/>
        </w:rPr>
        <w:t xml:space="preserve">Internship</w:t>
      </w:r>
      <w:r>
        <w:rPr>
          <w:rFonts w:ascii="Arial" w:hAnsi="Arial"/>
          <w:sz w:val="24"/>
        </w:rPr>
        <w:t xml:space="preserve">: Stores internship placement details including company name, position, duration, and supervisor contacts.</w:t>
      </w:r>
    </w:p>
    <w:bookmarkEnd w:id="25"/>
    <w:bookmarkStart w:id="26" w:name="model-relationships"/>
    <w:p>
      <w:pPr>
        <w:pStyle w:val="Heading3"/>
      </w:pPr>
      <w:r>
        <w:rPr>
          <w:rFonts w:ascii="Arial" w:hAnsi="Arial"/>
          <w:sz w:val="36"/>
        </w:rPr>
        <w:t xml:space="preserve">Model Relationships</w:t>
      </w:r>
    </w:p>
    <w:p>
      <w:pPr>
        <w:pStyle w:val="FirstParagraph"/>
      </w:pPr>
      <w:r>
        <w:rPr>
          <w:rFonts w:ascii="Arial" w:hAnsi="Arial"/>
          <w:sz w:val="24"/>
        </w:rPr>
        <w:t xml:space="preserve">These models employ relational fields to maintain referential integrity and enable comprehensive data queries: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Model</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Relationship Type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Related Model</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Description</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Grade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ForeignKey</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Student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Links a grade entry to the specific student</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Grade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ForeignKey</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Course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Associates the grade with the relevant course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Attendance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ForeignKey</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Student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Connects attendance records to individual students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Attendance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ForeignKey</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Course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Specifies the course session linked to the attendance</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Internship</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ForeignKey</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Student</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Associates an internship record with a student</w:t>
            </w:r>
          </w:p>
        </w:tc>
      </w:tr>
    </w:tbl>
    <w:p>
      <w:pPr>
        <w:pStyle w:val="BodyText"/>
      </w:pPr>
      <w:r>
        <w:rPr>
          <w:rFonts w:ascii="Arial" w:hAnsi="Arial"/>
          <w:sz w:val="24"/>
        </w:rPr>
        <w:t xml:space="preserve">These relationships enable Django ORM queries such as retrieving all grades or attendance logs for a student, or listing all students enrolled in a specific course.</w:t>
      </w:r>
    </w:p>
    <w:bookmarkEnd w:id="26"/>
    <w:bookmarkStart w:id="27" w:name="data-access-and-manipulation"/>
    <w:p>
      <w:pPr>
        <w:pStyle w:val="Heading3"/>
      </w:pPr>
      <w:r>
        <w:rPr>
          <w:rFonts w:ascii="Arial" w:hAnsi="Arial"/>
          <w:sz w:val="36"/>
        </w:rPr>
        <w:t xml:space="preserve">Data Access and Manipulation</w:t>
      </w:r>
    </w:p>
    <w:p>
      <w:pPr>
        <w:pStyle w:val="FirstParagraph"/>
      </w:pPr>
      <w:r>
        <w:rPr>
          <w:rFonts w:ascii="Arial" w:hAnsi="Arial"/>
          <w:sz w:val="24"/>
        </w:rPr>
        <w:t xml:space="preserve">Views in the backend expose APIs to perform CRUD (Create, Read, Update, Delete) operations on these models. For example:</w:t>
      </w:r>
    </w:p>
    <w:p>
      <w:pPr>
        <w:numPr>
          <w:ilvl w:val="0"/>
          <w:numId w:val="1006"/>
        </w:numPr>
        <w:pStyle w:val="Compact"/>
      </w:pPr>
      <w:r>
        <w:rPr>
          <w:bCs/>
          <w:rFonts w:ascii="Arial" w:hAnsi="Arial"/>
          <w:b/>
          <w:sz w:val="24"/>
        </w:rPr>
        <w:t xml:space="preserve">GET</w:t>
      </w:r>
      <w:r>
        <w:rPr>
          <w:rFonts w:ascii="Arial" w:hAnsi="Arial"/>
          <w:sz w:val="24"/>
        </w:rPr>
        <w:t xml:space="preserve"> </w:t>
      </w:r>
      <w:r>
        <w:rPr>
          <w:rFonts w:ascii="Arial" w:hAnsi="Arial"/>
          <w:sz w:val="24"/>
        </w:rPr>
        <w:t xml:space="preserve">requests fetch a student’s grades or attendance for chatbot query responses.</w:t>
      </w:r>
    </w:p>
    <w:p>
      <w:pPr>
        <w:numPr>
          <w:ilvl w:val="0"/>
          <w:numId w:val="1006"/>
        </w:numPr>
        <w:pStyle w:val="Compact"/>
      </w:pPr>
      <w:r>
        <w:rPr>
          <w:bCs/>
          <w:rFonts w:ascii="Arial" w:hAnsi="Arial"/>
          <w:b/>
          <w:sz w:val="24"/>
        </w:rPr>
        <w:t xml:space="preserve">POST</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PUT</w:t>
      </w:r>
      <w:r>
        <w:rPr>
          <w:rFonts w:ascii="Arial" w:hAnsi="Arial"/>
          <w:sz w:val="24"/>
        </w:rPr>
        <w:t xml:space="preserve"> </w:t>
      </w:r>
      <w:r>
        <w:rPr>
          <w:rFonts w:ascii="Arial" w:hAnsi="Arial"/>
          <w:sz w:val="24"/>
        </w:rPr>
        <w:t xml:space="preserve">requests allow authorized users to update grades or attendance records.</w:t>
      </w:r>
    </w:p>
    <w:p>
      <w:pPr>
        <w:numPr>
          <w:ilvl w:val="0"/>
          <w:numId w:val="1006"/>
        </w:numPr>
        <w:pStyle w:val="Compact"/>
      </w:pPr>
      <w:r>
        <w:rPr>
          <w:bCs/>
          <w:rFonts w:ascii="Arial" w:hAnsi="Arial"/>
          <w:b/>
          <w:sz w:val="24"/>
        </w:rPr>
        <w:t xml:space="preserve">DELETE</w:t>
      </w:r>
      <w:r>
        <w:rPr>
          <w:rFonts w:ascii="Arial" w:hAnsi="Arial"/>
          <w:sz w:val="24"/>
        </w:rPr>
        <w:t xml:space="preserve"> </w:t>
      </w:r>
      <w:r>
        <w:rPr>
          <w:rFonts w:ascii="Arial" w:hAnsi="Arial"/>
          <w:sz w:val="24"/>
        </w:rPr>
        <w:t xml:space="preserve">operations are restricted to administrative roles to remove erroneous data.</w:t>
      </w:r>
    </w:p>
    <w:p>
      <w:pPr>
        <w:pStyle w:val="FirstParagraph"/>
      </w:pPr>
      <w:r>
        <w:rPr>
          <w:rFonts w:ascii="Arial" w:hAnsi="Arial"/>
          <w:sz w:val="24"/>
        </w:rPr>
        <w:t xml:space="preserve">The chatbot dynamically interacts with these views by invoking RESTful endpoints that return serialized JSON representations of the data. This structured access pattern supports efficient and context-aware answers within chatbot conversations, empowering users to query complex student data intuitively.</w:t>
      </w:r>
    </w:p>
    <w:bookmarkEnd w:id="27"/>
    <w:bookmarkStart w:id="28" w:name="data-validation-and-error-handling"/>
    <w:p>
      <w:pPr>
        <w:pStyle w:val="Heading3"/>
      </w:pPr>
      <w:r>
        <w:rPr>
          <w:rFonts w:ascii="Arial" w:hAnsi="Arial"/>
          <w:sz w:val="36"/>
        </w:rPr>
        <w:t xml:space="preserve">Data Validation and Error Handling</w:t>
      </w:r>
    </w:p>
    <w:p>
      <w:pPr>
        <w:pStyle w:val="FirstParagraph"/>
      </w:pPr>
      <w:r>
        <w:rPr>
          <w:rFonts w:ascii="Arial" w:hAnsi="Arial"/>
          <w:sz w:val="24"/>
        </w:rPr>
        <w:t xml:space="preserve">Robust validation mechanisms are integrated at both the model and serializer levels to maintain data integrity and prevent incorrect entries:</w:t>
      </w:r>
    </w:p>
    <w:p>
      <w:pPr>
        <w:numPr>
          <w:ilvl w:val="0"/>
          <w:numId w:val="1007"/>
        </w:numPr>
        <w:pStyle w:val="Compact"/>
      </w:pPr>
      <w:r>
        <w:rPr>
          <w:bCs/>
          <w:rFonts w:ascii="Arial" w:hAnsi="Arial"/>
          <w:b/>
          <w:sz w:val="24"/>
        </w:rPr>
        <w:t xml:space="preserve">Field Validators:</w:t>
      </w:r>
      <w:r>
        <w:rPr>
          <w:rFonts w:ascii="Arial" w:hAnsi="Arial"/>
          <w:sz w:val="24"/>
        </w:rPr>
        <w:t xml:space="preserve"> </w:t>
      </w:r>
      <w:r>
        <w:rPr>
          <w:rFonts w:ascii="Arial" w:hAnsi="Arial"/>
          <w:sz w:val="24"/>
        </w:rPr>
        <w:t xml:space="preserve">e.g., GPA values constrained to valid ranges, date fields checked for logical consistency, and mandatory fields enforced.</w:t>
      </w:r>
    </w:p>
    <w:p>
      <w:pPr>
        <w:numPr>
          <w:ilvl w:val="0"/>
          <w:numId w:val="1007"/>
        </w:numPr>
        <w:pStyle w:val="Compact"/>
      </w:pPr>
      <w:r>
        <w:rPr>
          <w:bCs/>
          <w:rFonts w:ascii="Arial" w:hAnsi="Arial"/>
          <w:b/>
          <w:sz w:val="24"/>
        </w:rPr>
        <w:t xml:space="preserve">Unique Constraints:</w:t>
      </w:r>
      <w:r>
        <w:rPr>
          <w:rFonts w:ascii="Arial" w:hAnsi="Arial"/>
          <w:sz w:val="24"/>
        </w:rPr>
        <w:t xml:space="preserve"> </w:t>
      </w:r>
      <w:r>
        <w:rPr>
          <w:rFonts w:ascii="Arial" w:hAnsi="Arial"/>
          <w:sz w:val="24"/>
        </w:rPr>
        <w:t xml:space="preserve">For example, a student-course combination in the Grade model is unique to avoid duplicate grade entries.</w:t>
      </w:r>
    </w:p>
    <w:p>
      <w:pPr>
        <w:numPr>
          <w:ilvl w:val="0"/>
          <w:numId w:val="1007"/>
        </w:numPr>
        <w:pStyle w:val="Compact"/>
      </w:pPr>
      <w:r>
        <w:rPr>
          <w:bCs/>
          <w:rFonts w:ascii="Arial" w:hAnsi="Arial"/>
          <w:b/>
          <w:sz w:val="24"/>
        </w:rPr>
        <w:t xml:space="preserve">Custom Clean Methods:</w:t>
      </w:r>
      <w:r>
        <w:rPr>
          <w:rFonts w:ascii="Arial" w:hAnsi="Arial"/>
          <w:sz w:val="24"/>
        </w:rPr>
        <w:t xml:space="preserve"> </w:t>
      </w:r>
      <w:r>
        <w:rPr>
          <w:rFonts w:ascii="Arial" w:hAnsi="Arial"/>
          <w:sz w:val="24"/>
        </w:rPr>
        <w:t xml:space="preserve">Allow complex validations such as ensuring attendance dates do not precede course start dates.</w:t>
      </w:r>
    </w:p>
    <w:p>
      <w:pPr>
        <w:pStyle w:val="FirstParagraph"/>
      </w:pPr>
      <w:r>
        <w:rPr>
          <w:rFonts w:ascii="Arial" w:hAnsi="Arial"/>
          <w:sz w:val="24"/>
        </w:rPr>
        <w:t xml:space="preserve">Error handling is implemented consistently across the system:</w:t>
      </w:r>
    </w:p>
    <w:p>
      <w:pPr>
        <w:numPr>
          <w:ilvl w:val="0"/>
          <w:numId w:val="1008"/>
        </w:numPr>
        <w:pStyle w:val="Compact"/>
      </w:pPr>
      <w:r>
        <w:rPr>
          <w:rFonts w:ascii="Arial" w:hAnsi="Arial"/>
          <w:sz w:val="24"/>
        </w:rPr>
        <w:t xml:space="preserve">Validation errors generate clear, standardized responses with descriptive error messages to aid debugging and user feedback.</w:t>
      </w:r>
    </w:p>
    <w:p>
      <w:pPr>
        <w:numPr>
          <w:ilvl w:val="0"/>
          <w:numId w:val="1008"/>
        </w:numPr>
        <w:pStyle w:val="Compact"/>
      </w:pPr>
      <w:r>
        <w:rPr>
          <w:rFonts w:ascii="Arial" w:hAnsi="Arial"/>
          <w:sz w:val="24"/>
        </w:rPr>
        <w:t xml:space="preserve">Backend exceptions are caught and logged for audit purposes, while sanitized error information is propagated to the chatbot interface.</w:t>
      </w:r>
    </w:p>
    <w:p>
      <w:pPr>
        <w:numPr>
          <w:ilvl w:val="0"/>
          <w:numId w:val="1008"/>
        </w:numPr>
        <w:pStyle w:val="Compact"/>
      </w:pPr>
      <w:r>
        <w:rPr>
          <w:rFonts w:ascii="Arial" w:hAnsi="Arial"/>
          <w:sz w:val="24"/>
        </w:rPr>
        <w:t xml:space="preserve">API endpoints enforce permission checks, returning HTTP 403 Forbidden responses for unauthorized access attempts.</w:t>
      </w:r>
    </w:p>
    <w:p>
      <w:pPr>
        <w:pStyle w:val="FirstParagraph"/>
      </w:pPr>
      <w:r>
        <w:rPr>
          <w:rFonts w:ascii="Arial" w:hAnsi="Arial"/>
          <w:sz w:val="24"/>
        </w:rPr>
        <w:t xml:space="preserve">Together, these data management practices ensure the system operates reliably, safeguarding sensitive student information while providing a flexible foundation for the AI-powered chatbot to query and manipulate records with confidence.</w:t>
      </w:r>
    </w:p>
    <w:bookmarkEnd w:id="28"/>
    <w:bookmarkEnd w:id="29"/>
    <w:bookmarkStart w:id="35" w:name="chatbot-implementation"/>
    <w:p>
      <w:pPr>
        <w:pStyle w:val="Heading2"/>
      </w:pPr>
      <w:r>
        <w:rPr>
          <w:rFonts w:ascii="Arial" w:hAnsi="Arial"/>
          <w:sz w:val="40"/>
        </w:rPr>
        <w:t xml:space="preserve">Chatbot Implementation</w:t>
      </w:r>
    </w:p>
    <w:p>
      <w:pPr>
        <w:pStyle w:val="FirstParagraph"/>
      </w:pPr>
      <w:r>
        <w:rPr>
          <w:rFonts w:ascii="Arial" w:hAnsi="Arial"/>
          <w:sz w:val="24"/>
        </w:rPr>
        <w:t xml:space="preserve">The chatbot interface of the Student Management Chatbot System is implemented with a focus on real-time, seamless interaction between the frontend client and the backend AI services. This integration involves carefully orchestrated components that allow for efficient message exchange, contextual understanding, and multi-turn conversational management.</w:t>
      </w:r>
    </w:p>
    <w:bookmarkStart w:id="30" w:name="frontend-and-backend-integration"/>
    <w:p>
      <w:pPr>
        <w:pStyle w:val="Heading3"/>
      </w:pPr>
      <w:r>
        <w:rPr>
          <w:rFonts w:ascii="Arial" w:hAnsi="Arial"/>
          <w:sz w:val="36"/>
        </w:rPr>
        <w:t xml:space="preserve">Frontend and Backend Integration</w:t>
      </w:r>
    </w:p>
    <w:p>
      <w:pPr>
        <w:pStyle w:val="FirstParagraph"/>
      </w:pPr>
      <w:r>
        <w:rPr>
          <w:rFonts w:ascii="Arial" w:hAnsi="Arial"/>
          <w:sz w:val="24"/>
        </w:rPr>
        <w:t xml:space="preserve">At the frontend, the chatbot interface is developed as a responsive web component embedded within the student management portal. It captures user inputs in natural language and communicates directly with the backend via WebSocket connections. This persistent connection facilitates instant transmission of messages without requiring repetitive HTTP requests or page refreshes, preserving the fluidity expected in a modern chat experience.</w:t>
      </w:r>
    </w:p>
    <w:p>
      <w:pPr>
        <w:pStyle w:val="BodyText"/>
      </w:pPr>
      <w:r>
        <w:rPr>
          <w:rFonts w:ascii="Arial" w:hAnsi="Arial"/>
          <w:sz w:val="24"/>
        </w:rPr>
        <w:t xml:space="preserve">On the backend,</w:t>
      </w:r>
      <w:r>
        <w:rPr>
          <w:rFonts w:ascii="Arial" w:hAnsi="Arial"/>
          <w:sz w:val="24"/>
        </w:rPr>
        <w:t xml:space="preserve"> </w:t>
      </w:r>
      <w:r>
        <w:rPr>
          <w:bCs/>
          <w:rFonts w:ascii="Arial" w:hAnsi="Arial"/>
          <w:b/>
          <w:sz w:val="24"/>
        </w:rPr>
        <w:t xml:space="preserve">Django Channels</w:t>
      </w:r>
      <w:r>
        <w:rPr>
          <w:rFonts w:ascii="Arial" w:hAnsi="Arial"/>
          <w:sz w:val="24"/>
        </w:rPr>
        <w:t xml:space="preserve"> </w:t>
      </w:r>
      <w:r>
        <w:rPr>
          <w:rFonts w:ascii="Arial" w:hAnsi="Arial"/>
          <w:sz w:val="24"/>
        </w:rPr>
        <w:t xml:space="preserve">manages these WebSocket connections. When a user sends a message, Django Channels receives it, authenticates the session, and forwards the message payload to the conversational orchestrator layer powered by LangChain. After the backend processes the input and formulates a response, the reply is sent back through Django Channels to the user's interface. This two-way communication loop ensures real-time interactivity and low latency responses essential for user engagement.</w:t>
      </w:r>
    </w:p>
    <w:bookmarkEnd w:id="30"/>
    <w:bookmarkStart w:id="31" w:name="X079dd96be20329f23bd432517b11acb283dc726"/>
    <w:p>
      <w:pPr>
        <w:pStyle w:val="Heading3"/>
      </w:pPr>
      <w:r>
        <w:rPr>
          <w:rFonts w:ascii="Arial" w:hAnsi="Arial"/>
          <w:sz w:val="36"/>
        </w:rPr>
        <w:t xml:space="preserve">Role of Django Channels in WebSocket Communication</w:t>
      </w:r>
    </w:p>
    <w:p>
      <w:pPr>
        <w:pStyle w:val="FirstParagraph"/>
      </w:pPr>
      <w:r>
        <w:rPr>
          <w:rFonts w:ascii="Arial" w:hAnsi="Arial"/>
          <w:sz w:val="24"/>
        </w:rPr>
        <w:t xml:space="preserve">Django Channels extends Django’s standard request-response cycle to support asynchronous WebSocket protocols, enabling persistent, bi-directional communication. Its core responsibilities in the chatbot implementation include:</w:t>
      </w:r>
    </w:p>
    <w:p>
      <w:pPr>
        <w:numPr>
          <w:ilvl w:val="0"/>
          <w:numId w:val="1009"/>
        </w:numPr>
        <w:pStyle w:val="Compact"/>
      </w:pPr>
      <w:r>
        <w:rPr>
          <w:bCs/>
          <w:rFonts w:ascii="Arial" w:hAnsi="Arial"/>
          <w:b/>
          <w:sz w:val="24"/>
        </w:rPr>
        <w:t xml:space="preserve">Connection Management:</w:t>
      </w:r>
      <w:r>
        <w:rPr>
          <w:rFonts w:ascii="Arial" w:hAnsi="Arial"/>
          <w:sz w:val="24"/>
        </w:rPr>
        <w:t xml:space="preserve"> </w:t>
      </w:r>
      <w:r>
        <w:rPr>
          <w:rFonts w:ascii="Arial" w:hAnsi="Arial"/>
          <w:sz w:val="24"/>
        </w:rPr>
        <w:t xml:space="preserve">Handling WebSocket connection initiation, maintenance, and termination events for multiple concurrent users.</w:t>
      </w:r>
    </w:p>
    <w:p>
      <w:pPr>
        <w:numPr>
          <w:ilvl w:val="0"/>
          <w:numId w:val="1009"/>
        </w:numPr>
        <w:pStyle w:val="Compact"/>
      </w:pPr>
      <w:r>
        <w:rPr>
          <w:bCs/>
          <w:rFonts w:ascii="Arial" w:hAnsi="Arial"/>
          <w:b/>
          <w:sz w:val="24"/>
        </w:rPr>
        <w:t xml:space="preserve">Message Routing:</w:t>
      </w:r>
      <w:r>
        <w:rPr>
          <w:rFonts w:ascii="Arial" w:hAnsi="Arial"/>
          <w:sz w:val="24"/>
        </w:rPr>
        <w:t xml:space="preserve"> </w:t>
      </w:r>
      <w:r>
        <w:rPr>
          <w:rFonts w:ascii="Arial" w:hAnsi="Arial"/>
          <w:sz w:val="24"/>
        </w:rPr>
        <w:t xml:space="preserve">Parsing incoming JSON-formatted messages, directing them to appropriate consumer classes that handle chatbot logic.</w:t>
      </w:r>
    </w:p>
    <w:p>
      <w:pPr>
        <w:numPr>
          <w:ilvl w:val="0"/>
          <w:numId w:val="1009"/>
        </w:numPr>
        <w:pStyle w:val="Compact"/>
      </w:pPr>
      <w:r>
        <w:rPr>
          <w:bCs/>
          <w:rFonts w:ascii="Arial" w:hAnsi="Arial"/>
          <w:b/>
          <w:sz w:val="24"/>
        </w:rPr>
        <w:t xml:space="preserve">Broadcasting Responses:</w:t>
      </w:r>
      <w:r>
        <w:rPr>
          <w:rFonts w:ascii="Arial" w:hAnsi="Arial"/>
          <w:sz w:val="24"/>
        </w:rPr>
        <w:t xml:space="preserve"> </w:t>
      </w:r>
      <w:r>
        <w:rPr>
          <w:rFonts w:ascii="Arial" w:hAnsi="Arial"/>
          <w:sz w:val="24"/>
        </w:rPr>
        <w:t xml:space="preserve">Sending structured replies asynchronously back to the frontend client, ensuring the user interface updates dynamically.</w:t>
      </w:r>
    </w:p>
    <w:p>
      <w:pPr>
        <w:numPr>
          <w:ilvl w:val="0"/>
          <w:numId w:val="1009"/>
        </w:numPr>
        <w:pStyle w:val="Compact"/>
      </w:pPr>
      <w:r>
        <w:rPr>
          <w:bCs/>
          <w:rFonts w:ascii="Arial" w:hAnsi="Arial"/>
          <w:b/>
          <w:sz w:val="24"/>
        </w:rPr>
        <w:t xml:space="preserve">Session Authentication:</w:t>
      </w:r>
      <w:r>
        <w:rPr>
          <w:rFonts w:ascii="Arial" w:hAnsi="Arial"/>
          <w:sz w:val="24"/>
        </w:rPr>
        <w:t xml:space="preserve"> </w:t>
      </w:r>
      <w:r>
        <w:rPr>
          <w:rFonts w:ascii="Arial" w:hAnsi="Arial"/>
          <w:sz w:val="24"/>
        </w:rPr>
        <w:t xml:space="preserve">Verifying user identity and maintaining session state tied to each WebSocket connection.</w:t>
      </w:r>
    </w:p>
    <w:p>
      <w:pPr>
        <w:numPr>
          <w:ilvl w:val="0"/>
          <w:numId w:val="1009"/>
        </w:numPr>
        <w:pStyle w:val="Compact"/>
      </w:pPr>
      <w:r>
        <w:rPr>
          <w:bCs/>
          <w:rFonts w:ascii="Arial" w:hAnsi="Arial"/>
          <w:b/>
          <w:sz w:val="24"/>
        </w:rPr>
        <w:t xml:space="preserve">Concurrency Handling:</w:t>
      </w:r>
      <w:r>
        <w:rPr>
          <w:rFonts w:ascii="Arial" w:hAnsi="Arial"/>
          <w:sz w:val="24"/>
        </w:rPr>
        <w:t xml:space="preserve"> </w:t>
      </w:r>
      <w:r>
        <w:rPr>
          <w:rFonts w:ascii="Arial" w:hAnsi="Arial"/>
          <w:sz w:val="24"/>
        </w:rPr>
        <w:t xml:space="preserve">Supporting multiple simultaneous conversations and queuing messages to prevent race conditions.</w:t>
      </w:r>
    </w:p>
    <w:p>
      <w:pPr>
        <w:pStyle w:val="FirstParagraph"/>
      </w:pPr>
      <w:r>
        <w:rPr>
          <w:rFonts w:ascii="Arial" w:hAnsi="Arial"/>
          <w:sz w:val="24"/>
        </w:rPr>
        <w:t xml:space="preserve">This architecture allows the chatbot to act like a real-time interlocutor, responding instantaneously as users type queries or commands.</w:t>
      </w:r>
    </w:p>
    <w:bookmarkEnd w:id="31"/>
    <w:bookmarkStart w:id="32" w:name="X5f314cdf896ccae5a8435150e9e0ed9169ac7af"/>
    <w:p>
      <w:pPr>
        <w:pStyle w:val="Heading3"/>
      </w:pPr>
      <w:r>
        <w:rPr>
          <w:rFonts w:ascii="Arial" w:hAnsi="Arial"/>
          <w:sz w:val="36"/>
        </w:rPr>
        <w:t xml:space="preserve">LangChain for Conversational Context and Query Management</w:t>
      </w:r>
    </w:p>
    <w:p>
      <w:pPr>
        <w:pStyle w:val="FirstParagraph"/>
      </w:pPr>
      <w:r>
        <w:rPr>
          <w:rFonts w:ascii="Arial" w:hAnsi="Arial"/>
          <w:sz w:val="24"/>
        </w:rPr>
        <w:t xml:space="preserve">LangChain acts as the central orchestrator of the chatbot’s conversational logic. It effectively manages dialogue context, allowing the system to remember prior exchanges and references within a multi-turn conversation. This prevents information loss and repetition, enabling users to engage naturally without restating details continuously.</w:t>
      </w:r>
    </w:p>
    <w:p>
      <w:pPr>
        <w:pStyle w:val="BodyText"/>
      </w:pPr>
      <w:r>
        <w:rPr>
          <w:rFonts w:ascii="Arial" w:hAnsi="Arial"/>
          <w:sz w:val="24"/>
        </w:rPr>
        <w:t xml:space="preserve">Key functions of LangChain in this implementation include:</w:t>
      </w:r>
    </w:p>
    <w:p>
      <w:pPr>
        <w:numPr>
          <w:ilvl w:val="0"/>
          <w:numId w:val="1010"/>
        </w:numPr>
        <w:pStyle w:val="Compact"/>
      </w:pPr>
      <w:r>
        <w:rPr>
          <w:bCs/>
          <w:rFonts w:ascii="Arial" w:hAnsi="Arial"/>
          <w:b/>
          <w:sz w:val="24"/>
        </w:rPr>
        <w:t xml:space="preserve">Context Tracking:</w:t>
      </w:r>
      <w:r>
        <w:rPr>
          <w:rFonts w:ascii="Arial" w:hAnsi="Arial"/>
          <w:sz w:val="24"/>
        </w:rPr>
        <w:t xml:space="preserve"> </w:t>
      </w:r>
      <w:r>
        <w:rPr>
          <w:rFonts w:ascii="Arial" w:hAnsi="Arial"/>
          <w:sz w:val="24"/>
        </w:rPr>
        <w:t xml:space="preserve">Maintaining conversation state objects that store previous user inputs, system prompts, and retrieved data snippets.</w:t>
      </w:r>
    </w:p>
    <w:p>
      <w:pPr>
        <w:numPr>
          <w:ilvl w:val="0"/>
          <w:numId w:val="1010"/>
        </w:numPr>
        <w:pStyle w:val="Compact"/>
      </w:pPr>
      <w:r>
        <w:rPr>
          <w:bCs/>
          <w:rFonts w:ascii="Arial" w:hAnsi="Arial"/>
          <w:b/>
          <w:sz w:val="24"/>
        </w:rPr>
        <w:t xml:space="preserve">Intent Routing:</w:t>
      </w:r>
      <w:r>
        <w:rPr>
          <w:rFonts w:ascii="Arial" w:hAnsi="Arial"/>
          <w:sz w:val="24"/>
        </w:rPr>
        <w:t xml:space="preserve"> </w:t>
      </w:r>
      <w:r>
        <w:rPr>
          <w:rFonts w:ascii="Arial" w:hAnsi="Arial"/>
          <w:sz w:val="24"/>
        </w:rPr>
        <w:t xml:space="preserve">Analyzing user messages to determine whether the query pertains to grades, attendance, courses, internships, or general information and routing it accordingly.</w:t>
      </w:r>
    </w:p>
    <w:p>
      <w:pPr>
        <w:numPr>
          <w:ilvl w:val="0"/>
          <w:numId w:val="1010"/>
        </w:numPr>
        <w:pStyle w:val="Compact"/>
      </w:pPr>
      <w:r>
        <w:rPr>
          <w:bCs/>
          <w:rFonts w:ascii="Arial" w:hAnsi="Arial"/>
          <w:b/>
          <w:sz w:val="24"/>
        </w:rPr>
        <w:t xml:space="preserve">API Invocation:</w:t>
      </w:r>
      <w:r>
        <w:rPr>
          <w:rFonts w:ascii="Arial" w:hAnsi="Arial"/>
          <w:sz w:val="24"/>
        </w:rPr>
        <w:t xml:space="preserve"> </w:t>
      </w:r>
      <w:r>
        <w:rPr>
          <w:rFonts w:ascii="Arial" w:hAnsi="Arial"/>
          <w:sz w:val="24"/>
        </w:rPr>
        <w:t xml:space="preserve">Interacting with backend Django RESTful APIs to fetch or update student-related data as required by the conversation.</w:t>
      </w:r>
    </w:p>
    <w:p>
      <w:pPr>
        <w:numPr>
          <w:ilvl w:val="0"/>
          <w:numId w:val="1010"/>
        </w:numPr>
        <w:pStyle w:val="Compact"/>
      </w:pPr>
      <w:r>
        <w:rPr>
          <w:bCs/>
          <w:rFonts w:ascii="Arial" w:hAnsi="Arial"/>
          <w:b/>
          <w:sz w:val="24"/>
        </w:rPr>
        <w:t xml:space="preserve">Prompt Management:</w:t>
      </w:r>
      <w:r>
        <w:rPr>
          <w:rFonts w:ascii="Arial" w:hAnsi="Arial"/>
          <w:sz w:val="24"/>
        </w:rPr>
        <w:t xml:space="preserve"> </w:t>
      </w:r>
      <w:r>
        <w:rPr>
          <w:rFonts w:ascii="Arial" w:hAnsi="Arial"/>
          <w:sz w:val="24"/>
        </w:rPr>
        <w:t xml:space="preserve">Crafting API calls and prompts dynamically to ensure relevant data is incorporated in the AI model’s input.</w:t>
      </w:r>
    </w:p>
    <w:p>
      <w:pPr>
        <w:pStyle w:val="FirstParagraph"/>
      </w:pPr>
      <w:r>
        <w:rPr>
          <w:rFonts w:ascii="Arial" w:hAnsi="Arial"/>
          <w:sz w:val="24"/>
        </w:rPr>
        <w:t xml:space="preserve">LangChain thereby bridges user inputs with backend data services and the AI model, maintaining coherence throughout the session.</w:t>
      </w:r>
    </w:p>
    <w:bookmarkEnd w:id="32"/>
    <w:bookmarkStart w:id="33" w:name="prompt-engineering-and-optimization"/>
    <w:p>
      <w:pPr>
        <w:pStyle w:val="Heading3"/>
      </w:pPr>
      <w:r>
        <w:rPr>
          <w:rFonts w:ascii="Arial" w:hAnsi="Arial"/>
          <w:sz w:val="36"/>
        </w:rPr>
        <w:t xml:space="preserve">Prompt Engineering and Optimization</w:t>
      </w:r>
    </w:p>
    <w:p>
      <w:pPr>
        <w:pStyle w:val="FirstParagraph"/>
      </w:pPr>
      <w:r>
        <w:rPr>
          <w:rFonts w:ascii="Arial" w:hAnsi="Arial"/>
          <w:sz w:val="24"/>
        </w:rPr>
        <w:t xml:space="preserve">Effective prompt design is crucial for eliciting accurate, context-aware responses from the GPT-4 model. The system employs prompt templates that combine static instructions with dynamic contextual variables reflecting the current conversation state and student data retrieved from APIs.</w:t>
      </w:r>
    </w:p>
    <w:p>
      <w:pPr>
        <w:pStyle w:val="BodyText"/>
      </w:pPr>
      <w:r>
        <w:rPr>
          <w:rFonts w:ascii="Arial" w:hAnsi="Arial"/>
          <w:sz w:val="24"/>
        </w:rPr>
        <w:t xml:space="preserve">For example, a prompt might include:</w:t>
      </w:r>
    </w:p>
    <w:p>
      <w:pPr>
        <w:numPr>
          <w:ilvl w:val="0"/>
          <w:numId w:val="1011"/>
        </w:numPr>
        <w:pStyle w:val="Compact"/>
      </w:pPr>
      <w:r>
        <w:rPr>
          <w:rFonts w:ascii="Arial" w:hAnsi="Arial"/>
          <w:sz w:val="24"/>
        </w:rPr>
        <w:t xml:space="preserve">A clear system-level instruction defining the chatbot’s role (e.g., “You are a helpful assistant providing student grade information.”)</w:t>
      </w:r>
    </w:p>
    <w:p>
      <w:pPr>
        <w:numPr>
          <w:ilvl w:val="0"/>
          <w:numId w:val="1011"/>
        </w:numPr>
        <w:pStyle w:val="Compact"/>
      </w:pPr>
      <w:r>
        <w:rPr>
          <w:rFonts w:ascii="Arial" w:hAnsi="Arial"/>
          <w:sz w:val="24"/>
        </w:rPr>
        <w:t xml:space="preserve">Contextual excerpts such as recent user queries and prior bot replies.</w:t>
      </w:r>
    </w:p>
    <w:p>
      <w:pPr>
        <w:numPr>
          <w:ilvl w:val="0"/>
          <w:numId w:val="1011"/>
        </w:numPr>
        <w:pStyle w:val="Compact"/>
      </w:pPr>
      <w:r>
        <w:rPr>
          <w:rFonts w:ascii="Arial" w:hAnsi="Arial"/>
          <w:sz w:val="24"/>
        </w:rPr>
        <w:t xml:space="preserve">Relevant student details fetched from the database, inserted inline to ground the model’s response in factual data.</w:t>
      </w:r>
    </w:p>
    <w:p>
      <w:pPr>
        <w:pStyle w:val="FirstParagraph"/>
      </w:pPr>
      <w:r>
        <w:rPr>
          <w:rFonts w:ascii="Arial" w:hAnsi="Arial"/>
          <w:sz w:val="24"/>
        </w:rPr>
        <w:t xml:space="preserve">This approach minimizes hallucinations and ambiguity common in large language models, enabling the chatbot to provide precise answers or request clarifications where needed.</w:t>
      </w:r>
    </w:p>
    <w:p>
      <w:pPr>
        <w:pStyle w:val="BodyText"/>
      </w:pPr>
      <w:r>
        <w:rPr>
          <w:rFonts w:ascii="Arial" w:hAnsi="Arial"/>
          <w:sz w:val="24"/>
        </w:rPr>
        <w:t xml:space="preserve">Prompts are also truncated or summarized appropriately to stay within GPT-4’s token limits without losing essential context, balancing between completeness and efficiency.</w:t>
      </w:r>
    </w:p>
    <w:bookmarkEnd w:id="33"/>
    <w:bookmarkStart w:id="34" w:name="X7c3d836089fbb31fd68a2ede773c51b31d745b2"/>
    <w:p>
      <w:pPr>
        <w:pStyle w:val="Heading3"/>
      </w:pPr>
      <w:r>
        <w:rPr>
          <w:rFonts w:ascii="Arial" w:hAnsi="Arial"/>
          <w:sz w:val="36"/>
        </w:rPr>
        <w:t xml:space="preserve">Session Management and Multi-turn Conversations</w:t>
      </w:r>
    </w:p>
    <w:p>
      <w:pPr>
        <w:pStyle w:val="FirstParagraph"/>
      </w:pPr>
      <w:r>
        <w:rPr>
          <w:rFonts w:ascii="Arial" w:hAnsi="Arial"/>
          <w:sz w:val="24"/>
        </w:rPr>
        <w:t xml:space="preserve">To support rich conversational interactions, the chatbot maintains session state for each user, tracked by unique session identifiers linked to their WebSocket connection. This session data includes:</w:t>
      </w:r>
    </w:p>
    <w:p>
      <w:pPr>
        <w:numPr>
          <w:ilvl w:val="0"/>
          <w:numId w:val="1012"/>
        </w:numPr>
        <w:pStyle w:val="Compact"/>
      </w:pPr>
      <w:r>
        <w:rPr>
          <w:bCs/>
          <w:rFonts w:ascii="Arial" w:hAnsi="Arial"/>
          <w:b/>
          <w:sz w:val="24"/>
        </w:rPr>
        <w:t xml:space="preserve">Dialogue History:</w:t>
      </w:r>
      <w:r>
        <w:rPr>
          <w:rFonts w:ascii="Arial" w:hAnsi="Arial"/>
          <w:sz w:val="24"/>
        </w:rPr>
        <w:t xml:space="preserve"> </w:t>
      </w:r>
      <w:r>
        <w:rPr>
          <w:rFonts w:ascii="Arial" w:hAnsi="Arial"/>
          <w:sz w:val="24"/>
        </w:rPr>
        <w:t xml:space="preserve">A queue or buffer of past user inputs and system outputs.</w:t>
      </w:r>
    </w:p>
    <w:p>
      <w:pPr>
        <w:numPr>
          <w:ilvl w:val="0"/>
          <w:numId w:val="1012"/>
        </w:numPr>
        <w:pStyle w:val="Compact"/>
      </w:pPr>
      <w:r>
        <w:rPr>
          <w:bCs/>
          <w:rFonts w:ascii="Arial" w:hAnsi="Arial"/>
          <w:b/>
          <w:sz w:val="24"/>
        </w:rPr>
        <w:t xml:space="preserve">Contextual Variables:</w:t>
      </w:r>
      <w:r>
        <w:rPr>
          <w:rFonts w:ascii="Arial" w:hAnsi="Arial"/>
          <w:sz w:val="24"/>
        </w:rPr>
        <w:t xml:space="preserve"> </w:t>
      </w:r>
      <w:r>
        <w:rPr>
          <w:rFonts w:ascii="Arial" w:hAnsi="Arial"/>
          <w:sz w:val="24"/>
        </w:rPr>
        <w:t xml:space="preserve">Slots holding current student identifiers, requested data type, or pending follow-up questions.</w:t>
      </w:r>
    </w:p>
    <w:p>
      <w:pPr>
        <w:numPr>
          <w:ilvl w:val="0"/>
          <w:numId w:val="1012"/>
        </w:numPr>
        <w:pStyle w:val="Compact"/>
      </w:pPr>
      <w:r>
        <w:rPr>
          <w:bCs/>
          <w:rFonts w:ascii="Arial" w:hAnsi="Arial"/>
          <w:b/>
          <w:sz w:val="24"/>
        </w:rPr>
        <w:t xml:space="preserve">Timeout Handling:</w:t>
      </w:r>
      <w:r>
        <w:rPr>
          <w:rFonts w:ascii="Arial" w:hAnsi="Arial"/>
          <w:sz w:val="24"/>
        </w:rPr>
        <w:t xml:space="preserve"> </w:t>
      </w:r>
      <w:r>
        <w:rPr>
          <w:rFonts w:ascii="Arial" w:hAnsi="Arial"/>
          <w:sz w:val="24"/>
        </w:rPr>
        <w:t xml:space="preserve">Session expiration mechanisms to clean up stale data after inactivity.</w:t>
      </w:r>
    </w:p>
    <w:p>
      <w:pPr>
        <w:pStyle w:val="FirstParagraph"/>
      </w:pPr>
      <w:r>
        <w:rPr>
          <w:rFonts w:ascii="Arial" w:hAnsi="Arial"/>
          <w:sz w:val="24"/>
        </w:rPr>
        <w:t xml:space="preserve">By preserving this state, the chatbot can engage in multi-turn dialogues such as clarifying ambiguous requests, confirming changes to student records, or guiding users through complex workflows (e.g., updating grades or enrolling a student in a course).</w:t>
      </w:r>
    </w:p>
    <w:p>
      <w:pPr>
        <w:pStyle w:val="BodyText"/>
      </w:pPr>
      <w:r>
        <w:rPr>
          <w:rFonts w:ascii="Arial" w:hAnsi="Arial"/>
          <w:sz w:val="24"/>
        </w:rPr>
        <w:t xml:space="preserve">The system’s architecture allows concurrent conversations by isolating session states, ensuring that responses are individualized and consistent.</w:t>
      </w:r>
    </w:p>
    <w:p>
      <w:r>
        <w:rPr>
          <w:rFonts w:ascii="Arial" w:hAnsi="Arial"/>
          <w:sz w:val="24"/>
        </w:rPr>
        <w:pict>
          <v:rect style="width:0;height:1.5pt" o:hralign="center" o:hrstd="t" o:hr="t"/>
        </w:pict>
      </w:r>
    </w:p>
    <w:p>
      <w:pPr>
        <w:pStyle w:val="FirstParagraph"/>
      </w:pPr>
      <w:r>
        <w:rPr>
          <w:rFonts w:ascii="Arial" w:hAnsi="Arial"/>
          <w:sz w:val="24"/>
        </w:rPr>
        <w:t xml:space="preserve">Together, this implementation leverages Django Channels for scalable real-time messaging, LangChain for sophisticated dialogue orchestration, and GPT-4 for advanced understanding and generation, culminating in a robust AI chatbot capable of handling diverse student data management queries interactively.</w:t>
      </w:r>
    </w:p>
    <w:bookmarkEnd w:id="34"/>
    <w:bookmarkEnd w:id="35"/>
    <w:bookmarkStart w:id="41" w:name="integration-with-openai-gpt-4"/>
    <w:p>
      <w:pPr>
        <w:pStyle w:val="Heading2"/>
      </w:pPr>
      <w:r>
        <w:rPr>
          <w:rFonts w:ascii="Arial" w:hAnsi="Arial"/>
          <w:sz w:val="40"/>
        </w:rPr>
        <w:t xml:space="preserve">Integration with OpenAI GPT-4</w:t>
      </w:r>
    </w:p>
    <w:p>
      <w:pPr>
        <w:pStyle w:val="FirstParagraph"/>
      </w:pPr>
      <w:r>
        <w:rPr>
          <w:rFonts w:ascii="Arial" w:hAnsi="Arial"/>
          <w:sz w:val="24"/>
        </w:rPr>
        <w:t xml:space="preserve">The integration of OpenAI’s GPT-4 API within the Student Management Chatbot System is a critical component enabling advanced natural language understanding and generation to provide precise and context-aware responses about student data. This section details the technical aspects of the API integration, including authentication, rate limiting, prompt formulation, accuracy mechanisms, and privacy considerations.</w:t>
      </w:r>
    </w:p>
    <w:bookmarkStart w:id="36" w:name="api-authentication-and-security"/>
    <w:p>
      <w:pPr>
        <w:pStyle w:val="Heading3"/>
      </w:pPr>
      <w:r>
        <w:rPr>
          <w:rFonts w:ascii="Arial" w:hAnsi="Arial"/>
          <w:sz w:val="36"/>
        </w:rPr>
        <w:t xml:space="preserve">API Authentication and Security</w:t>
      </w:r>
    </w:p>
    <w:p>
      <w:pPr>
        <w:pStyle w:val="FirstParagraph"/>
      </w:pPr>
      <w:r>
        <w:rPr>
          <w:rFonts w:ascii="Arial" w:hAnsi="Arial"/>
          <w:sz w:val="24"/>
        </w:rPr>
        <w:t xml:space="preserve">Secure and reliable access to the GPT-4 API is ensured via API key authentication. The system stores the OpenAI API keys securely using environment variables and secrets management tools to prevent accidental exposure. Each API request includes the necessary authentication headers to validate the client identity with OpenAI.</w:t>
      </w:r>
    </w:p>
    <w:p>
      <w:pPr>
        <w:pStyle w:val="BodyText"/>
      </w:pPr>
      <w:r>
        <w:rPr>
          <w:rFonts w:ascii="Arial" w:hAnsi="Arial"/>
          <w:sz w:val="24"/>
        </w:rPr>
        <w:t xml:space="preserve">To mitigate risks associated with unauthorized access, the system enforces strict access controls on the environment where the keys reside and restricts API access to specific IP addresses where applicable. Additionally, all GPT-4 API calls are made over HTTPS with TLS encryption, protecting sensitive query data during transmission.</w:t>
      </w:r>
    </w:p>
    <w:bookmarkEnd w:id="36"/>
    <w:bookmarkStart w:id="37" w:name="rate-limiting-and-request-throttling"/>
    <w:p>
      <w:pPr>
        <w:pStyle w:val="Heading3"/>
      </w:pPr>
      <w:r>
        <w:rPr>
          <w:rFonts w:ascii="Arial" w:hAnsi="Arial"/>
          <w:sz w:val="36"/>
        </w:rPr>
        <w:t xml:space="preserve">Rate Limiting and Request Throttling</w:t>
      </w:r>
    </w:p>
    <w:p>
      <w:pPr>
        <w:pStyle w:val="FirstParagraph"/>
      </w:pPr>
      <w:r>
        <w:rPr>
          <w:rFonts w:ascii="Arial" w:hAnsi="Arial"/>
          <w:sz w:val="24"/>
        </w:rPr>
        <w:t xml:space="preserve">Because usage of the GPT-4 API may be subject to strict rate limits and pricing constraints, the system implements rate limiting controls to prevent excessive calls that could degrade performance or lead to cost overruns. Internal throttling ensures that requests are paced adequately while maintaining responsiveness for end users.</w:t>
      </w:r>
    </w:p>
    <w:p>
      <w:pPr>
        <w:pStyle w:val="BodyText"/>
      </w:pPr>
      <w:r>
        <w:rPr>
          <w:rFonts w:ascii="Arial" w:hAnsi="Arial"/>
          <w:sz w:val="24"/>
        </w:rPr>
        <w:t xml:space="preserve">When the system approaches rate limits, it queues additional GPT-4 requests or falls back to cached responses where possible. Monitoring tools track API usage metrics, enabling timely alerts and capacity planning to scale the infrastructure as needed.</w:t>
      </w:r>
    </w:p>
    <w:bookmarkEnd w:id="37"/>
    <w:bookmarkStart w:id="38" w:name="prompt-design-and-context-management"/>
    <w:p>
      <w:pPr>
        <w:pStyle w:val="Heading3"/>
      </w:pPr>
      <w:r>
        <w:rPr>
          <w:rFonts w:ascii="Arial" w:hAnsi="Arial"/>
          <w:sz w:val="36"/>
        </w:rPr>
        <w:t xml:space="preserve">Prompt Design and Context Management</w:t>
      </w:r>
    </w:p>
    <w:p>
      <w:pPr>
        <w:pStyle w:val="FirstParagraph"/>
      </w:pPr>
      <w:r>
        <w:rPr>
          <w:rFonts w:ascii="Arial" w:hAnsi="Arial"/>
          <w:sz w:val="24"/>
        </w:rPr>
        <w:t xml:space="preserve">The prompts sent to GPT-4 are carefully engineered to balance comprehensiveness and brevity, maximizing the model’s ability to generate accurate responses that reflect the latest student data. LangChain dynamically constructs prompts by:</w:t>
      </w:r>
    </w:p>
    <w:p>
      <w:pPr>
        <w:numPr>
          <w:ilvl w:val="0"/>
          <w:numId w:val="1013"/>
        </w:numPr>
        <w:pStyle w:val="Compact"/>
      </w:pPr>
      <w:r>
        <w:rPr>
          <w:rFonts w:ascii="Arial" w:hAnsi="Arial"/>
          <w:sz w:val="24"/>
        </w:rPr>
        <w:t xml:space="preserve">Embedding relevant student information retrieved from the Django backend API (e.g., recent grades, attendance summaries).</w:t>
      </w:r>
    </w:p>
    <w:p>
      <w:pPr>
        <w:numPr>
          <w:ilvl w:val="0"/>
          <w:numId w:val="1013"/>
        </w:numPr>
        <w:pStyle w:val="Compact"/>
      </w:pPr>
      <w:r>
        <w:rPr>
          <w:rFonts w:ascii="Arial" w:hAnsi="Arial"/>
          <w:sz w:val="24"/>
        </w:rPr>
        <w:t xml:space="preserve">Including system-level instructions that define the chatbot’s assistant role and behavior constraints.</w:t>
      </w:r>
    </w:p>
    <w:p>
      <w:pPr>
        <w:numPr>
          <w:ilvl w:val="0"/>
          <w:numId w:val="1013"/>
        </w:numPr>
        <w:pStyle w:val="Compact"/>
      </w:pPr>
      <w:r>
        <w:rPr>
          <w:rFonts w:ascii="Arial" w:hAnsi="Arial"/>
          <w:sz w:val="24"/>
        </w:rPr>
        <w:t xml:space="preserve">Incorporating recent conversational context and clarifying potential ambiguities through iterative prompt refinement.</w:t>
      </w:r>
    </w:p>
    <w:p>
      <w:pPr>
        <w:pStyle w:val="FirstParagraph"/>
      </w:pPr>
      <w:r>
        <w:rPr>
          <w:rFonts w:ascii="Arial" w:hAnsi="Arial"/>
          <w:sz w:val="24"/>
        </w:rPr>
        <w:t xml:space="preserve">This structured prompt strategy minimizes hallucinations and enhances factual correctness by grounding the model’s output in verified data rather than relying solely on language patterns.</w:t>
      </w:r>
    </w:p>
    <w:bookmarkEnd w:id="38"/>
    <w:bookmarkStart w:id="39" w:name="X1f50b59a21e3eebc559c54e2c5888f4bdf1835a"/>
    <w:p>
      <w:pPr>
        <w:pStyle w:val="Heading3"/>
      </w:pPr>
      <w:r>
        <w:rPr>
          <w:rFonts w:ascii="Arial" w:hAnsi="Arial"/>
          <w:sz w:val="36"/>
        </w:rPr>
        <w:t xml:space="preserve">Ensuring Accuracy and Fallback Strategies</w:t>
      </w:r>
    </w:p>
    <w:p>
      <w:pPr>
        <w:pStyle w:val="FirstParagraph"/>
      </w:pPr>
      <w:r>
        <w:rPr>
          <w:rFonts w:ascii="Arial" w:hAnsi="Arial"/>
          <w:sz w:val="24"/>
        </w:rPr>
        <w:t xml:space="preserve">Given the probabilistic nature of GPT-4, responses may occasionally be ambiguous or incorrect. To address this, the system employs several mechanisms:</w:t>
      </w:r>
    </w:p>
    <w:p>
      <w:pPr>
        <w:numPr>
          <w:ilvl w:val="0"/>
          <w:numId w:val="1014"/>
        </w:numPr>
        <w:pStyle w:val="Compact"/>
      </w:pPr>
      <w:r>
        <w:rPr>
          <w:bCs/>
          <w:rFonts w:ascii="Arial" w:hAnsi="Arial"/>
          <w:b/>
          <w:sz w:val="24"/>
        </w:rPr>
        <w:t xml:space="preserve">Response Validation:</w:t>
      </w:r>
      <w:r>
        <w:rPr>
          <w:rFonts w:ascii="Arial" w:hAnsi="Arial"/>
          <w:sz w:val="24"/>
        </w:rPr>
        <w:t xml:space="preserve"> </w:t>
      </w:r>
      <w:r>
        <w:rPr>
          <w:rFonts w:ascii="Arial" w:hAnsi="Arial"/>
          <w:sz w:val="24"/>
        </w:rPr>
        <w:t xml:space="preserve">Outputs are post-processed to verify consistency with underlying data. For instance, numerical grades returned by the model are cross-checked against database values.</w:t>
      </w:r>
    </w:p>
    <w:p>
      <w:pPr>
        <w:numPr>
          <w:ilvl w:val="0"/>
          <w:numId w:val="1014"/>
        </w:numPr>
        <w:pStyle w:val="Compact"/>
      </w:pPr>
      <w:r>
        <w:rPr>
          <w:bCs/>
          <w:rFonts w:ascii="Arial" w:hAnsi="Arial"/>
          <w:b/>
          <w:sz w:val="24"/>
        </w:rPr>
        <w:t xml:space="preserve">Clarification Workflows:</w:t>
      </w:r>
      <w:r>
        <w:rPr>
          <w:rFonts w:ascii="Arial" w:hAnsi="Arial"/>
          <w:sz w:val="24"/>
        </w:rPr>
        <w:t xml:space="preserve"> </w:t>
      </w:r>
      <w:r>
        <w:rPr>
          <w:rFonts w:ascii="Arial" w:hAnsi="Arial"/>
          <w:sz w:val="24"/>
        </w:rPr>
        <w:t xml:space="preserve">If the chatbot detects ambiguous queries or uncertain answers, it prompts the user for more details to refine subsequent API calls.</w:t>
      </w:r>
    </w:p>
    <w:p>
      <w:pPr>
        <w:numPr>
          <w:ilvl w:val="0"/>
          <w:numId w:val="1014"/>
        </w:numPr>
        <w:pStyle w:val="Compact"/>
      </w:pPr>
      <w:r>
        <w:rPr>
          <w:bCs/>
          <w:rFonts w:ascii="Arial" w:hAnsi="Arial"/>
          <w:b/>
          <w:sz w:val="24"/>
        </w:rPr>
        <w:t xml:space="preserve">Fallback Responses:</w:t>
      </w:r>
      <w:r>
        <w:rPr>
          <w:rFonts w:ascii="Arial" w:hAnsi="Arial"/>
          <w:sz w:val="24"/>
        </w:rPr>
        <w:t xml:space="preserve"> </w:t>
      </w:r>
      <w:r>
        <w:rPr>
          <w:rFonts w:ascii="Arial" w:hAnsi="Arial"/>
          <w:sz w:val="24"/>
        </w:rPr>
        <w:t xml:space="preserve">In cases where GPT-4 cannot generate a confident reply, the system returns predefined safe responses or directs users to manual support channels.</w:t>
      </w:r>
    </w:p>
    <w:p>
      <w:pPr>
        <w:pStyle w:val="FirstParagraph"/>
      </w:pPr>
      <w:r>
        <w:rPr>
          <w:rFonts w:ascii="Arial" w:hAnsi="Arial"/>
          <w:sz w:val="24"/>
        </w:rPr>
        <w:t xml:space="preserve">These fail-safes ensure a trustworthy user experience while leveraging GPT-4’s capabilities effectively.</w:t>
      </w:r>
    </w:p>
    <w:bookmarkEnd w:id="39"/>
    <w:bookmarkStart w:id="40" w:name="privacy-and-data-security-considerations"/>
    <w:p>
      <w:pPr>
        <w:pStyle w:val="Heading3"/>
      </w:pPr>
      <w:r>
        <w:rPr>
          <w:rFonts w:ascii="Arial" w:hAnsi="Arial"/>
          <w:sz w:val="36"/>
        </w:rPr>
        <w:t xml:space="preserve">Privacy and Data Security Considerations</w:t>
      </w:r>
    </w:p>
    <w:p>
      <w:pPr>
        <w:pStyle w:val="FirstParagraph"/>
      </w:pPr>
      <w:r>
        <w:rPr>
          <w:rFonts w:ascii="Arial" w:hAnsi="Arial"/>
          <w:sz w:val="24"/>
        </w:rPr>
        <w:t xml:space="preserve">Utilizing an external AI service necessitates careful handling of sensitive student information to comply with data protection policies such as FERPA or GDPR. The system adheres to the following principles:</w:t>
      </w:r>
    </w:p>
    <w:p>
      <w:pPr>
        <w:numPr>
          <w:ilvl w:val="0"/>
          <w:numId w:val="1015"/>
        </w:numPr>
        <w:pStyle w:val="Compact"/>
      </w:pPr>
      <w:r>
        <w:rPr>
          <w:bCs/>
          <w:rFonts w:ascii="Arial" w:hAnsi="Arial"/>
          <w:b/>
          <w:sz w:val="24"/>
        </w:rPr>
        <w:t xml:space="preserve">Data Minimization:</w:t>
      </w:r>
      <w:r>
        <w:rPr>
          <w:rFonts w:ascii="Arial" w:hAnsi="Arial"/>
          <w:sz w:val="24"/>
        </w:rPr>
        <w:t xml:space="preserve"> </w:t>
      </w:r>
      <w:r>
        <w:rPr>
          <w:rFonts w:ascii="Arial" w:hAnsi="Arial"/>
          <w:sz w:val="24"/>
        </w:rPr>
        <w:t xml:space="preserve">Only minimal necessary data is transmitted to OpenAI for generating responses. Sensitive identifiers are anonymized or abstracted whenever possible.</w:t>
      </w:r>
    </w:p>
    <w:p>
      <w:pPr>
        <w:numPr>
          <w:ilvl w:val="0"/>
          <w:numId w:val="1015"/>
        </w:numPr>
        <w:pStyle w:val="Compact"/>
      </w:pPr>
      <w:r>
        <w:rPr>
          <w:bCs/>
          <w:rFonts w:ascii="Arial" w:hAnsi="Arial"/>
          <w:b/>
          <w:sz w:val="24"/>
        </w:rPr>
        <w:t xml:space="preserve">Data Encryption:</w:t>
      </w:r>
      <w:r>
        <w:rPr>
          <w:rFonts w:ascii="Arial" w:hAnsi="Arial"/>
          <w:sz w:val="24"/>
        </w:rPr>
        <w:t xml:space="preserve"> </w:t>
      </w:r>
      <w:r>
        <w:rPr>
          <w:rFonts w:ascii="Arial" w:hAnsi="Arial"/>
          <w:sz w:val="24"/>
        </w:rPr>
        <w:t xml:space="preserve">Both data in transit and at rest are encrypted. Communication with OpenAI is secured via HTTPS with strong cipher suites.</w:t>
      </w:r>
    </w:p>
    <w:p>
      <w:pPr>
        <w:numPr>
          <w:ilvl w:val="0"/>
          <w:numId w:val="1015"/>
        </w:numPr>
        <w:pStyle w:val="Compact"/>
      </w:pPr>
      <w:r>
        <w:rPr>
          <w:bCs/>
          <w:rFonts w:ascii="Arial" w:hAnsi="Arial"/>
          <w:b/>
          <w:sz w:val="24"/>
        </w:rPr>
        <w:t xml:space="preserve">Retention Policies:</w:t>
      </w:r>
      <w:r>
        <w:rPr>
          <w:rFonts w:ascii="Arial" w:hAnsi="Arial"/>
          <w:sz w:val="24"/>
        </w:rPr>
        <w:t xml:space="preserve"> </w:t>
      </w:r>
      <w:r>
        <w:rPr>
          <w:rFonts w:ascii="Arial" w:hAnsi="Arial"/>
          <w:sz w:val="24"/>
        </w:rPr>
        <w:t xml:space="preserve">The system configures API requests to avoid data logging or storage on OpenAI’s side where feasible, minimizing exposure of personally identifiable information.</w:t>
      </w:r>
    </w:p>
    <w:p>
      <w:pPr>
        <w:numPr>
          <w:ilvl w:val="0"/>
          <w:numId w:val="1015"/>
        </w:numPr>
        <w:pStyle w:val="Compact"/>
      </w:pPr>
      <w:r>
        <w:rPr>
          <w:bCs/>
          <w:rFonts w:ascii="Arial" w:hAnsi="Arial"/>
          <w:b/>
          <w:sz w:val="24"/>
        </w:rPr>
        <w:t xml:space="preserve">User Consent:</w:t>
      </w:r>
      <w:r>
        <w:rPr>
          <w:rFonts w:ascii="Arial" w:hAnsi="Arial"/>
          <w:sz w:val="24"/>
        </w:rPr>
        <w:t xml:space="preserve"> </w:t>
      </w:r>
      <w:r>
        <w:rPr>
          <w:rFonts w:ascii="Arial" w:hAnsi="Arial"/>
          <w:sz w:val="24"/>
        </w:rPr>
        <w:t xml:space="preserve">Transparent disclosures inform users about AI data processing and, when required, obtain explicit consent.</w:t>
      </w:r>
    </w:p>
    <w:p>
      <w:pPr>
        <w:pStyle w:val="FirstParagraph"/>
      </w:pPr>
      <w:r>
        <w:rPr>
          <w:rFonts w:ascii="Arial" w:hAnsi="Arial"/>
          <w:sz w:val="24"/>
        </w:rPr>
        <w:t xml:space="preserve">By integrating these safeguards, the Student Management Chatbot System balances advanced AI functionality with rigorous privacy standards, ensuring sensitive student data is protected throughout chatbot interactions.</w:t>
      </w:r>
    </w:p>
    <w:bookmarkEnd w:id="40"/>
    <w:bookmarkEnd w:id="41"/>
    <w:bookmarkStart w:id="42" w:name="testing-and-deployment"/>
    <w:p>
      <w:pPr>
        <w:pStyle w:val="Heading2"/>
      </w:pPr>
      <w:r>
        <w:rPr>
          <w:rFonts w:ascii="Arial" w:hAnsi="Arial"/>
          <w:sz w:val="40"/>
        </w:rPr>
        <w:t xml:space="preserve">Testing and Deployment</w:t>
      </w:r>
    </w:p>
    <w:p>
      <w:pPr>
        <w:pStyle w:val="FirstParagraph"/>
      </w:pPr>
      <w:r>
        <w:rPr>
          <w:rFonts w:ascii="Arial" w:hAnsi="Arial"/>
          <w:sz w:val="24"/>
        </w:rPr>
        <w:t xml:space="preserve">Testing the</w:t>
      </w:r>
      <w:r>
        <w:rPr>
          <w:rFonts w:ascii="Arial" w:hAnsi="Arial"/>
          <w:sz w:val="24"/>
        </w:rPr>
        <w:t xml:space="preserve"> </w:t>
      </w:r>
      <w:r>
        <w:rPr>
          <w:bCs/>
          <w:rFonts w:ascii="Arial" w:hAnsi="Arial"/>
          <w:b/>
          <w:sz w:val="24"/>
        </w:rPr>
        <w:t xml:space="preserve">Student Management Chatbot System</w:t>
      </w:r>
      <w:r>
        <w:rPr>
          <w:rFonts w:ascii="Arial" w:hAnsi="Arial"/>
          <w:sz w:val="24"/>
        </w:rPr>
        <w:t xml:space="preserve"> </w:t>
      </w:r>
      <w:r>
        <w:rPr>
          <w:rFonts w:ascii="Arial" w:hAnsi="Arial"/>
          <w:sz w:val="24"/>
        </w:rPr>
        <w:t xml:space="preserve">involves multiple strategies to ensure robustness and accuracy. Unit tests cover Django models and views to validate data integrity and API correctness. Integration tests focus on WebSocket handling via Django Channels and the chatbot’s end-to-end functionality, including LangChain orchestration. Manual testing of AI interactions verifies GPT-4 response relevance and conversational coherence.</w:t>
      </w:r>
    </w:p>
    <w:p>
      <w:pPr>
        <w:pStyle w:val="BodyText"/>
      </w:pPr>
      <w:r>
        <w:rPr>
          <w:rFonts w:ascii="Arial" w:hAnsi="Arial"/>
          <w:sz w:val="24"/>
        </w:rPr>
        <w:t xml:space="preserve">Deployment requires careful environment setup, including server configuration, installing dependencies, and securely managing OpenAI API keys using environment variables or vaults. Scalability considerations address WebSocket connection limits and load balancing. Continuous monitoring and logging of errors, performance metrics, and user interactions are essential to maintain system reliability post-deployment.</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