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3D70B" w14:textId="77777777" w:rsidR="00140A56" w:rsidRPr="000D1591" w:rsidRDefault="00A5222E">
      <w:pPr>
        <w:keepNext/>
        <w:spacing w:after="120" w:line="240" w:lineRule="auto"/>
        <w:rPr>
          <w:rFonts w:ascii="Tahoma" w:eastAsia="Tahoma" w:hAnsi="Tahoma" w:cs="Tahoma"/>
          <w:b/>
          <w:color w:val="7A1F5E"/>
          <w:sz w:val="48"/>
        </w:rPr>
      </w:pPr>
      <w:r w:rsidRPr="000D1591">
        <w:rPr>
          <w:rFonts w:ascii="Tahoma" w:hAnsi="Tahoma" w:cs="Tahoma"/>
        </w:rPr>
        <w:object w:dxaOrig="729" w:dyaOrig="829" w14:anchorId="059EEDF0">
          <v:rect id="rectole0000000000" o:spid="_x0000_i1025" style="width:36pt;height:43.2pt" o:ole="" o:preferrelative="t" stroked="f">
            <v:imagedata r:id="rId11" o:title=""/>
          </v:rect>
          <o:OLEObject Type="Embed" ProgID="StaticMetafile" ShapeID="rectole0000000000" DrawAspect="Content" ObjectID="_1831011815" r:id="rId12"/>
        </w:object>
      </w:r>
      <w:r w:rsidRPr="000D1591">
        <w:rPr>
          <w:rFonts w:ascii="Tahoma" w:eastAsia="Tahoma" w:hAnsi="Tahoma" w:cs="Tahoma"/>
          <w:b/>
          <w:color w:val="7A1F5E"/>
          <w:sz w:val="48"/>
        </w:rPr>
        <w:t xml:space="preserve"> </w:t>
      </w:r>
      <w:bookmarkStart w:id="0" w:name="OCP"/>
      <w:r w:rsidRPr="000D1591">
        <w:rPr>
          <w:rFonts w:ascii="Tahoma" w:eastAsia="Tahoma" w:hAnsi="Tahoma" w:cs="Tahoma"/>
          <w:b/>
          <w:color w:val="7A1F5E"/>
          <w:sz w:val="48"/>
        </w:rPr>
        <w:t xml:space="preserve">Version History: </w:t>
      </w:r>
      <w:r w:rsidR="00173E76">
        <w:rPr>
          <w:rFonts w:ascii="Tahoma" w:eastAsia="Tahoma" w:hAnsi="Tahoma" w:cs="Tahoma"/>
          <w:b/>
          <w:color w:val="7A1F5E"/>
          <w:sz w:val="48"/>
        </w:rPr>
        <w:t>DripOCP</w:t>
      </w:r>
    </w:p>
    <w:tbl>
      <w:tblPr>
        <w:tblW w:w="0" w:type="auto"/>
        <w:tblInd w:w="108" w:type="dxa"/>
        <w:tblCellMar>
          <w:left w:w="10" w:type="dxa"/>
          <w:right w:w="10" w:type="dxa"/>
        </w:tblCellMar>
        <w:tblLook w:val="0000" w:firstRow="0" w:lastRow="0" w:firstColumn="0" w:lastColumn="0" w:noHBand="0" w:noVBand="0"/>
      </w:tblPr>
      <w:tblGrid>
        <w:gridCol w:w="1243"/>
        <w:gridCol w:w="1047"/>
        <w:gridCol w:w="1721"/>
        <w:gridCol w:w="1543"/>
        <w:gridCol w:w="3914"/>
      </w:tblGrid>
      <w:tr w:rsidR="00140A56" w:rsidRPr="000D1591" w14:paraId="77BF80FA" w14:textId="77777777" w:rsidTr="0069572E">
        <w:trPr>
          <w:trHeight w:val="1"/>
        </w:trPr>
        <w:tc>
          <w:tcPr>
            <w:tcW w:w="1243" w:type="dxa"/>
            <w:tcBorders>
              <w:top w:val="single" w:sz="6" w:space="0" w:color="7A1F5E"/>
              <w:left w:val="single" w:sz="6" w:space="0" w:color="7A1F5E"/>
              <w:bottom w:val="single" w:sz="6" w:space="0" w:color="7A1F5E"/>
              <w:right w:val="single" w:sz="6" w:space="0" w:color="7A1F5E"/>
            </w:tcBorders>
            <w:shd w:val="clear" w:color="000000" w:fill="FFFFFF"/>
            <w:tcMar>
              <w:left w:w="108" w:type="dxa"/>
              <w:right w:w="108" w:type="dxa"/>
            </w:tcMar>
          </w:tcPr>
          <w:bookmarkEnd w:id="0"/>
          <w:p w14:paraId="20FD948B" w14:textId="77777777" w:rsidR="00140A56" w:rsidRPr="00CE384F" w:rsidRDefault="00A5222E">
            <w:pPr>
              <w:spacing w:before="60" w:after="60" w:line="240" w:lineRule="auto"/>
              <w:jc w:val="center"/>
              <w:rPr>
                <w:rFonts w:ascii="Aptos" w:hAnsi="Aptos" w:cs="Tahoma"/>
              </w:rPr>
            </w:pPr>
            <w:r w:rsidRPr="00CE384F">
              <w:rPr>
                <w:rFonts w:ascii="Aptos" w:eastAsia="Tahoma" w:hAnsi="Aptos" w:cs="Tahoma"/>
              </w:rPr>
              <w:t>2.9.2010</w:t>
            </w:r>
          </w:p>
        </w:tc>
        <w:tc>
          <w:tcPr>
            <w:tcW w:w="1047" w:type="dxa"/>
            <w:tcBorders>
              <w:top w:val="single" w:sz="6" w:space="0" w:color="7A1F5E"/>
              <w:left w:val="single" w:sz="6" w:space="0" w:color="7A1F5E"/>
              <w:bottom w:val="single" w:sz="6" w:space="0" w:color="7A1F5E"/>
              <w:right w:val="single" w:sz="6" w:space="0" w:color="7A1F5E"/>
            </w:tcBorders>
            <w:shd w:val="clear" w:color="000000" w:fill="FFFFFF"/>
            <w:tcMar>
              <w:left w:w="108" w:type="dxa"/>
              <w:right w:w="108" w:type="dxa"/>
            </w:tcMar>
          </w:tcPr>
          <w:p w14:paraId="3B386047" w14:textId="77777777" w:rsidR="00140A56" w:rsidRPr="00CE384F" w:rsidRDefault="00A5222E">
            <w:pPr>
              <w:spacing w:before="60" w:after="60" w:line="240" w:lineRule="auto"/>
              <w:jc w:val="center"/>
              <w:rPr>
                <w:rFonts w:ascii="Aptos" w:hAnsi="Aptos" w:cs="Tahoma"/>
              </w:rPr>
            </w:pPr>
            <w:r w:rsidRPr="00CE384F">
              <w:rPr>
                <w:rFonts w:ascii="Aptos" w:eastAsia="Tahoma" w:hAnsi="Aptos" w:cs="Tahoma"/>
              </w:rPr>
              <w:t>V0.3</w:t>
            </w:r>
          </w:p>
        </w:tc>
        <w:tc>
          <w:tcPr>
            <w:tcW w:w="1721" w:type="dxa"/>
            <w:tcBorders>
              <w:top w:val="single" w:sz="6" w:space="0" w:color="7A1F5E"/>
              <w:left w:val="single" w:sz="6" w:space="0" w:color="7A1F5E"/>
              <w:bottom w:val="single" w:sz="6" w:space="0" w:color="7A1F5E"/>
              <w:right w:val="single" w:sz="6" w:space="0" w:color="7A1F5E"/>
            </w:tcBorders>
            <w:shd w:val="clear" w:color="000000" w:fill="FFFFFF"/>
            <w:tcMar>
              <w:left w:w="108" w:type="dxa"/>
              <w:right w:w="108" w:type="dxa"/>
            </w:tcMar>
          </w:tcPr>
          <w:p w14:paraId="7CD25E14" w14:textId="77777777" w:rsidR="00140A56" w:rsidRPr="00CE384F" w:rsidRDefault="00A5222E">
            <w:pPr>
              <w:spacing w:before="60" w:after="60" w:line="240" w:lineRule="auto"/>
              <w:rPr>
                <w:rFonts w:ascii="Aptos" w:hAnsi="Aptos" w:cs="Tahoma"/>
              </w:rPr>
            </w:pPr>
            <w:r w:rsidRPr="00CE384F">
              <w:rPr>
                <w:rFonts w:ascii="Aptos" w:eastAsia="Tahoma" w:hAnsi="Aptos" w:cs="Tahoma"/>
              </w:rPr>
              <w:t>Melissa Faria</w:t>
            </w:r>
          </w:p>
        </w:tc>
        <w:tc>
          <w:tcPr>
            <w:tcW w:w="1543" w:type="dxa"/>
            <w:tcBorders>
              <w:top w:val="single" w:sz="6" w:space="0" w:color="7A1F5E"/>
              <w:left w:val="single" w:sz="6" w:space="0" w:color="7A1F5E"/>
              <w:bottom w:val="single" w:sz="6" w:space="0" w:color="7A1F5E"/>
              <w:right w:val="single" w:sz="6" w:space="0" w:color="7A1F5E"/>
            </w:tcBorders>
            <w:shd w:val="clear" w:color="000000" w:fill="FFFFFF"/>
            <w:tcMar>
              <w:left w:w="108" w:type="dxa"/>
              <w:right w:w="108" w:type="dxa"/>
            </w:tcMar>
          </w:tcPr>
          <w:p w14:paraId="2D7020C0" w14:textId="77777777" w:rsidR="00140A56" w:rsidRPr="00CE384F" w:rsidRDefault="00A5222E">
            <w:pPr>
              <w:spacing w:before="60" w:after="60" w:line="240" w:lineRule="auto"/>
              <w:rPr>
                <w:rFonts w:ascii="Aptos" w:hAnsi="Aptos" w:cs="Tahoma"/>
              </w:rPr>
            </w:pPr>
            <w:r w:rsidRPr="00CE384F">
              <w:rPr>
                <w:rFonts w:ascii="Aptos" w:eastAsia="Tahoma" w:hAnsi="Aptos" w:cs="Tahoma"/>
              </w:rPr>
              <w:t>Cash Department</w:t>
            </w:r>
          </w:p>
        </w:tc>
        <w:tc>
          <w:tcPr>
            <w:tcW w:w="3914" w:type="dxa"/>
            <w:tcBorders>
              <w:top w:val="single" w:sz="6" w:space="0" w:color="7A1F5E"/>
              <w:left w:val="single" w:sz="6" w:space="0" w:color="7A1F5E"/>
              <w:bottom w:val="single" w:sz="6" w:space="0" w:color="7A1F5E"/>
              <w:right w:val="single" w:sz="6" w:space="0" w:color="7A1F5E"/>
            </w:tcBorders>
            <w:shd w:val="clear" w:color="000000" w:fill="FFFFFF"/>
            <w:tcMar>
              <w:left w:w="108" w:type="dxa"/>
              <w:right w:w="108" w:type="dxa"/>
            </w:tcMar>
          </w:tcPr>
          <w:p w14:paraId="41A5266A" w14:textId="77777777" w:rsidR="00140A56" w:rsidRPr="00CE384F" w:rsidRDefault="00A5222E">
            <w:pPr>
              <w:spacing w:before="60" w:after="60" w:line="240" w:lineRule="auto"/>
              <w:rPr>
                <w:rFonts w:ascii="Aptos" w:hAnsi="Aptos" w:cs="Tahoma"/>
              </w:rPr>
            </w:pPr>
            <w:r w:rsidRPr="00CE384F">
              <w:rPr>
                <w:rFonts w:ascii="Aptos" w:eastAsia="Tahoma" w:hAnsi="Aptos" w:cs="Tahoma"/>
              </w:rPr>
              <w:t>Updated Version</w:t>
            </w:r>
          </w:p>
        </w:tc>
      </w:tr>
      <w:tr w:rsidR="00140A56" w:rsidRPr="000D1591" w14:paraId="37ABDF26" w14:textId="77777777" w:rsidTr="0069572E">
        <w:trPr>
          <w:trHeight w:val="1"/>
        </w:trPr>
        <w:tc>
          <w:tcPr>
            <w:tcW w:w="1243" w:type="dxa"/>
            <w:tcBorders>
              <w:top w:val="single" w:sz="6" w:space="0" w:color="7A1F5E"/>
              <w:left w:val="single" w:sz="6" w:space="0" w:color="7A1F5E"/>
              <w:bottom w:val="single" w:sz="6" w:space="0" w:color="7A1F5E"/>
              <w:right w:val="single" w:sz="6" w:space="0" w:color="7A1F5E"/>
            </w:tcBorders>
            <w:shd w:val="clear" w:color="000000" w:fill="FFFFFF"/>
            <w:tcMar>
              <w:left w:w="108" w:type="dxa"/>
              <w:right w:w="108" w:type="dxa"/>
            </w:tcMar>
          </w:tcPr>
          <w:p w14:paraId="08C3FA2C" w14:textId="77777777" w:rsidR="00140A56" w:rsidRPr="00CE384F" w:rsidRDefault="00A5222E">
            <w:pPr>
              <w:spacing w:before="60" w:after="60" w:line="240" w:lineRule="auto"/>
              <w:jc w:val="center"/>
              <w:rPr>
                <w:rFonts w:ascii="Aptos" w:hAnsi="Aptos" w:cs="Tahoma"/>
              </w:rPr>
            </w:pPr>
            <w:r w:rsidRPr="00CE384F">
              <w:rPr>
                <w:rFonts w:ascii="Aptos" w:eastAsia="Tahoma" w:hAnsi="Aptos" w:cs="Tahoma"/>
              </w:rPr>
              <w:t>11/5/13</w:t>
            </w:r>
          </w:p>
        </w:tc>
        <w:tc>
          <w:tcPr>
            <w:tcW w:w="1047" w:type="dxa"/>
            <w:tcBorders>
              <w:top w:val="single" w:sz="6" w:space="0" w:color="7A1F5E"/>
              <w:left w:val="single" w:sz="6" w:space="0" w:color="7A1F5E"/>
              <w:bottom w:val="single" w:sz="6" w:space="0" w:color="7A1F5E"/>
              <w:right w:val="single" w:sz="6" w:space="0" w:color="7A1F5E"/>
            </w:tcBorders>
            <w:shd w:val="clear" w:color="000000" w:fill="FFFFFF"/>
            <w:tcMar>
              <w:left w:w="108" w:type="dxa"/>
              <w:right w:w="108" w:type="dxa"/>
            </w:tcMar>
          </w:tcPr>
          <w:p w14:paraId="61612D7E" w14:textId="77777777" w:rsidR="00140A56" w:rsidRPr="00CE384F" w:rsidRDefault="00A5222E">
            <w:pPr>
              <w:spacing w:before="60" w:after="60" w:line="240" w:lineRule="auto"/>
              <w:jc w:val="center"/>
              <w:rPr>
                <w:rFonts w:ascii="Aptos" w:hAnsi="Aptos" w:cs="Tahoma"/>
              </w:rPr>
            </w:pPr>
            <w:r w:rsidRPr="00CE384F">
              <w:rPr>
                <w:rFonts w:ascii="Aptos" w:eastAsia="Tahoma" w:hAnsi="Aptos" w:cs="Tahoma"/>
              </w:rPr>
              <w:t>V0.4</w:t>
            </w:r>
          </w:p>
        </w:tc>
        <w:tc>
          <w:tcPr>
            <w:tcW w:w="1721" w:type="dxa"/>
            <w:tcBorders>
              <w:top w:val="single" w:sz="6" w:space="0" w:color="7A1F5E"/>
              <w:left w:val="single" w:sz="6" w:space="0" w:color="7A1F5E"/>
              <w:bottom w:val="single" w:sz="6" w:space="0" w:color="7A1F5E"/>
              <w:right w:val="single" w:sz="6" w:space="0" w:color="7A1F5E"/>
            </w:tcBorders>
            <w:shd w:val="clear" w:color="000000" w:fill="FFFFFF"/>
            <w:tcMar>
              <w:left w:w="108" w:type="dxa"/>
              <w:right w:w="108" w:type="dxa"/>
            </w:tcMar>
          </w:tcPr>
          <w:p w14:paraId="681B2DDC" w14:textId="77777777" w:rsidR="00140A56" w:rsidRPr="00CE384F" w:rsidRDefault="00A5222E">
            <w:pPr>
              <w:spacing w:before="60" w:after="60" w:line="240" w:lineRule="auto"/>
              <w:rPr>
                <w:rFonts w:ascii="Aptos" w:hAnsi="Aptos" w:cs="Tahoma"/>
              </w:rPr>
            </w:pPr>
            <w:r w:rsidRPr="00CE384F">
              <w:rPr>
                <w:rFonts w:ascii="Aptos" w:eastAsia="Tahoma" w:hAnsi="Aptos" w:cs="Tahoma"/>
              </w:rPr>
              <w:t>Nicole Sacco</w:t>
            </w:r>
          </w:p>
        </w:tc>
        <w:tc>
          <w:tcPr>
            <w:tcW w:w="1543" w:type="dxa"/>
            <w:tcBorders>
              <w:top w:val="single" w:sz="6" w:space="0" w:color="7A1F5E"/>
              <w:left w:val="single" w:sz="6" w:space="0" w:color="7A1F5E"/>
              <w:bottom w:val="single" w:sz="6" w:space="0" w:color="7A1F5E"/>
              <w:right w:val="single" w:sz="6" w:space="0" w:color="7A1F5E"/>
            </w:tcBorders>
            <w:shd w:val="clear" w:color="000000" w:fill="FFFFFF"/>
            <w:tcMar>
              <w:left w:w="108" w:type="dxa"/>
              <w:right w:w="108" w:type="dxa"/>
            </w:tcMar>
          </w:tcPr>
          <w:p w14:paraId="75BB511F" w14:textId="77777777" w:rsidR="00140A56" w:rsidRPr="00CE384F" w:rsidRDefault="00A5222E">
            <w:pPr>
              <w:spacing w:before="60" w:after="60" w:line="240" w:lineRule="auto"/>
              <w:rPr>
                <w:rFonts w:ascii="Aptos" w:hAnsi="Aptos" w:cs="Tahoma"/>
              </w:rPr>
            </w:pPr>
            <w:r w:rsidRPr="00CE384F">
              <w:rPr>
                <w:rFonts w:ascii="Aptos" w:eastAsia="Tahoma" w:hAnsi="Aptos" w:cs="Tahoma"/>
              </w:rPr>
              <w:t>Transaction Services</w:t>
            </w:r>
          </w:p>
        </w:tc>
        <w:tc>
          <w:tcPr>
            <w:tcW w:w="3914" w:type="dxa"/>
            <w:tcBorders>
              <w:top w:val="single" w:sz="6" w:space="0" w:color="7A1F5E"/>
              <w:left w:val="single" w:sz="6" w:space="0" w:color="7A1F5E"/>
              <w:bottom w:val="single" w:sz="6" w:space="0" w:color="7A1F5E"/>
              <w:right w:val="single" w:sz="6" w:space="0" w:color="7A1F5E"/>
            </w:tcBorders>
            <w:shd w:val="clear" w:color="000000" w:fill="FFFFFF"/>
            <w:tcMar>
              <w:left w:w="108" w:type="dxa"/>
              <w:right w:w="108" w:type="dxa"/>
            </w:tcMar>
          </w:tcPr>
          <w:p w14:paraId="2E240A4C" w14:textId="77777777" w:rsidR="00140A56" w:rsidRPr="00CE384F" w:rsidRDefault="00A5222E">
            <w:pPr>
              <w:spacing w:before="60" w:after="60" w:line="240" w:lineRule="auto"/>
              <w:rPr>
                <w:rFonts w:ascii="Aptos" w:hAnsi="Aptos" w:cs="Tahoma"/>
              </w:rPr>
            </w:pPr>
            <w:r w:rsidRPr="00CE384F">
              <w:rPr>
                <w:rFonts w:ascii="Aptos" w:eastAsia="Tahoma" w:hAnsi="Aptos" w:cs="Tahoma"/>
              </w:rPr>
              <w:t>Update</w:t>
            </w:r>
          </w:p>
        </w:tc>
      </w:tr>
      <w:tr w:rsidR="00140A56" w:rsidRPr="000D1591" w14:paraId="0F9549DD" w14:textId="77777777" w:rsidTr="0069572E">
        <w:trPr>
          <w:trHeight w:val="1"/>
        </w:trPr>
        <w:tc>
          <w:tcPr>
            <w:tcW w:w="1243" w:type="dxa"/>
            <w:tcBorders>
              <w:top w:val="single" w:sz="6" w:space="0" w:color="7A1F5E"/>
              <w:left w:val="single" w:sz="6" w:space="0" w:color="7A1F5E"/>
              <w:bottom w:val="single" w:sz="6" w:space="0" w:color="7A1F5E"/>
              <w:right w:val="single" w:sz="6" w:space="0" w:color="7A1F5E"/>
            </w:tcBorders>
            <w:shd w:val="clear" w:color="000000" w:fill="FFFFFF"/>
            <w:tcMar>
              <w:left w:w="108" w:type="dxa"/>
              <w:right w:w="108" w:type="dxa"/>
            </w:tcMar>
          </w:tcPr>
          <w:p w14:paraId="579C90F7" w14:textId="77777777" w:rsidR="00140A56" w:rsidRPr="00CE384F" w:rsidRDefault="00860B3D">
            <w:pPr>
              <w:spacing w:before="60" w:after="60" w:line="240" w:lineRule="auto"/>
              <w:jc w:val="center"/>
              <w:rPr>
                <w:rFonts w:ascii="Aptos" w:eastAsia="Calibri" w:hAnsi="Aptos" w:cs="Tahoma"/>
              </w:rPr>
            </w:pPr>
            <w:r w:rsidRPr="00CE384F">
              <w:rPr>
                <w:rFonts w:ascii="Aptos" w:eastAsia="Calibri" w:hAnsi="Aptos" w:cs="Tahoma"/>
              </w:rPr>
              <w:t>7/9</w:t>
            </w:r>
            <w:r w:rsidR="00A5222E" w:rsidRPr="00CE384F">
              <w:rPr>
                <w:rFonts w:ascii="Aptos" w:eastAsia="Calibri" w:hAnsi="Aptos" w:cs="Tahoma"/>
              </w:rPr>
              <w:t>/14</w:t>
            </w:r>
          </w:p>
        </w:tc>
        <w:tc>
          <w:tcPr>
            <w:tcW w:w="1047" w:type="dxa"/>
            <w:tcBorders>
              <w:top w:val="single" w:sz="6" w:space="0" w:color="7A1F5E"/>
              <w:left w:val="single" w:sz="6" w:space="0" w:color="7A1F5E"/>
              <w:bottom w:val="single" w:sz="6" w:space="0" w:color="7A1F5E"/>
              <w:right w:val="single" w:sz="6" w:space="0" w:color="7A1F5E"/>
            </w:tcBorders>
            <w:shd w:val="clear" w:color="000000" w:fill="FFFFFF"/>
            <w:tcMar>
              <w:left w:w="108" w:type="dxa"/>
              <w:right w:w="108" w:type="dxa"/>
            </w:tcMar>
          </w:tcPr>
          <w:p w14:paraId="2C723D9B" w14:textId="77777777" w:rsidR="00140A56" w:rsidRPr="00CE384F" w:rsidRDefault="00A5222E">
            <w:pPr>
              <w:spacing w:before="60" w:after="60" w:line="240" w:lineRule="auto"/>
              <w:jc w:val="center"/>
              <w:rPr>
                <w:rFonts w:ascii="Aptos" w:eastAsia="Calibri" w:hAnsi="Aptos" w:cs="Tahoma"/>
              </w:rPr>
            </w:pPr>
            <w:r w:rsidRPr="00CE384F">
              <w:rPr>
                <w:rFonts w:ascii="Aptos" w:eastAsia="Calibri" w:hAnsi="Aptos" w:cs="Tahoma"/>
              </w:rPr>
              <w:t>V0.5</w:t>
            </w:r>
          </w:p>
        </w:tc>
        <w:tc>
          <w:tcPr>
            <w:tcW w:w="1721" w:type="dxa"/>
            <w:tcBorders>
              <w:top w:val="single" w:sz="6" w:space="0" w:color="7A1F5E"/>
              <w:left w:val="single" w:sz="6" w:space="0" w:color="7A1F5E"/>
              <w:bottom w:val="single" w:sz="6" w:space="0" w:color="7A1F5E"/>
              <w:right w:val="single" w:sz="6" w:space="0" w:color="7A1F5E"/>
            </w:tcBorders>
            <w:shd w:val="clear" w:color="000000" w:fill="FFFFFF"/>
            <w:tcMar>
              <w:left w:w="108" w:type="dxa"/>
              <w:right w:w="108" w:type="dxa"/>
            </w:tcMar>
          </w:tcPr>
          <w:p w14:paraId="35B23009" w14:textId="77777777" w:rsidR="00140A56" w:rsidRPr="00CE384F" w:rsidRDefault="00A5222E">
            <w:pPr>
              <w:spacing w:before="60" w:after="60" w:line="240" w:lineRule="auto"/>
              <w:rPr>
                <w:rFonts w:ascii="Aptos" w:eastAsia="Calibri" w:hAnsi="Aptos" w:cs="Tahoma"/>
              </w:rPr>
            </w:pPr>
            <w:r w:rsidRPr="00CE384F">
              <w:rPr>
                <w:rFonts w:ascii="Aptos" w:eastAsia="Calibri" w:hAnsi="Aptos" w:cs="Tahoma"/>
              </w:rPr>
              <w:t>Mark Harmon</w:t>
            </w:r>
          </w:p>
        </w:tc>
        <w:tc>
          <w:tcPr>
            <w:tcW w:w="1543" w:type="dxa"/>
            <w:tcBorders>
              <w:top w:val="single" w:sz="6" w:space="0" w:color="7A1F5E"/>
              <w:left w:val="single" w:sz="6" w:space="0" w:color="7A1F5E"/>
              <w:bottom w:val="single" w:sz="6" w:space="0" w:color="7A1F5E"/>
              <w:right w:val="single" w:sz="6" w:space="0" w:color="7A1F5E"/>
            </w:tcBorders>
            <w:shd w:val="clear" w:color="000000" w:fill="FFFFFF"/>
            <w:tcMar>
              <w:left w:w="108" w:type="dxa"/>
              <w:right w:w="108" w:type="dxa"/>
            </w:tcMar>
          </w:tcPr>
          <w:p w14:paraId="0FE9A31D" w14:textId="77777777" w:rsidR="00140A56" w:rsidRPr="00CE384F" w:rsidRDefault="00A5222E">
            <w:pPr>
              <w:spacing w:before="60" w:after="60" w:line="240" w:lineRule="auto"/>
              <w:rPr>
                <w:rFonts w:ascii="Aptos" w:eastAsia="Calibri" w:hAnsi="Aptos" w:cs="Tahoma"/>
              </w:rPr>
            </w:pPr>
            <w:r w:rsidRPr="00CE384F">
              <w:rPr>
                <w:rFonts w:ascii="Aptos" w:eastAsia="Calibri" w:hAnsi="Aptos" w:cs="Tahoma"/>
              </w:rPr>
              <w:t>Cash Department</w:t>
            </w:r>
          </w:p>
        </w:tc>
        <w:tc>
          <w:tcPr>
            <w:tcW w:w="3914" w:type="dxa"/>
            <w:tcBorders>
              <w:top w:val="single" w:sz="6" w:space="0" w:color="7A1F5E"/>
              <w:left w:val="single" w:sz="6" w:space="0" w:color="7A1F5E"/>
              <w:bottom w:val="single" w:sz="6" w:space="0" w:color="7A1F5E"/>
              <w:right w:val="single" w:sz="6" w:space="0" w:color="7A1F5E"/>
            </w:tcBorders>
            <w:shd w:val="clear" w:color="000000" w:fill="FFFFFF"/>
            <w:tcMar>
              <w:left w:w="108" w:type="dxa"/>
              <w:right w:w="108" w:type="dxa"/>
            </w:tcMar>
          </w:tcPr>
          <w:p w14:paraId="11233AD9" w14:textId="77777777" w:rsidR="00140A56" w:rsidRPr="00CE384F" w:rsidRDefault="00A5222E">
            <w:pPr>
              <w:spacing w:before="60" w:after="60" w:line="240" w:lineRule="auto"/>
              <w:rPr>
                <w:rFonts w:ascii="Aptos" w:eastAsia="Calibri" w:hAnsi="Aptos" w:cs="Tahoma"/>
              </w:rPr>
            </w:pPr>
            <w:r w:rsidRPr="00CE384F">
              <w:rPr>
                <w:rFonts w:ascii="Aptos" w:eastAsia="Calibri" w:hAnsi="Aptos" w:cs="Tahoma"/>
              </w:rPr>
              <w:t>Update to Final Version</w:t>
            </w:r>
          </w:p>
        </w:tc>
      </w:tr>
      <w:tr w:rsidR="00140A56" w:rsidRPr="000D1591" w14:paraId="2DA2493D" w14:textId="77777777" w:rsidTr="0069572E">
        <w:trPr>
          <w:trHeight w:val="1"/>
        </w:trPr>
        <w:tc>
          <w:tcPr>
            <w:tcW w:w="1243" w:type="dxa"/>
            <w:tcBorders>
              <w:top w:val="single" w:sz="6" w:space="0" w:color="7A1F5E"/>
              <w:left w:val="single" w:sz="6" w:space="0" w:color="7A1F5E"/>
              <w:bottom w:val="single" w:sz="6" w:space="0" w:color="7A1F5E"/>
              <w:right w:val="single" w:sz="6" w:space="0" w:color="7A1F5E"/>
            </w:tcBorders>
            <w:shd w:val="clear" w:color="000000" w:fill="FFFFFF"/>
            <w:tcMar>
              <w:left w:w="108" w:type="dxa"/>
              <w:right w:w="108" w:type="dxa"/>
            </w:tcMar>
          </w:tcPr>
          <w:p w14:paraId="6D3F4B25" w14:textId="77777777" w:rsidR="00140A56" w:rsidRPr="00CE384F" w:rsidRDefault="00C1729D" w:rsidP="00C1729D">
            <w:pPr>
              <w:spacing w:before="60" w:after="60" w:line="240" w:lineRule="auto"/>
              <w:rPr>
                <w:rFonts w:ascii="Aptos" w:eastAsia="Calibri" w:hAnsi="Aptos" w:cs="Tahoma"/>
              </w:rPr>
            </w:pPr>
            <w:r w:rsidRPr="00CE384F">
              <w:rPr>
                <w:rFonts w:ascii="Aptos" w:eastAsia="Calibri" w:hAnsi="Aptos" w:cs="Tahoma"/>
              </w:rPr>
              <w:t>11/16/18</w:t>
            </w:r>
          </w:p>
        </w:tc>
        <w:tc>
          <w:tcPr>
            <w:tcW w:w="1047" w:type="dxa"/>
            <w:tcBorders>
              <w:top w:val="single" w:sz="6" w:space="0" w:color="7A1F5E"/>
              <w:left w:val="single" w:sz="6" w:space="0" w:color="7A1F5E"/>
              <w:bottom w:val="single" w:sz="6" w:space="0" w:color="7A1F5E"/>
              <w:right w:val="single" w:sz="6" w:space="0" w:color="7A1F5E"/>
            </w:tcBorders>
            <w:shd w:val="clear" w:color="000000" w:fill="FFFFFF"/>
            <w:tcMar>
              <w:left w:w="108" w:type="dxa"/>
              <w:right w:w="108" w:type="dxa"/>
            </w:tcMar>
          </w:tcPr>
          <w:p w14:paraId="3032BC8F" w14:textId="77777777" w:rsidR="00140A56" w:rsidRPr="00CE384F" w:rsidRDefault="00C1729D">
            <w:pPr>
              <w:spacing w:before="60" w:after="60" w:line="240" w:lineRule="auto"/>
              <w:jc w:val="center"/>
              <w:rPr>
                <w:rFonts w:ascii="Aptos" w:eastAsia="Calibri" w:hAnsi="Aptos" w:cs="Tahoma"/>
              </w:rPr>
            </w:pPr>
            <w:r w:rsidRPr="00CE384F">
              <w:rPr>
                <w:rFonts w:ascii="Aptos" w:eastAsia="Calibri" w:hAnsi="Aptos" w:cs="Tahoma"/>
              </w:rPr>
              <w:t>V0.06</w:t>
            </w:r>
          </w:p>
        </w:tc>
        <w:tc>
          <w:tcPr>
            <w:tcW w:w="1721" w:type="dxa"/>
            <w:tcBorders>
              <w:top w:val="single" w:sz="6" w:space="0" w:color="7A1F5E"/>
              <w:left w:val="single" w:sz="6" w:space="0" w:color="7A1F5E"/>
              <w:bottom w:val="single" w:sz="6" w:space="0" w:color="7A1F5E"/>
              <w:right w:val="single" w:sz="6" w:space="0" w:color="7A1F5E"/>
            </w:tcBorders>
            <w:shd w:val="clear" w:color="000000" w:fill="FFFFFF"/>
            <w:tcMar>
              <w:left w:w="108" w:type="dxa"/>
              <w:right w:w="108" w:type="dxa"/>
            </w:tcMar>
          </w:tcPr>
          <w:p w14:paraId="25788601" w14:textId="77777777" w:rsidR="00140A56" w:rsidRPr="00CE384F" w:rsidRDefault="00C1729D">
            <w:pPr>
              <w:spacing w:before="60" w:after="60" w:line="240" w:lineRule="auto"/>
              <w:rPr>
                <w:rFonts w:ascii="Aptos" w:eastAsia="Calibri" w:hAnsi="Aptos" w:cs="Tahoma"/>
              </w:rPr>
            </w:pPr>
            <w:r w:rsidRPr="00CE384F">
              <w:rPr>
                <w:rFonts w:ascii="Aptos" w:eastAsia="Calibri" w:hAnsi="Aptos" w:cs="Tahoma"/>
              </w:rPr>
              <w:t>Erin Cameron</w:t>
            </w:r>
          </w:p>
        </w:tc>
        <w:tc>
          <w:tcPr>
            <w:tcW w:w="1543" w:type="dxa"/>
            <w:tcBorders>
              <w:top w:val="single" w:sz="6" w:space="0" w:color="7A1F5E"/>
              <w:left w:val="single" w:sz="6" w:space="0" w:color="7A1F5E"/>
              <w:bottom w:val="single" w:sz="6" w:space="0" w:color="7A1F5E"/>
              <w:right w:val="single" w:sz="6" w:space="0" w:color="7A1F5E"/>
            </w:tcBorders>
            <w:shd w:val="clear" w:color="000000" w:fill="FFFFFF"/>
            <w:tcMar>
              <w:left w:w="108" w:type="dxa"/>
              <w:right w:w="108" w:type="dxa"/>
            </w:tcMar>
          </w:tcPr>
          <w:p w14:paraId="1BB995DA" w14:textId="77777777" w:rsidR="00140A56" w:rsidRPr="00CE384F" w:rsidRDefault="00C1729D">
            <w:pPr>
              <w:spacing w:before="60" w:after="60" w:line="240" w:lineRule="auto"/>
              <w:rPr>
                <w:rFonts w:ascii="Aptos" w:eastAsia="Calibri" w:hAnsi="Aptos" w:cs="Tahoma"/>
              </w:rPr>
            </w:pPr>
            <w:r w:rsidRPr="00CE384F">
              <w:rPr>
                <w:rFonts w:ascii="Aptos" w:eastAsia="Tahoma" w:hAnsi="Aptos" w:cs="Tahoma"/>
              </w:rPr>
              <w:t>Transaction Services</w:t>
            </w:r>
          </w:p>
        </w:tc>
        <w:tc>
          <w:tcPr>
            <w:tcW w:w="3914" w:type="dxa"/>
            <w:tcBorders>
              <w:top w:val="single" w:sz="6" w:space="0" w:color="7A1F5E"/>
              <w:left w:val="single" w:sz="6" w:space="0" w:color="7A1F5E"/>
              <w:bottom w:val="single" w:sz="6" w:space="0" w:color="7A1F5E"/>
              <w:right w:val="single" w:sz="6" w:space="0" w:color="7A1F5E"/>
            </w:tcBorders>
            <w:shd w:val="clear" w:color="000000" w:fill="FFFFFF"/>
            <w:tcMar>
              <w:left w:w="108" w:type="dxa"/>
              <w:right w:w="108" w:type="dxa"/>
            </w:tcMar>
          </w:tcPr>
          <w:p w14:paraId="39B69C98" w14:textId="77777777" w:rsidR="00140A56" w:rsidRPr="00CE384F" w:rsidRDefault="00C1729D">
            <w:pPr>
              <w:spacing w:before="60" w:after="60" w:line="240" w:lineRule="auto"/>
              <w:rPr>
                <w:rFonts w:ascii="Aptos" w:eastAsia="Calibri" w:hAnsi="Aptos" w:cs="Tahoma"/>
              </w:rPr>
            </w:pPr>
            <w:r w:rsidRPr="00CE384F">
              <w:rPr>
                <w:rFonts w:ascii="Aptos" w:eastAsia="Calibri" w:hAnsi="Aptos" w:cs="Tahoma"/>
              </w:rPr>
              <w:t>Update</w:t>
            </w:r>
          </w:p>
        </w:tc>
      </w:tr>
      <w:tr w:rsidR="0069572E" w:rsidRPr="000D1591" w14:paraId="76F176E8" w14:textId="77777777" w:rsidTr="0069572E">
        <w:trPr>
          <w:trHeight w:val="1"/>
        </w:trPr>
        <w:tc>
          <w:tcPr>
            <w:tcW w:w="1243" w:type="dxa"/>
            <w:tcBorders>
              <w:top w:val="single" w:sz="6" w:space="0" w:color="7A1F5E"/>
              <w:left w:val="single" w:sz="6" w:space="0" w:color="7A1F5E"/>
              <w:bottom w:val="single" w:sz="6" w:space="0" w:color="7A1F5E"/>
              <w:right w:val="single" w:sz="6" w:space="0" w:color="7A1F5E"/>
            </w:tcBorders>
            <w:shd w:val="clear" w:color="000000" w:fill="FFFFFF"/>
            <w:tcMar>
              <w:left w:w="108" w:type="dxa"/>
              <w:right w:w="108" w:type="dxa"/>
            </w:tcMar>
          </w:tcPr>
          <w:p w14:paraId="45E070B7" w14:textId="1610E44A" w:rsidR="0069572E" w:rsidRPr="00CE384F" w:rsidRDefault="0069572E" w:rsidP="00C1729D">
            <w:pPr>
              <w:spacing w:before="60" w:after="60" w:line="240" w:lineRule="auto"/>
              <w:rPr>
                <w:rFonts w:ascii="Aptos" w:eastAsia="Calibri" w:hAnsi="Aptos" w:cs="Tahoma"/>
              </w:rPr>
            </w:pPr>
            <w:r w:rsidRPr="00CE384F">
              <w:rPr>
                <w:rFonts w:ascii="Aptos" w:eastAsia="Calibri" w:hAnsi="Aptos" w:cs="Tahoma"/>
              </w:rPr>
              <w:t>04/08/20</w:t>
            </w:r>
          </w:p>
        </w:tc>
        <w:tc>
          <w:tcPr>
            <w:tcW w:w="1047" w:type="dxa"/>
            <w:tcBorders>
              <w:top w:val="single" w:sz="6" w:space="0" w:color="7A1F5E"/>
              <w:left w:val="single" w:sz="6" w:space="0" w:color="7A1F5E"/>
              <w:bottom w:val="single" w:sz="6" w:space="0" w:color="7A1F5E"/>
              <w:right w:val="single" w:sz="6" w:space="0" w:color="7A1F5E"/>
            </w:tcBorders>
            <w:shd w:val="clear" w:color="000000" w:fill="FFFFFF"/>
            <w:tcMar>
              <w:left w:w="108" w:type="dxa"/>
              <w:right w:w="108" w:type="dxa"/>
            </w:tcMar>
          </w:tcPr>
          <w:p w14:paraId="4E51083A" w14:textId="77777777" w:rsidR="0069572E" w:rsidRPr="00CE384F" w:rsidRDefault="0069572E">
            <w:pPr>
              <w:spacing w:before="60" w:after="60" w:line="240" w:lineRule="auto"/>
              <w:jc w:val="center"/>
              <w:rPr>
                <w:rFonts w:ascii="Aptos" w:eastAsia="Calibri" w:hAnsi="Aptos" w:cs="Tahoma"/>
              </w:rPr>
            </w:pPr>
            <w:r w:rsidRPr="00CE384F">
              <w:rPr>
                <w:rFonts w:ascii="Aptos" w:eastAsia="Calibri" w:hAnsi="Aptos" w:cs="Tahoma"/>
              </w:rPr>
              <w:t>V0.07</w:t>
            </w:r>
          </w:p>
        </w:tc>
        <w:tc>
          <w:tcPr>
            <w:tcW w:w="1721" w:type="dxa"/>
            <w:tcBorders>
              <w:top w:val="single" w:sz="6" w:space="0" w:color="7A1F5E"/>
              <w:left w:val="single" w:sz="6" w:space="0" w:color="7A1F5E"/>
              <w:bottom w:val="single" w:sz="6" w:space="0" w:color="7A1F5E"/>
              <w:right w:val="single" w:sz="6" w:space="0" w:color="7A1F5E"/>
            </w:tcBorders>
            <w:shd w:val="clear" w:color="000000" w:fill="FFFFFF"/>
            <w:tcMar>
              <w:left w:w="108" w:type="dxa"/>
              <w:right w:w="108" w:type="dxa"/>
            </w:tcMar>
          </w:tcPr>
          <w:p w14:paraId="15B57A8E" w14:textId="77777777" w:rsidR="0069572E" w:rsidRPr="00CE384F" w:rsidRDefault="0069572E" w:rsidP="00DE4E5B">
            <w:pPr>
              <w:spacing w:before="60" w:after="60" w:line="240" w:lineRule="auto"/>
              <w:rPr>
                <w:rFonts w:ascii="Aptos" w:eastAsia="Calibri" w:hAnsi="Aptos" w:cs="Tahoma"/>
              </w:rPr>
            </w:pPr>
            <w:r w:rsidRPr="00CE384F">
              <w:rPr>
                <w:rFonts w:ascii="Aptos" w:eastAsia="Calibri" w:hAnsi="Aptos" w:cs="Tahoma"/>
              </w:rPr>
              <w:t>Erin Cameron</w:t>
            </w:r>
          </w:p>
        </w:tc>
        <w:tc>
          <w:tcPr>
            <w:tcW w:w="1543" w:type="dxa"/>
            <w:tcBorders>
              <w:top w:val="single" w:sz="6" w:space="0" w:color="7A1F5E"/>
              <w:left w:val="single" w:sz="6" w:space="0" w:color="7A1F5E"/>
              <w:bottom w:val="single" w:sz="6" w:space="0" w:color="7A1F5E"/>
              <w:right w:val="single" w:sz="6" w:space="0" w:color="7A1F5E"/>
            </w:tcBorders>
            <w:shd w:val="clear" w:color="000000" w:fill="FFFFFF"/>
            <w:tcMar>
              <w:left w:w="108" w:type="dxa"/>
              <w:right w:w="108" w:type="dxa"/>
            </w:tcMar>
          </w:tcPr>
          <w:p w14:paraId="6E2B591F" w14:textId="77777777" w:rsidR="0069572E" w:rsidRPr="00CE384F" w:rsidRDefault="0069572E" w:rsidP="00DE4E5B">
            <w:pPr>
              <w:spacing w:before="60" w:after="60" w:line="240" w:lineRule="auto"/>
              <w:rPr>
                <w:rFonts w:ascii="Aptos" w:eastAsia="Calibri" w:hAnsi="Aptos" w:cs="Tahoma"/>
              </w:rPr>
            </w:pPr>
            <w:r w:rsidRPr="00CE384F">
              <w:rPr>
                <w:rFonts w:ascii="Aptos" w:eastAsia="Tahoma" w:hAnsi="Aptos" w:cs="Tahoma"/>
              </w:rPr>
              <w:t>Transaction Services</w:t>
            </w:r>
          </w:p>
        </w:tc>
        <w:tc>
          <w:tcPr>
            <w:tcW w:w="3914" w:type="dxa"/>
            <w:tcBorders>
              <w:top w:val="single" w:sz="6" w:space="0" w:color="7A1F5E"/>
              <w:left w:val="single" w:sz="6" w:space="0" w:color="7A1F5E"/>
              <w:bottom w:val="single" w:sz="6" w:space="0" w:color="7A1F5E"/>
              <w:right w:val="single" w:sz="6" w:space="0" w:color="7A1F5E"/>
            </w:tcBorders>
            <w:shd w:val="clear" w:color="000000" w:fill="FFFFFF"/>
            <w:tcMar>
              <w:left w:w="108" w:type="dxa"/>
              <w:right w:w="108" w:type="dxa"/>
            </w:tcMar>
          </w:tcPr>
          <w:p w14:paraId="1006FBAB" w14:textId="77777777" w:rsidR="0069572E" w:rsidRPr="00CE384F" w:rsidRDefault="0069572E" w:rsidP="00DE4E5B">
            <w:pPr>
              <w:spacing w:before="60" w:after="60" w:line="240" w:lineRule="auto"/>
              <w:rPr>
                <w:rFonts w:ascii="Aptos" w:eastAsia="Calibri" w:hAnsi="Aptos" w:cs="Tahoma"/>
              </w:rPr>
            </w:pPr>
            <w:r w:rsidRPr="00CE384F">
              <w:rPr>
                <w:rFonts w:ascii="Aptos" w:eastAsia="Calibri" w:hAnsi="Aptos" w:cs="Tahoma"/>
              </w:rPr>
              <w:t>Update</w:t>
            </w:r>
          </w:p>
        </w:tc>
      </w:tr>
      <w:tr w:rsidR="00525B86" w:rsidRPr="000D1591" w14:paraId="2755B4EB" w14:textId="77777777" w:rsidTr="0069572E">
        <w:trPr>
          <w:trHeight w:val="1"/>
        </w:trPr>
        <w:tc>
          <w:tcPr>
            <w:tcW w:w="1243" w:type="dxa"/>
            <w:tcBorders>
              <w:top w:val="single" w:sz="6" w:space="0" w:color="7A1F5E"/>
              <w:left w:val="single" w:sz="6" w:space="0" w:color="7A1F5E"/>
              <w:bottom w:val="single" w:sz="6" w:space="0" w:color="7A1F5E"/>
              <w:right w:val="single" w:sz="6" w:space="0" w:color="7A1F5E"/>
            </w:tcBorders>
            <w:shd w:val="clear" w:color="000000" w:fill="FFFFFF"/>
            <w:tcMar>
              <w:left w:w="108" w:type="dxa"/>
              <w:right w:w="108" w:type="dxa"/>
            </w:tcMar>
          </w:tcPr>
          <w:p w14:paraId="4BFBBA38" w14:textId="3E768435" w:rsidR="00525B86" w:rsidRPr="00CE384F" w:rsidRDefault="00525B86" w:rsidP="00525B86">
            <w:pPr>
              <w:spacing w:before="60" w:after="60" w:line="240" w:lineRule="auto"/>
              <w:rPr>
                <w:rFonts w:ascii="Aptos" w:eastAsia="Calibri" w:hAnsi="Aptos" w:cs="Tahoma"/>
              </w:rPr>
            </w:pPr>
            <w:r w:rsidRPr="00CE384F">
              <w:rPr>
                <w:rFonts w:ascii="Aptos" w:eastAsia="Calibri" w:hAnsi="Aptos" w:cs="Tahoma"/>
              </w:rPr>
              <w:t>12/08</w:t>
            </w:r>
            <w:r w:rsidR="00AD70FC">
              <w:rPr>
                <w:rFonts w:ascii="Aptos" w:eastAsia="Calibri" w:hAnsi="Aptos" w:cs="Tahoma"/>
              </w:rPr>
              <w:t>/</w:t>
            </w:r>
            <w:r w:rsidRPr="00CE384F">
              <w:rPr>
                <w:rFonts w:ascii="Aptos" w:eastAsia="Calibri" w:hAnsi="Aptos" w:cs="Tahoma"/>
              </w:rPr>
              <w:t>21</w:t>
            </w:r>
          </w:p>
        </w:tc>
        <w:tc>
          <w:tcPr>
            <w:tcW w:w="1047" w:type="dxa"/>
            <w:tcBorders>
              <w:top w:val="single" w:sz="6" w:space="0" w:color="7A1F5E"/>
              <w:left w:val="single" w:sz="6" w:space="0" w:color="7A1F5E"/>
              <w:bottom w:val="single" w:sz="6" w:space="0" w:color="7A1F5E"/>
              <w:right w:val="single" w:sz="6" w:space="0" w:color="7A1F5E"/>
            </w:tcBorders>
            <w:shd w:val="clear" w:color="000000" w:fill="FFFFFF"/>
            <w:tcMar>
              <w:left w:w="108" w:type="dxa"/>
              <w:right w:w="108" w:type="dxa"/>
            </w:tcMar>
          </w:tcPr>
          <w:p w14:paraId="1323DE92" w14:textId="03449F7A" w:rsidR="00525B86" w:rsidRPr="00CE384F" w:rsidRDefault="00525B86" w:rsidP="00525B86">
            <w:pPr>
              <w:spacing w:before="60" w:after="60" w:line="240" w:lineRule="auto"/>
              <w:jc w:val="center"/>
              <w:rPr>
                <w:rFonts w:ascii="Aptos" w:eastAsia="Calibri" w:hAnsi="Aptos" w:cs="Tahoma"/>
              </w:rPr>
            </w:pPr>
            <w:r w:rsidRPr="00CE384F">
              <w:rPr>
                <w:rFonts w:ascii="Aptos" w:eastAsia="Calibri" w:hAnsi="Aptos" w:cs="Tahoma"/>
              </w:rPr>
              <w:t>V0.08</w:t>
            </w:r>
          </w:p>
        </w:tc>
        <w:tc>
          <w:tcPr>
            <w:tcW w:w="1721" w:type="dxa"/>
            <w:tcBorders>
              <w:top w:val="single" w:sz="6" w:space="0" w:color="7A1F5E"/>
              <w:left w:val="single" w:sz="6" w:space="0" w:color="7A1F5E"/>
              <w:bottom w:val="single" w:sz="6" w:space="0" w:color="7A1F5E"/>
              <w:right w:val="single" w:sz="6" w:space="0" w:color="7A1F5E"/>
            </w:tcBorders>
            <w:shd w:val="clear" w:color="000000" w:fill="FFFFFF"/>
            <w:tcMar>
              <w:left w:w="108" w:type="dxa"/>
              <w:right w:w="108" w:type="dxa"/>
            </w:tcMar>
          </w:tcPr>
          <w:p w14:paraId="621E53EA" w14:textId="0C0AFEFB" w:rsidR="00525B86" w:rsidRPr="00CE384F" w:rsidRDefault="00525B86" w:rsidP="00525B86">
            <w:pPr>
              <w:spacing w:before="60" w:after="60" w:line="240" w:lineRule="auto"/>
              <w:rPr>
                <w:rFonts w:ascii="Aptos" w:eastAsia="Calibri" w:hAnsi="Aptos" w:cs="Tahoma"/>
              </w:rPr>
            </w:pPr>
            <w:r w:rsidRPr="00CE384F">
              <w:rPr>
                <w:rFonts w:ascii="Aptos" w:eastAsia="Calibri" w:hAnsi="Aptos" w:cs="Tahoma"/>
              </w:rPr>
              <w:t>Erin Cameron</w:t>
            </w:r>
          </w:p>
        </w:tc>
        <w:tc>
          <w:tcPr>
            <w:tcW w:w="1543" w:type="dxa"/>
            <w:tcBorders>
              <w:top w:val="single" w:sz="6" w:space="0" w:color="7A1F5E"/>
              <w:left w:val="single" w:sz="6" w:space="0" w:color="7A1F5E"/>
              <w:bottom w:val="single" w:sz="6" w:space="0" w:color="7A1F5E"/>
              <w:right w:val="single" w:sz="6" w:space="0" w:color="7A1F5E"/>
            </w:tcBorders>
            <w:shd w:val="clear" w:color="000000" w:fill="FFFFFF"/>
            <w:tcMar>
              <w:left w:w="108" w:type="dxa"/>
              <w:right w:w="108" w:type="dxa"/>
            </w:tcMar>
          </w:tcPr>
          <w:p w14:paraId="40861FC9" w14:textId="060E530A" w:rsidR="00525B86" w:rsidRPr="00CE384F" w:rsidRDefault="00525B86" w:rsidP="00525B86">
            <w:pPr>
              <w:spacing w:before="60" w:after="60" w:line="240" w:lineRule="auto"/>
              <w:rPr>
                <w:rFonts w:ascii="Aptos" w:eastAsia="Tahoma" w:hAnsi="Aptos" w:cs="Tahoma"/>
              </w:rPr>
            </w:pPr>
            <w:r w:rsidRPr="00CE384F">
              <w:rPr>
                <w:rFonts w:ascii="Aptos" w:eastAsia="Tahoma" w:hAnsi="Aptos" w:cs="Tahoma"/>
              </w:rPr>
              <w:t>Transaction Services</w:t>
            </w:r>
          </w:p>
        </w:tc>
        <w:tc>
          <w:tcPr>
            <w:tcW w:w="3914" w:type="dxa"/>
            <w:tcBorders>
              <w:top w:val="single" w:sz="6" w:space="0" w:color="7A1F5E"/>
              <w:left w:val="single" w:sz="6" w:space="0" w:color="7A1F5E"/>
              <w:bottom w:val="single" w:sz="6" w:space="0" w:color="7A1F5E"/>
              <w:right w:val="single" w:sz="6" w:space="0" w:color="7A1F5E"/>
            </w:tcBorders>
            <w:shd w:val="clear" w:color="000000" w:fill="FFFFFF"/>
            <w:tcMar>
              <w:left w:w="108" w:type="dxa"/>
              <w:right w:w="108" w:type="dxa"/>
            </w:tcMar>
          </w:tcPr>
          <w:p w14:paraId="747E2B72" w14:textId="6E94528A" w:rsidR="00525B86" w:rsidRPr="00CE384F" w:rsidRDefault="00525B86" w:rsidP="00525B86">
            <w:pPr>
              <w:spacing w:before="60" w:after="60" w:line="240" w:lineRule="auto"/>
              <w:rPr>
                <w:rFonts w:ascii="Aptos" w:eastAsia="Calibri" w:hAnsi="Aptos" w:cs="Tahoma"/>
              </w:rPr>
            </w:pPr>
            <w:r w:rsidRPr="00CE384F">
              <w:rPr>
                <w:rFonts w:ascii="Aptos" w:eastAsia="Calibri" w:hAnsi="Aptos" w:cs="Tahoma"/>
              </w:rPr>
              <w:t>Update</w:t>
            </w:r>
          </w:p>
        </w:tc>
      </w:tr>
    </w:tbl>
    <w:p w14:paraId="286B8D6E" w14:textId="77777777" w:rsidR="00140A56" w:rsidRPr="000D1591" w:rsidRDefault="00A5222E">
      <w:pPr>
        <w:spacing w:after="0" w:line="240" w:lineRule="auto"/>
        <w:ind w:left="1418"/>
        <w:rPr>
          <w:rFonts w:ascii="Tahoma" w:eastAsia="Times New Roman" w:hAnsi="Tahoma" w:cs="Tahoma"/>
          <w:sz w:val="16"/>
        </w:rPr>
      </w:pPr>
      <w:r w:rsidRPr="000D1591">
        <w:rPr>
          <w:rFonts w:ascii="Tahoma" w:eastAsia="Times New Roman" w:hAnsi="Tahoma" w:cs="Tahoma"/>
          <w:sz w:val="16"/>
        </w:rPr>
        <w:t xml:space="preserve">Date Last Updated: </w:t>
      </w:r>
      <w:r w:rsidR="0000158E">
        <w:rPr>
          <w:rFonts w:ascii="Tahoma" w:eastAsia="Times New Roman" w:hAnsi="Tahoma" w:cs="Tahoma"/>
          <w:sz w:val="16"/>
        </w:rPr>
        <w:t>09 July</w:t>
      </w:r>
      <w:r w:rsidRPr="000D1591">
        <w:rPr>
          <w:rFonts w:ascii="Tahoma" w:eastAsia="Times New Roman" w:hAnsi="Tahoma" w:cs="Tahoma"/>
          <w:sz w:val="16"/>
        </w:rPr>
        <w:t xml:space="preserve"> 2014</w:t>
      </w:r>
    </w:p>
    <w:p w14:paraId="411D8536" w14:textId="77777777" w:rsidR="00140A56" w:rsidRPr="000D1591" w:rsidRDefault="00A5222E">
      <w:pPr>
        <w:spacing w:after="0" w:line="240" w:lineRule="auto"/>
        <w:ind w:left="1418"/>
        <w:rPr>
          <w:rFonts w:ascii="Tahoma" w:eastAsia="Tahoma" w:hAnsi="Tahoma" w:cs="Tahoma"/>
          <w:b/>
          <w:color w:val="7A1F5E"/>
          <w:sz w:val="48"/>
        </w:rPr>
      </w:pPr>
      <w:r w:rsidRPr="000D1591">
        <w:rPr>
          <w:rFonts w:ascii="Tahoma" w:eastAsia="Tahoma" w:hAnsi="Tahoma" w:cs="Tahoma"/>
          <w:b/>
          <w:color w:val="7A1F5E"/>
          <w:sz w:val="48"/>
        </w:rPr>
        <w:t xml:space="preserve"> </w:t>
      </w:r>
    </w:p>
    <w:p w14:paraId="248C30B3" w14:textId="77777777" w:rsidR="00140A56" w:rsidRPr="000D1591" w:rsidRDefault="00173E76">
      <w:pPr>
        <w:keepNext/>
        <w:spacing w:after="120" w:line="240" w:lineRule="auto"/>
        <w:rPr>
          <w:rFonts w:ascii="Tahoma" w:eastAsia="Tahoma" w:hAnsi="Tahoma" w:cs="Tahoma"/>
          <w:b/>
          <w:color w:val="7A1F5E"/>
          <w:sz w:val="48"/>
        </w:rPr>
      </w:pPr>
      <w:r>
        <w:rPr>
          <w:rFonts w:ascii="Tahoma" w:eastAsia="Tahoma" w:hAnsi="Tahoma" w:cs="Tahoma"/>
          <w:b/>
          <w:color w:val="7A1F5E"/>
          <w:sz w:val="48"/>
        </w:rPr>
        <w:t>DripOCP</w:t>
      </w:r>
    </w:p>
    <w:p w14:paraId="313512D4" w14:textId="77777777" w:rsidR="00140A56" w:rsidRPr="00CE384F" w:rsidRDefault="00A5222E">
      <w:pPr>
        <w:spacing w:after="0" w:line="240" w:lineRule="auto"/>
        <w:rPr>
          <w:rFonts w:ascii="Aptos" w:eastAsia="Times New Roman" w:hAnsi="Aptos" w:cs="Tahoma"/>
          <w:sz w:val="24"/>
          <w:szCs w:val="24"/>
        </w:rPr>
      </w:pPr>
      <w:r w:rsidRPr="00CE384F">
        <w:rPr>
          <w:rFonts w:ascii="Aptos" w:eastAsia="Times New Roman" w:hAnsi="Aptos" w:cs="Tahoma"/>
          <w:sz w:val="24"/>
          <w:szCs w:val="24"/>
        </w:rPr>
        <w:t>Overview</w:t>
      </w:r>
      <w:r w:rsidRPr="00CE384F">
        <w:rPr>
          <w:rFonts w:ascii="Aptos" w:eastAsia="Times New Roman" w:hAnsi="Aptos" w:cs="Tahoma"/>
          <w:sz w:val="24"/>
          <w:szCs w:val="24"/>
        </w:rPr>
        <w:tab/>
      </w:r>
      <w:r w:rsidRPr="00CE384F">
        <w:rPr>
          <w:rFonts w:ascii="Aptos" w:eastAsia="Times New Roman" w:hAnsi="Aptos" w:cs="Tahoma"/>
          <w:sz w:val="24"/>
          <w:szCs w:val="24"/>
        </w:rPr>
        <w:tab/>
      </w:r>
    </w:p>
    <w:p w14:paraId="5C2013A6" w14:textId="7B676D9F" w:rsidR="00140A56" w:rsidRPr="00CE384F" w:rsidRDefault="00173E76">
      <w:pPr>
        <w:spacing w:before="60" w:after="60" w:line="240" w:lineRule="auto"/>
        <w:ind w:left="1418"/>
        <w:rPr>
          <w:rFonts w:ascii="Aptos" w:eastAsia="Tahoma" w:hAnsi="Aptos" w:cs="Tahoma"/>
          <w:sz w:val="24"/>
          <w:szCs w:val="24"/>
        </w:rPr>
      </w:pPr>
      <w:r w:rsidRPr="00CE384F">
        <w:rPr>
          <w:rFonts w:ascii="Aptos" w:eastAsia="Tahoma" w:hAnsi="Aptos" w:cs="Tahoma"/>
          <w:sz w:val="24"/>
          <w:szCs w:val="24"/>
        </w:rPr>
        <w:t>Optional Cash Purchases (DripOCPs)</w:t>
      </w:r>
      <w:r w:rsidR="00A5222E" w:rsidRPr="00CE384F">
        <w:rPr>
          <w:rFonts w:ascii="Aptos" w:eastAsia="Tahoma" w:hAnsi="Aptos" w:cs="Tahoma"/>
          <w:sz w:val="24"/>
          <w:szCs w:val="24"/>
        </w:rPr>
        <w:t xml:space="preserve"> are voluntary cash purchases submitted by holders </w:t>
      </w:r>
      <w:r w:rsidR="00CE384F" w:rsidRPr="00CE384F">
        <w:rPr>
          <w:rFonts w:ascii="Aptos" w:eastAsia="Tahoma" w:hAnsi="Aptos" w:cs="Tahoma"/>
          <w:sz w:val="24"/>
          <w:szCs w:val="24"/>
        </w:rPr>
        <w:t xml:space="preserve">via a check, </w:t>
      </w:r>
      <w:r w:rsidR="00A5222E" w:rsidRPr="00CE384F">
        <w:rPr>
          <w:rFonts w:ascii="Aptos" w:eastAsia="Tahoma" w:hAnsi="Aptos" w:cs="Tahoma"/>
          <w:sz w:val="24"/>
          <w:szCs w:val="24"/>
        </w:rPr>
        <w:t xml:space="preserve">for either common or employee class contributions. </w:t>
      </w:r>
    </w:p>
    <w:p w14:paraId="559EAFD4" w14:textId="77777777" w:rsidR="00140A56" w:rsidRPr="00CE384F" w:rsidRDefault="00140A56">
      <w:pPr>
        <w:spacing w:after="0" w:line="240" w:lineRule="auto"/>
        <w:ind w:left="1418"/>
        <w:rPr>
          <w:rFonts w:ascii="Aptos" w:eastAsia="Times New Roman" w:hAnsi="Aptos" w:cs="Tahoma"/>
          <w:sz w:val="24"/>
          <w:szCs w:val="24"/>
        </w:rPr>
      </w:pPr>
    </w:p>
    <w:p w14:paraId="43CC40C4" w14:textId="77777777" w:rsidR="00140A56" w:rsidRPr="00CE384F" w:rsidRDefault="00A5222E">
      <w:pPr>
        <w:spacing w:after="0" w:line="240" w:lineRule="auto"/>
        <w:rPr>
          <w:rFonts w:ascii="Aptos" w:eastAsia="Times New Roman" w:hAnsi="Aptos" w:cs="Tahoma"/>
          <w:sz w:val="24"/>
          <w:szCs w:val="24"/>
        </w:rPr>
      </w:pPr>
      <w:r w:rsidRPr="00CE384F">
        <w:rPr>
          <w:rFonts w:ascii="Aptos" w:eastAsia="Times New Roman" w:hAnsi="Aptos" w:cs="Tahoma"/>
          <w:sz w:val="24"/>
          <w:szCs w:val="24"/>
        </w:rPr>
        <w:t>Tasks Included</w:t>
      </w:r>
    </w:p>
    <w:p w14:paraId="0DDD767F" w14:textId="77777777" w:rsidR="00140A56" w:rsidRPr="00CE384F" w:rsidRDefault="00A5222E">
      <w:pPr>
        <w:spacing w:before="60" w:after="60" w:line="240" w:lineRule="auto"/>
        <w:ind w:left="1418"/>
        <w:rPr>
          <w:rFonts w:ascii="Aptos" w:eastAsia="Tahoma" w:hAnsi="Aptos" w:cs="Tahoma"/>
          <w:sz w:val="24"/>
          <w:szCs w:val="24"/>
        </w:rPr>
      </w:pPr>
      <w:r w:rsidRPr="00CE384F">
        <w:rPr>
          <w:rFonts w:ascii="Aptos" w:eastAsia="Tahoma" w:hAnsi="Aptos" w:cs="Tahoma"/>
          <w:sz w:val="24"/>
          <w:szCs w:val="24"/>
        </w:rPr>
        <w:t>This procedure includes the following tasks:</w:t>
      </w:r>
    </w:p>
    <w:p w14:paraId="0417B112" w14:textId="77777777" w:rsidR="00140A56" w:rsidRPr="00CE384F" w:rsidRDefault="00A5222E">
      <w:pPr>
        <w:numPr>
          <w:ilvl w:val="0"/>
          <w:numId w:val="1"/>
        </w:numPr>
        <w:tabs>
          <w:tab w:val="left" w:pos="1701"/>
        </w:tabs>
        <w:spacing w:after="60" w:line="240" w:lineRule="auto"/>
        <w:ind w:left="1701" w:hanging="283"/>
        <w:rPr>
          <w:rFonts w:ascii="Aptos" w:eastAsia="Tahoma" w:hAnsi="Aptos" w:cs="Tahoma"/>
          <w:sz w:val="24"/>
          <w:szCs w:val="24"/>
        </w:rPr>
      </w:pPr>
      <w:hyperlink w:anchor="ProcessRulesOptionalCashPurchases" w:history="1">
        <w:r w:rsidRPr="00CE384F">
          <w:rPr>
            <w:rStyle w:val="Hyperlink"/>
            <w:rFonts w:ascii="Aptos" w:eastAsia="Tahoma" w:hAnsi="Aptos" w:cs="Tahoma"/>
            <w:sz w:val="24"/>
            <w:szCs w:val="24"/>
          </w:rPr>
          <w:t xml:space="preserve">Process Rules: </w:t>
        </w:r>
        <w:r w:rsidR="00173E76" w:rsidRPr="00CE384F">
          <w:rPr>
            <w:rStyle w:val="Hyperlink"/>
            <w:rFonts w:ascii="Aptos" w:eastAsia="Tahoma" w:hAnsi="Aptos" w:cs="Tahoma"/>
            <w:sz w:val="24"/>
            <w:szCs w:val="24"/>
          </w:rPr>
          <w:t>DripOCP</w:t>
        </w:r>
      </w:hyperlink>
    </w:p>
    <w:p w14:paraId="1BF0A53B" w14:textId="77777777" w:rsidR="00140A56" w:rsidRPr="00CE384F" w:rsidRDefault="00A5222E">
      <w:pPr>
        <w:numPr>
          <w:ilvl w:val="0"/>
          <w:numId w:val="1"/>
        </w:numPr>
        <w:tabs>
          <w:tab w:val="left" w:pos="1701"/>
        </w:tabs>
        <w:spacing w:after="60" w:line="240" w:lineRule="auto"/>
        <w:ind w:left="1701" w:hanging="283"/>
        <w:rPr>
          <w:rFonts w:ascii="Aptos" w:eastAsia="Tahoma" w:hAnsi="Aptos" w:cs="Tahoma"/>
          <w:sz w:val="24"/>
          <w:szCs w:val="24"/>
        </w:rPr>
      </w:pPr>
      <w:hyperlink w:anchor="ProcessingOptionalCashPurchases" w:history="1">
        <w:r w:rsidRPr="00CE384F">
          <w:rPr>
            <w:rStyle w:val="Hyperlink"/>
            <w:rFonts w:ascii="Aptos" w:eastAsia="Tahoma" w:hAnsi="Aptos" w:cs="Tahoma"/>
            <w:sz w:val="24"/>
            <w:szCs w:val="24"/>
          </w:rPr>
          <w:t xml:space="preserve">Processing </w:t>
        </w:r>
        <w:r w:rsidR="00173E76" w:rsidRPr="00CE384F">
          <w:rPr>
            <w:rStyle w:val="Hyperlink"/>
            <w:rFonts w:ascii="Aptos" w:eastAsia="Tahoma" w:hAnsi="Aptos" w:cs="Tahoma"/>
            <w:sz w:val="24"/>
            <w:szCs w:val="24"/>
          </w:rPr>
          <w:t>DripOCP</w:t>
        </w:r>
      </w:hyperlink>
      <w:r w:rsidRPr="00CE384F">
        <w:rPr>
          <w:rFonts w:ascii="Aptos" w:eastAsia="Tahoma" w:hAnsi="Aptos" w:cs="Tahoma"/>
          <w:sz w:val="24"/>
          <w:szCs w:val="24"/>
        </w:rPr>
        <w:tab/>
      </w:r>
    </w:p>
    <w:p w14:paraId="79FF89EB" w14:textId="77777777" w:rsidR="00140A56" w:rsidRPr="00CE384F" w:rsidRDefault="00860B3D">
      <w:pPr>
        <w:numPr>
          <w:ilvl w:val="0"/>
          <w:numId w:val="1"/>
        </w:numPr>
        <w:tabs>
          <w:tab w:val="left" w:pos="1701"/>
        </w:tabs>
        <w:spacing w:after="60" w:line="240" w:lineRule="auto"/>
        <w:ind w:left="1701" w:hanging="283"/>
        <w:rPr>
          <w:rStyle w:val="Hyperlink"/>
          <w:rFonts w:ascii="Aptos" w:eastAsia="Tahoma" w:hAnsi="Aptos" w:cs="Tahoma"/>
          <w:sz w:val="24"/>
          <w:szCs w:val="24"/>
        </w:rPr>
      </w:pPr>
      <w:r w:rsidRPr="00CE384F">
        <w:rPr>
          <w:rFonts w:ascii="Aptos" w:eastAsia="Tahoma" w:hAnsi="Aptos" w:cs="Tahoma"/>
          <w:sz w:val="24"/>
          <w:szCs w:val="24"/>
        </w:rPr>
        <w:fldChar w:fldCharType="begin"/>
      </w:r>
      <w:r w:rsidRPr="00CE384F">
        <w:rPr>
          <w:rFonts w:ascii="Aptos" w:eastAsia="Tahoma" w:hAnsi="Aptos" w:cs="Tahoma"/>
          <w:sz w:val="24"/>
          <w:szCs w:val="24"/>
        </w:rPr>
        <w:instrText xml:space="preserve"> HYPERLINK  \l "AddingModifyingWorkitemandAddingNotes" </w:instrText>
      </w:r>
      <w:r w:rsidRPr="00CE384F">
        <w:rPr>
          <w:rFonts w:ascii="Aptos" w:eastAsia="Tahoma" w:hAnsi="Aptos" w:cs="Tahoma"/>
          <w:sz w:val="24"/>
          <w:szCs w:val="24"/>
        </w:rPr>
      </w:r>
      <w:r w:rsidRPr="00CE384F">
        <w:rPr>
          <w:rFonts w:ascii="Aptos" w:eastAsia="Tahoma" w:hAnsi="Aptos" w:cs="Tahoma"/>
          <w:sz w:val="24"/>
          <w:szCs w:val="24"/>
        </w:rPr>
        <w:fldChar w:fldCharType="separate"/>
      </w:r>
      <w:r w:rsidRPr="00CE384F">
        <w:rPr>
          <w:rStyle w:val="Hyperlink"/>
          <w:rFonts w:ascii="Aptos" w:eastAsia="Tahoma" w:hAnsi="Aptos" w:cs="Tahoma"/>
          <w:sz w:val="24"/>
          <w:szCs w:val="24"/>
        </w:rPr>
        <w:t>Adding Notes &amp; Rejecting</w:t>
      </w:r>
    </w:p>
    <w:p w14:paraId="5B5AF322" w14:textId="77777777" w:rsidR="00140A56" w:rsidRPr="00CE384F" w:rsidRDefault="00860B3D">
      <w:pPr>
        <w:numPr>
          <w:ilvl w:val="0"/>
          <w:numId w:val="1"/>
        </w:numPr>
        <w:tabs>
          <w:tab w:val="left" w:pos="1701"/>
        </w:tabs>
        <w:spacing w:after="60" w:line="240" w:lineRule="auto"/>
        <w:ind w:left="1701" w:hanging="283"/>
        <w:rPr>
          <w:rFonts w:ascii="Aptos" w:eastAsia="Tahoma" w:hAnsi="Aptos" w:cs="Tahoma"/>
          <w:sz w:val="24"/>
          <w:szCs w:val="24"/>
        </w:rPr>
      </w:pPr>
      <w:r w:rsidRPr="00CE384F">
        <w:rPr>
          <w:rFonts w:ascii="Aptos" w:eastAsia="Tahoma" w:hAnsi="Aptos" w:cs="Tahoma"/>
          <w:sz w:val="24"/>
          <w:szCs w:val="24"/>
        </w:rPr>
        <w:fldChar w:fldCharType="end"/>
      </w:r>
      <w:hyperlink w:anchor="CreatingDefaultEnrollmentLetters" w:history="1">
        <w:r w:rsidR="00A5222E" w:rsidRPr="00CE384F">
          <w:rPr>
            <w:rStyle w:val="Hyperlink"/>
            <w:rFonts w:ascii="Aptos" w:eastAsia="Tahoma" w:hAnsi="Aptos" w:cs="Tahoma"/>
            <w:sz w:val="24"/>
            <w:szCs w:val="24"/>
          </w:rPr>
          <w:t>Creating Default Enrollment Letters</w:t>
        </w:r>
      </w:hyperlink>
    </w:p>
    <w:p w14:paraId="4B2E3572" w14:textId="77777777" w:rsidR="00140A56" w:rsidRPr="000D1591" w:rsidRDefault="00140A56" w:rsidP="00FA29C0">
      <w:pPr>
        <w:tabs>
          <w:tab w:val="left" w:pos="1701"/>
        </w:tabs>
        <w:spacing w:after="60" w:line="240" w:lineRule="auto"/>
        <w:ind w:left="1702"/>
        <w:rPr>
          <w:rFonts w:ascii="Tahoma" w:eastAsia="Tahoma" w:hAnsi="Tahoma" w:cs="Tahoma"/>
        </w:rPr>
      </w:pPr>
    </w:p>
    <w:p w14:paraId="46C524F0" w14:textId="77777777" w:rsidR="00140A56" w:rsidRPr="000D1591" w:rsidRDefault="00140A56" w:rsidP="0000158E">
      <w:pPr>
        <w:spacing w:after="0" w:line="240" w:lineRule="auto"/>
        <w:rPr>
          <w:rFonts w:ascii="Tahoma" w:eastAsia="Tahoma" w:hAnsi="Tahoma" w:cs="Tahoma"/>
          <w:b/>
          <w:color w:val="7A1F5E"/>
          <w:sz w:val="40"/>
        </w:rPr>
      </w:pPr>
    </w:p>
    <w:p w14:paraId="1426F2D1" w14:textId="77777777" w:rsidR="00140A56" w:rsidRPr="000D1591" w:rsidRDefault="00A5222E">
      <w:pPr>
        <w:keepNext/>
        <w:spacing w:after="120" w:line="240" w:lineRule="auto"/>
        <w:rPr>
          <w:rFonts w:ascii="Tahoma" w:eastAsia="Tahoma" w:hAnsi="Tahoma" w:cs="Tahoma"/>
          <w:b/>
          <w:color w:val="7A1F5E"/>
          <w:sz w:val="40"/>
        </w:rPr>
      </w:pPr>
      <w:bookmarkStart w:id="1" w:name="ProcessRulesOptionalCashPurchases"/>
      <w:r w:rsidRPr="000D1591">
        <w:rPr>
          <w:rFonts w:ascii="Tahoma" w:eastAsia="Tahoma" w:hAnsi="Tahoma" w:cs="Tahoma"/>
          <w:b/>
          <w:color w:val="7A1F5E"/>
          <w:sz w:val="40"/>
        </w:rPr>
        <w:t xml:space="preserve">Process Rules: </w:t>
      </w:r>
      <w:r w:rsidR="00173E76">
        <w:rPr>
          <w:rFonts w:ascii="Tahoma" w:eastAsia="Tahoma" w:hAnsi="Tahoma" w:cs="Tahoma"/>
          <w:b/>
          <w:color w:val="7A1F5E"/>
          <w:sz w:val="40"/>
        </w:rPr>
        <w:t>DripOCP</w:t>
      </w:r>
    </w:p>
    <w:bookmarkEnd w:id="1"/>
    <w:p w14:paraId="353DF76B" w14:textId="77777777" w:rsidR="00140A56" w:rsidRPr="00CE384F" w:rsidRDefault="00A5222E">
      <w:pPr>
        <w:spacing w:after="0" w:line="240" w:lineRule="auto"/>
        <w:rPr>
          <w:rFonts w:ascii="Aptos" w:eastAsia="Times New Roman" w:hAnsi="Aptos" w:cs="Tahoma"/>
          <w:sz w:val="24"/>
          <w:szCs w:val="24"/>
        </w:rPr>
      </w:pPr>
      <w:r w:rsidRPr="00CE384F">
        <w:rPr>
          <w:rFonts w:ascii="Aptos" w:eastAsia="Times New Roman" w:hAnsi="Aptos" w:cs="Tahoma"/>
          <w:sz w:val="24"/>
          <w:szCs w:val="24"/>
        </w:rPr>
        <w:t>Related Compliance Policies</w:t>
      </w:r>
    </w:p>
    <w:p w14:paraId="2549A641" w14:textId="77777777" w:rsidR="00140A56" w:rsidRPr="00CE384F" w:rsidRDefault="00A5222E">
      <w:pPr>
        <w:spacing w:before="60" w:after="60" w:line="240" w:lineRule="auto"/>
        <w:ind w:left="1418"/>
        <w:rPr>
          <w:rFonts w:ascii="Aptos" w:eastAsia="Tahoma" w:hAnsi="Aptos" w:cs="Tahoma"/>
          <w:sz w:val="24"/>
          <w:szCs w:val="24"/>
        </w:rPr>
      </w:pPr>
      <w:r w:rsidRPr="00CE384F">
        <w:rPr>
          <w:rFonts w:ascii="Aptos" w:eastAsia="Tahoma" w:hAnsi="Aptos" w:cs="Tahoma"/>
          <w:sz w:val="24"/>
          <w:szCs w:val="24"/>
        </w:rPr>
        <w:t>The following Compliance Policies relate to this procedure:</w:t>
      </w:r>
      <w:r w:rsidRPr="00CE384F">
        <w:rPr>
          <w:rFonts w:ascii="Aptos" w:eastAsia="Tahoma" w:hAnsi="Aptos" w:cs="Tahoma"/>
          <w:sz w:val="24"/>
          <w:szCs w:val="24"/>
        </w:rPr>
        <w:tab/>
      </w:r>
      <w:r w:rsidRPr="00CE384F">
        <w:rPr>
          <w:rFonts w:ascii="Aptos" w:eastAsia="Tahoma" w:hAnsi="Aptos" w:cs="Tahoma"/>
          <w:sz w:val="24"/>
          <w:szCs w:val="24"/>
        </w:rPr>
        <w:tab/>
      </w:r>
      <w:r w:rsidRPr="00CE384F">
        <w:rPr>
          <w:rFonts w:ascii="Aptos" w:eastAsia="Tahoma" w:hAnsi="Aptos" w:cs="Tahoma"/>
          <w:sz w:val="24"/>
          <w:szCs w:val="24"/>
        </w:rPr>
        <w:tab/>
      </w:r>
      <w:r w:rsidRPr="00CE384F">
        <w:rPr>
          <w:rFonts w:ascii="Aptos" w:eastAsia="Tahoma" w:hAnsi="Aptos" w:cs="Tahoma"/>
          <w:sz w:val="24"/>
          <w:szCs w:val="24"/>
        </w:rPr>
        <w:tab/>
      </w:r>
    </w:p>
    <w:p w14:paraId="4A35E64F" w14:textId="340A880B" w:rsidR="00140A56" w:rsidRPr="00CE384F" w:rsidRDefault="00D3599A">
      <w:pPr>
        <w:spacing w:after="0" w:line="240" w:lineRule="auto"/>
        <w:ind w:left="1418"/>
        <w:rPr>
          <w:rFonts w:ascii="Aptos" w:eastAsia="Times New Roman" w:hAnsi="Aptos" w:cs="Tahoma"/>
          <w:color w:val="7A1F5E"/>
          <w:sz w:val="24"/>
          <w:szCs w:val="24"/>
          <w:u w:val="single"/>
        </w:rPr>
      </w:pPr>
      <w:hyperlink r:id="rId13" w:history="1">
        <w:r w:rsidRPr="00CE384F">
          <w:rPr>
            <w:rStyle w:val="Hyperlink"/>
            <w:rFonts w:ascii="Aptos" w:eastAsia="Times New Roman" w:hAnsi="Aptos" w:cs="Tahoma"/>
            <w:sz w:val="24"/>
            <w:szCs w:val="24"/>
          </w:rPr>
          <w:t>http://intranetamericas.cshare.net/us/cos/Transaction%20Services/Transfers/Quality/QA%20Templates/Drip%20Enrollment%20QA%20Template.docx</w:t>
        </w:r>
      </w:hyperlink>
    </w:p>
    <w:p w14:paraId="417D7737" w14:textId="77777777" w:rsidR="00D3599A" w:rsidRPr="00CE384F" w:rsidRDefault="00D3599A">
      <w:pPr>
        <w:spacing w:after="0" w:line="240" w:lineRule="auto"/>
        <w:ind w:left="1418"/>
        <w:rPr>
          <w:rFonts w:ascii="Aptos" w:eastAsia="Times New Roman" w:hAnsi="Aptos" w:cs="Tahoma"/>
          <w:color w:val="7A1F5E"/>
          <w:sz w:val="24"/>
          <w:szCs w:val="24"/>
          <w:u w:val="single"/>
        </w:rPr>
      </w:pPr>
    </w:p>
    <w:p w14:paraId="3516C0C3" w14:textId="77777777" w:rsidR="00D3599A" w:rsidRPr="000D1591" w:rsidRDefault="00D3599A">
      <w:pPr>
        <w:spacing w:after="0" w:line="240" w:lineRule="auto"/>
        <w:ind w:left="1418"/>
        <w:rPr>
          <w:rFonts w:ascii="Tahoma" w:eastAsia="Times New Roman" w:hAnsi="Tahoma" w:cs="Tahoma"/>
          <w:color w:val="7A1F5E"/>
          <w:sz w:val="16"/>
          <w:u w:val="single"/>
        </w:rPr>
      </w:pPr>
    </w:p>
    <w:p w14:paraId="45423259" w14:textId="77777777" w:rsidR="00EC278E" w:rsidRDefault="00EC278E">
      <w:pPr>
        <w:spacing w:after="0" w:line="240" w:lineRule="auto"/>
        <w:rPr>
          <w:rFonts w:ascii="Tahoma" w:eastAsia="Times New Roman" w:hAnsi="Tahoma" w:cs="Tahoma"/>
          <w:sz w:val="20"/>
          <w:szCs w:val="20"/>
        </w:rPr>
      </w:pPr>
    </w:p>
    <w:p w14:paraId="179269D5" w14:textId="77777777" w:rsidR="00140A56" w:rsidRPr="00E52FA2" w:rsidRDefault="00A5222E">
      <w:pPr>
        <w:spacing w:after="0" w:line="240" w:lineRule="auto"/>
        <w:rPr>
          <w:rFonts w:ascii="Aptos" w:eastAsia="Times New Roman" w:hAnsi="Aptos" w:cs="Tahoma"/>
          <w:b/>
          <w:bCs/>
          <w:sz w:val="24"/>
          <w:szCs w:val="24"/>
        </w:rPr>
      </w:pPr>
      <w:r w:rsidRPr="00E52FA2">
        <w:rPr>
          <w:rFonts w:ascii="Aptos" w:eastAsia="Times New Roman" w:hAnsi="Aptos" w:cs="Tahoma"/>
          <w:b/>
          <w:bCs/>
          <w:sz w:val="24"/>
          <w:szCs w:val="24"/>
        </w:rPr>
        <w:t>Check Requirements</w:t>
      </w:r>
    </w:p>
    <w:p w14:paraId="7546C991" w14:textId="05E9D96C" w:rsidR="00CE384F" w:rsidRDefault="00A5222E">
      <w:pPr>
        <w:spacing w:after="0" w:line="240" w:lineRule="auto"/>
        <w:ind w:left="1440"/>
        <w:rPr>
          <w:rFonts w:ascii="Aptos" w:eastAsia="Tahoma" w:hAnsi="Aptos" w:cs="Tahoma"/>
          <w:sz w:val="24"/>
          <w:szCs w:val="24"/>
        </w:rPr>
      </w:pPr>
      <w:r w:rsidRPr="00CE384F">
        <w:rPr>
          <w:rFonts w:ascii="Aptos" w:eastAsia="Tahoma" w:hAnsi="Aptos" w:cs="Tahoma"/>
          <w:sz w:val="24"/>
          <w:szCs w:val="24"/>
        </w:rPr>
        <w:t>In order to pr</w:t>
      </w:r>
      <w:r w:rsidR="000D1591" w:rsidRPr="00CE384F">
        <w:rPr>
          <w:rFonts w:ascii="Aptos" w:eastAsia="Tahoma" w:hAnsi="Aptos" w:cs="Tahoma"/>
          <w:sz w:val="24"/>
          <w:szCs w:val="24"/>
        </w:rPr>
        <w:t xml:space="preserve">ocess a </w:t>
      </w:r>
      <w:r w:rsidR="00173E76" w:rsidRPr="00CE384F">
        <w:rPr>
          <w:rFonts w:ascii="Aptos" w:eastAsia="Tahoma" w:hAnsi="Aptos" w:cs="Tahoma"/>
          <w:sz w:val="24"/>
          <w:szCs w:val="24"/>
        </w:rPr>
        <w:t>DripOCP</w:t>
      </w:r>
      <w:r w:rsidRPr="00CE384F">
        <w:rPr>
          <w:rFonts w:ascii="Aptos" w:eastAsia="Tahoma" w:hAnsi="Aptos" w:cs="Tahoma"/>
          <w:sz w:val="24"/>
          <w:szCs w:val="24"/>
        </w:rPr>
        <w:t xml:space="preserve"> transaction</w:t>
      </w:r>
      <w:r w:rsidR="00E52FA2">
        <w:rPr>
          <w:rFonts w:ascii="Aptos" w:eastAsia="Tahoma" w:hAnsi="Aptos" w:cs="Tahoma"/>
          <w:sz w:val="24"/>
          <w:szCs w:val="24"/>
        </w:rPr>
        <w:t>,</w:t>
      </w:r>
      <w:r w:rsidRPr="00CE384F">
        <w:rPr>
          <w:rFonts w:ascii="Aptos" w:eastAsia="Tahoma" w:hAnsi="Aptos" w:cs="Tahoma"/>
          <w:sz w:val="24"/>
          <w:szCs w:val="24"/>
        </w:rPr>
        <w:t xml:space="preserve"> the check provided must be valid.</w:t>
      </w:r>
    </w:p>
    <w:p w14:paraId="63C9F23C" w14:textId="592B82D3" w:rsidR="00CE384F" w:rsidRDefault="00A5222E">
      <w:pPr>
        <w:spacing w:after="0" w:line="240" w:lineRule="auto"/>
        <w:ind w:left="1440"/>
        <w:rPr>
          <w:rFonts w:ascii="Aptos" w:eastAsia="Tahoma" w:hAnsi="Aptos" w:cs="Tahoma"/>
          <w:sz w:val="24"/>
          <w:szCs w:val="24"/>
        </w:rPr>
      </w:pPr>
      <w:r w:rsidRPr="00CE384F">
        <w:rPr>
          <w:rFonts w:ascii="Aptos" w:eastAsia="Tahoma" w:hAnsi="Aptos" w:cs="Tahoma"/>
          <w:sz w:val="24"/>
          <w:szCs w:val="24"/>
        </w:rPr>
        <w:t xml:space="preserve"> </w:t>
      </w:r>
    </w:p>
    <w:p w14:paraId="3292D538" w14:textId="18FE385D" w:rsidR="00CE384F" w:rsidRPr="00E52FA2" w:rsidRDefault="00CE384F">
      <w:pPr>
        <w:spacing w:after="0" w:line="240" w:lineRule="auto"/>
        <w:ind w:left="1440"/>
        <w:rPr>
          <w:rFonts w:ascii="Aptos" w:eastAsia="Tahoma" w:hAnsi="Aptos" w:cs="Tahoma"/>
          <w:sz w:val="24"/>
          <w:szCs w:val="24"/>
          <w:u w:val="single"/>
        </w:rPr>
      </w:pPr>
      <w:r w:rsidRPr="00E52FA2">
        <w:rPr>
          <w:rFonts w:ascii="Aptos" w:eastAsia="Tahoma" w:hAnsi="Aptos" w:cs="Tahoma"/>
          <w:sz w:val="24"/>
          <w:szCs w:val="24"/>
          <w:u w:val="single"/>
        </w:rPr>
        <w:t>Things to review on the check:</w:t>
      </w:r>
    </w:p>
    <w:p w14:paraId="1952A678" w14:textId="28F8C8A6" w:rsidR="00E52FA2" w:rsidRDefault="00E52FA2">
      <w:pPr>
        <w:spacing w:after="0" w:line="240" w:lineRule="auto"/>
        <w:ind w:left="1440"/>
        <w:rPr>
          <w:rFonts w:ascii="Aptos" w:eastAsia="Tahoma" w:hAnsi="Aptos" w:cs="Tahoma"/>
          <w:sz w:val="24"/>
          <w:szCs w:val="24"/>
        </w:rPr>
      </w:pPr>
      <w:r>
        <w:rPr>
          <w:rFonts w:ascii="Aptos" w:eastAsia="Tahoma" w:hAnsi="Aptos" w:cs="Tahoma"/>
          <w:sz w:val="24"/>
          <w:szCs w:val="24"/>
        </w:rPr>
        <w:t>Is the holder’s name pre-printed on the check?</w:t>
      </w:r>
    </w:p>
    <w:p w14:paraId="6AD71E46" w14:textId="66C82795" w:rsidR="00CE384F" w:rsidRDefault="00CE384F">
      <w:pPr>
        <w:spacing w:after="0" w:line="240" w:lineRule="auto"/>
        <w:ind w:left="1440"/>
        <w:rPr>
          <w:rFonts w:ascii="Aptos" w:eastAsia="Tahoma" w:hAnsi="Aptos" w:cs="Tahoma"/>
          <w:sz w:val="24"/>
          <w:szCs w:val="24"/>
        </w:rPr>
      </w:pPr>
      <w:r>
        <w:rPr>
          <w:rFonts w:ascii="Aptos" w:eastAsia="Tahoma" w:hAnsi="Aptos" w:cs="Tahoma"/>
          <w:sz w:val="24"/>
          <w:szCs w:val="24"/>
        </w:rPr>
        <w:t>Is the check signed by the person who’s name is on the check?</w:t>
      </w:r>
    </w:p>
    <w:p w14:paraId="451C7FC7" w14:textId="61820C7C" w:rsidR="00CE384F" w:rsidRDefault="00CE384F">
      <w:pPr>
        <w:spacing w:after="0" w:line="240" w:lineRule="auto"/>
        <w:ind w:left="1440"/>
        <w:rPr>
          <w:rFonts w:ascii="Aptos" w:eastAsia="Tahoma" w:hAnsi="Aptos" w:cs="Tahoma"/>
          <w:sz w:val="24"/>
          <w:szCs w:val="24"/>
        </w:rPr>
      </w:pPr>
      <w:r>
        <w:rPr>
          <w:rFonts w:ascii="Aptos" w:eastAsia="Tahoma" w:hAnsi="Aptos" w:cs="Tahoma"/>
          <w:sz w:val="24"/>
          <w:szCs w:val="24"/>
        </w:rPr>
        <w:t>Is the date current?</w:t>
      </w:r>
    </w:p>
    <w:p w14:paraId="25D6D8C9" w14:textId="65AC577C" w:rsidR="00CE384F" w:rsidRDefault="00CE384F">
      <w:pPr>
        <w:spacing w:after="0" w:line="240" w:lineRule="auto"/>
        <w:ind w:left="1440"/>
        <w:rPr>
          <w:rFonts w:ascii="Aptos" w:eastAsia="Tahoma" w:hAnsi="Aptos" w:cs="Tahoma"/>
          <w:sz w:val="24"/>
          <w:szCs w:val="24"/>
        </w:rPr>
      </w:pPr>
      <w:r>
        <w:rPr>
          <w:rFonts w:ascii="Aptos" w:eastAsia="Tahoma" w:hAnsi="Aptos" w:cs="Tahoma"/>
          <w:sz w:val="24"/>
          <w:szCs w:val="24"/>
        </w:rPr>
        <w:t>Is the check payable to Computershare or the client (ATT, BAC)</w:t>
      </w:r>
    </w:p>
    <w:p w14:paraId="1BDA7FB9" w14:textId="6C36198B" w:rsidR="00CE384F" w:rsidRDefault="00CE384F">
      <w:pPr>
        <w:spacing w:after="0" w:line="240" w:lineRule="auto"/>
        <w:ind w:left="1440"/>
        <w:rPr>
          <w:rFonts w:ascii="Aptos" w:eastAsia="Tahoma" w:hAnsi="Aptos" w:cs="Tahoma"/>
          <w:sz w:val="24"/>
          <w:szCs w:val="24"/>
        </w:rPr>
      </w:pPr>
      <w:r>
        <w:rPr>
          <w:rFonts w:ascii="Aptos" w:eastAsia="Tahoma" w:hAnsi="Aptos" w:cs="Tahoma"/>
          <w:sz w:val="24"/>
          <w:szCs w:val="24"/>
        </w:rPr>
        <w:t>Does the legal line match the numeric line?</w:t>
      </w:r>
    </w:p>
    <w:p w14:paraId="1FC9086A" w14:textId="6BC51868" w:rsidR="00CE384F" w:rsidRDefault="00CE384F">
      <w:pPr>
        <w:spacing w:after="0" w:line="240" w:lineRule="auto"/>
        <w:ind w:left="1440"/>
        <w:rPr>
          <w:rFonts w:ascii="Aptos" w:eastAsia="Tahoma" w:hAnsi="Aptos" w:cs="Tahoma"/>
          <w:sz w:val="24"/>
          <w:szCs w:val="24"/>
        </w:rPr>
      </w:pPr>
    </w:p>
    <w:p w14:paraId="0B8311F0" w14:textId="16B82C42" w:rsidR="00CE384F" w:rsidRDefault="00E52FA2" w:rsidP="00E52FA2">
      <w:pPr>
        <w:spacing w:after="0" w:line="240" w:lineRule="auto"/>
        <w:rPr>
          <w:rFonts w:ascii="Aptos" w:eastAsia="Tahoma" w:hAnsi="Aptos" w:cs="Tahoma"/>
          <w:sz w:val="24"/>
          <w:szCs w:val="24"/>
        </w:rPr>
      </w:pPr>
      <w:r w:rsidRPr="00E52FA2">
        <w:rPr>
          <w:rFonts w:ascii="Aptos" w:eastAsia="Tahoma" w:hAnsi="Aptos" w:cs="Tahoma"/>
          <w:noProof/>
          <w:sz w:val="24"/>
          <w:szCs w:val="24"/>
        </w:rPr>
        <w:drawing>
          <wp:inline distT="0" distB="0" distL="0" distR="0" wp14:anchorId="32868FB5" wp14:editId="1A26486C">
            <wp:extent cx="6563641" cy="3077004"/>
            <wp:effectExtent l="0" t="0" r="8890" b="9525"/>
            <wp:docPr id="1231649941" name="Picture 1" descr="A close-up of a che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49941" name="Picture 1" descr="A close-up of a check&#10;&#10;AI-generated content may be incorrect."/>
                    <pic:cNvPicPr/>
                  </pic:nvPicPr>
                  <pic:blipFill>
                    <a:blip r:embed="rId14"/>
                    <a:stretch>
                      <a:fillRect/>
                    </a:stretch>
                  </pic:blipFill>
                  <pic:spPr>
                    <a:xfrm>
                      <a:off x="0" y="0"/>
                      <a:ext cx="6563641" cy="3077004"/>
                    </a:xfrm>
                    <a:prstGeom prst="rect">
                      <a:avLst/>
                    </a:prstGeom>
                  </pic:spPr>
                </pic:pic>
              </a:graphicData>
            </a:graphic>
          </wp:inline>
        </w:drawing>
      </w:r>
    </w:p>
    <w:p w14:paraId="304934A8" w14:textId="77777777" w:rsidR="00CE384F" w:rsidRDefault="00CE384F">
      <w:pPr>
        <w:spacing w:after="0" w:line="240" w:lineRule="auto"/>
        <w:ind w:left="1440"/>
        <w:rPr>
          <w:rFonts w:ascii="Aptos" w:eastAsia="Tahoma" w:hAnsi="Aptos" w:cs="Tahoma"/>
          <w:sz w:val="24"/>
          <w:szCs w:val="24"/>
        </w:rPr>
      </w:pPr>
    </w:p>
    <w:p w14:paraId="5CA0CB9D" w14:textId="77777777" w:rsidR="00CE384F" w:rsidRDefault="00CE384F">
      <w:pPr>
        <w:spacing w:after="0" w:line="240" w:lineRule="auto"/>
        <w:ind w:left="1440"/>
        <w:rPr>
          <w:rFonts w:ascii="Aptos" w:eastAsia="Tahoma" w:hAnsi="Aptos" w:cs="Tahoma"/>
          <w:sz w:val="24"/>
          <w:szCs w:val="24"/>
        </w:rPr>
      </w:pPr>
    </w:p>
    <w:p w14:paraId="66F2E0A0" w14:textId="1286EE4B" w:rsidR="00140A56" w:rsidRPr="00CE384F" w:rsidRDefault="00A5222E">
      <w:pPr>
        <w:spacing w:after="0" w:line="240" w:lineRule="auto"/>
        <w:ind w:left="1440"/>
        <w:rPr>
          <w:rFonts w:ascii="Aptos" w:eastAsia="Tahoma" w:hAnsi="Aptos" w:cs="Tahoma"/>
          <w:sz w:val="24"/>
          <w:szCs w:val="24"/>
        </w:rPr>
      </w:pPr>
      <w:r w:rsidRPr="00CE384F">
        <w:rPr>
          <w:rFonts w:ascii="Aptos" w:eastAsia="Tahoma" w:hAnsi="Aptos" w:cs="Tahoma"/>
          <w:sz w:val="24"/>
          <w:szCs w:val="24"/>
        </w:rPr>
        <w:t xml:space="preserve"> </w:t>
      </w:r>
      <w:r w:rsidR="0069572E" w:rsidRPr="00CE384F">
        <w:rPr>
          <w:rFonts w:ascii="Aptos" w:eastAsia="Tahoma" w:hAnsi="Aptos" w:cs="Tahoma"/>
          <w:sz w:val="24"/>
          <w:szCs w:val="24"/>
        </w:rPr>
        <w:t xml:space="preserve">Please </w:t>
      </w:r>
      <w:r w:rsidR="00CE384F">
        <w:rPr>
          <w:rFonts w:ascii="Aptos" w:eastAsia="Tahoma" w:hAnsi="Aptos" w:cs="Tahoma"/>
          <w:sz w:val="24"/>
          <w:szCs w:val="24"/>
        </w:rPr>
        <w:t xml:space="preserve">also </w:t>
      </w:r>
      <w:r w:rsidR="0069572E" w:rsidRPr="00CE384F">
        <w:rPr>
          <w:rFonts w:ascii="Aptos" w:eastAsia="Tahoma" w:hAnsi="Aptos" w:cs="Tahoma"/>
          <w:sz w:val="24"/>
          <w:szCs w:val="24"/>
        </w:rPr>
        <w:t>see the</w:t>
      </w:r>
      <w:r w:rsidR="00F82783" w:rsidRPr="00CE384F">
        <w:rPr>
          <w:rFonts w:ascii="Aptos" w:eastAsia="Tahoma" w:hAnsi="Aptos" w:cs="Tahoma"/>
          <w:sz w:val="24"/>
          <w:szCs w:val="24"/>
        </w:rPr>
        <w:t xml:space="preserve">:  </w:t>
      </w:r>
      <w:hyperlink r:id="rId15" w:history="1">
        <w:r w:rsidR="00CE384F" w:rsidRPr="00CE384F">
          <w:rPr>
            <w:rStyle w:val="Hyperlink"/>
            <w:rFonts w:ascii="Aptos" w:hAnsi="Aptos"/>
            <w:sz w:val="24"/>
            <w:szCs w:val="24"/>
          </w:rPr>
          <w:t>OCP AML-Anti Money Laundering</w:t>
        </w:r>
      </w:hyperlink>
      <w:r w:rsidR="00E52FA2">
        <w:rPr>
          <w:rFonts w:ascii="Aptos" w:hAnsi="Aptos"/>
          <w:sz w:val="24"/>
          <w:szCs w:val="24"/>
        </w:rPr>
        <w:t xml:space="preserve"> for additional guidelines</w:t>
      </w:r>
    </w:p>
    <w:p w14:paraId="0EA04893" w14:textId="77777777" w:rsidR="00140A56" w:rsidRPr="00CE384F" w:rsidRDefault="00140A56">
      <w:pPr>
        <w:spacing w:after="0" w:line="240" w:lineRule="auto"/>
        <w:ind w:left="720" w:firstLine="720"/>
        <w:rPr>
          <w:rFonts w:ascii="Aptos" w:eastAsia="Tahoma" w:hAnsi="Aptos" w:cs="Tahoma"/>
          <w:sz w:val="24"/>
          <w:szCs w:val="24"/>
        </w:rPr>
      </w:pPr>
    </w:p>
    <w:p w14:paraId="360CD8D7" w14:textId="77777777" w:rsidR="00140A56" w:rsidRPr="00CE384F" w:rsidRDefault="00A5222E">
      <w:pPr>
        <w:spacing w:after="0" w:line="240" w:lineRule="auto"/>
        <w:rPr>
          <w:rFonts w:ascii="Aptos" w:eastAsia="Tahoma" w:hAnsi="Aptos" w:cs="Tahoma"/>
          <w:sz w:val="24"/>
          <w:szCs w:val="24"/>
        </w:rPr>
      </w:pPr>
      <w:r w:rsidRPr="00CE384F">
        <w:rPr>
          <w:rFonts w:ascii="Aptos" w:eastAsia="Tahoma" w:hAnsi="Aptos" w:cs="Tahoma"/>
          <w:sz w:val="24"/>
          <w:szCs w:val="24"/>
        </w:rPr>
        <w:tab/>
      </w:r>
      <w:r w:rsidRPr="00CE384F">
        <w:rPr>
          <w:rFonts w:ascii="Aptos" w:eastAsia="Tahoma" w:hAnsi="Aptos" w:cs="Tahoma"/>
          <w:sz w:val="24"/>
          <w:szCs w:val="24"/>
        </w:rPr>
        <w:tab/>
      </w:r>
      <w:r w:rsidRPr="00CE384F">
        <w:rPr>
          <w:rFonts w:ascii="Aptos" w:eastAsia="Tahoma" w:hAnsi="Aptos" w:cs="Tahoma"/>
          <w:sz w:val="24"/>
          <w:szCs w:val="24"/>
        </w:rPr>
        <w:tab/>
      </w:r>
      <w:r w:rsidRPr="00CE384F">
        <w:rPr>
          <w:rFonts w:ascii="Aptos" w:eastAsia="Tahoma" w:hAnsi="Aptos" w:cs="Tahoma"/>
          <w:sz w:val="24"/>
          <w:szCs w:val="24"/>
        </w:rPr>
        <w:tab/>
      </w:r>
    </w:p>
    <w:p w14:paraId="25E774BE" w14:textId="77777777" w:rsidR="00EA6235" w:rsidRPr="00E52FA2" w:rsidRDefault="00EA6235">
      <w:pPr>
        <w:spacing w:after="0" w:line="240" w:lineRule="auto"/>
        <w:rPr>
          <w:rFonts w:ascii="Aptos" w:eastAsia="Times New Roman" w:hAnsi="Aptos" w:cs="Tahoma"/>
          <w:b/>
          <w:bCs/>
          <w:sz w:val="24"/>
          <w:szCs w:val="24"/>
        </w:rPr>
      </w:pPr>
      <w:r w:rsidRPr="00E52FA2">
        <w:rPr>
          <w:rFonts w:ascii="Aptos" w:eastAsia="Times New Roman" w:hAnsi="Aptos" w:cs="Tahoma"/>
          <w:b/>
          <w:bCs/>
          <w:sz w:val="24"/>
          <w:szCs w:val="24"/>
        </w:rPr>
        <w:t>Bulk Date</w:t>
      </w:r>
    </w:p>
    <w:p w14:paraId="3B765F30" w14:textId="77777777" w:rsidR="00EA6235" w:rsidRPr="00CE384F" w:rsidRDefault="00EA6235" w:rsidP="00EA6235">
      <w:pPr>
        <w:pStyle w:val="ListParagraph"/>
        <w:numPr>
          <w:ilvl w:val="0"/>
          <w:numId w:val="25"/>
        </w:numPr>
        <w:spacing w:after="0" w:line="240" w:lineRule="auto"/>
        <w:rPr>
          <w:rFonts w:ascii="Aptos" w:eastAsia="Times New Roman" w:hAnsi="Aptos" w:cs="Tahoma"/>
          <w:sz w:val="24"/>
          <w:szCs w:val="24"/>
        </w:rPr>
      </w:pPr>
      <w:r w:rsidRPr="00CE384F">
        <w:rPr>
          <w:rFonts w:ascii="Aptos" w:eastAsia="Times New Roman" w:hAnsi="Aptos" w:cs="Tahoma"/>
          <w:sz w:val="24"/>
          <w:szCs w:val="24"/>
        </w:rPr>
        <w:t xml:space="preserve">If the bulk trade date is 35 days away the check must be returned to the submitter along with a reject letter instructing to resubmit </w:t>
      </w:r>
      <w:r w:rsidR="006241A4" w:rsidRPr="00CE384F">
        <w:rPr>
          <w:rFonts w:ascii="Aptos" w:eastAsia="Times New Roman" w:hAnsi="Aptos" w:cs="Tahoma"/>
          <w:sz w:val="24"/>
          <w:szCs w:val="24"/>
        </w:rPr>
        <w:t>their request.</w:t>
      </w:r>
    </w:p>
    <w:p w14:paraId="472E76D3" w14:textId="77777777" w:rsidR="00EA6235" w:rsidRPr="00CE384F" w:rsidRDefault="00EA6235">
      <w:pPr>
        <w:spacing w:after="0" w:line="240" w:lineRule="auto"/>
        <w:rPr>
          <w:rFonts w:ascii="Aptos" w:eastAsia="Times New Roman" w:hAnsi="Aptos" w:cs="Tahoma"/>
          <w:sz w:val="24"/>
          <w:szCs w:val="24"/>
        </w:rPr>
      </w:pPr>
    </w:p>
    <w:p w14:paraId="5C9153F1" w14:textId="77777777" w:rsidR="00140A56" w:rsidRPr="00E52FA2" w:rsidRDefault="00A5222E">
      <w:pPr>
        <w:spacing w:after="0" w:line="240" w:lineRule="auto"/>
        <w:rPr>
          <w:rFonts w:ascii="Aptos" w:eastAsia="Times New Roman" w:hAnsi="Aptos" w:cs="Tahoma"/>
          <w:b/>
          <w:bCs/>
          <w:sz w:val="24"/>
          <w:szCs w:val="24"/>
        </w:rPr>
      </w:pPr>
      <w:r w:rsidRPr="00E52FA2">
        <w:rPr>
          <w:rFonts w:ascii="Aptos" w:eastAsia="Times New Roman" w:hAnsi="Aptos" w:cs="Tahoma"/>
          <w:b/>
          <w:bCs/>
          <w:sz w:val="24"/>
          <w:szCs w:val="24"/>
        </w:rPr>
        <w:t>Plan Election Requirements</w:t>
      </w:r>
    </w:p>
    <w:p w14:paraId="29746B86" w14:textId="54C21E21" w:rsidR="00C1729D" w:rsidRPr="00CE384F" w:rsidRDefault="00A5222E" w:rsidP="00050B97">
      <w:pPr>
        <w:numPr>
          <w:ilvl w:val="0"/>
          <w:numId w:val="5"/>
        </w:numPr>
        <w:tabs>
          <w:tab w:val="left" w:pos="1701"/>
        </w:tabs>
        <w:spacing w:after="0" w:line="240" w:lineRule="auto"/>
        <w:ind w:left="1701" w:hanging="283"/>
        <w:rPr>
          <w:rFonts w:ascii="Aptos" w:eastAsia="Times New Roman" w:hAnsi="Aptos" w:cs="Tahoma"/>
          <w:sz w:val="24"/>
          <w:szCs w:val="24"/>
        </w:rPr>
      </w:pPr>
      <w:r w:rsidRPr="00CE384F">
        <w:rPr>
          <w:rFonts w:ascii="Aptos" w:eastAsia="Tahoma" w:hAnsi="Aptos" w:cs="Tahoma"/>
          <w:sz w:val="24"/>
          <w:szCs w:val="24"/>
        </w:rPr>
        <w:t xml:space="preserve">In order to process an optional cash purchase the account must be set up to reflect a plan election.  </w:t>
      </w:r>
      <w:r w:rsidR="00D67B49" w:rsidRPr="00CE384F">
        <w:rPr>
          <w:rFonts w:ascii="Aptos" w:eastAsia="Tahoma" w:hAnsi="Aptos" w:cs="Tahoma"/>
          <w:sz w:val="24"/>
          <w:szCs w:val="24"/>
        </w:rPr>
        <w:t>A signed enrollment form is required with the exception of SEMP.  All SEMP accounts are to be coded Cash if no enrollment form is received.</w:t>
      </w:r>
    </w:p>
    <w:p w14:paraId="19E94107" w14:textId="77777777" w:rsidR="00D67B49" w:rsidRPr="00CE384F" w:rsidRDefault="00D67B49" w:rsidP="00050B97">
      <w:pPr>
        <w:numPr>
          <w:ilvl w:val="0"/>
          <w:numId w:val="5"/>
        </w:numPr>
        <w:tabs>
          <w:tab w:val="left" w:pos="1701"/>
        </w:tabs>
        <w:spacing w:after="0" w:line="240" w:lineRule="auto"/>
        <w:ind w:left="1701" w:hanging="283"/>
        <w:rPr>
          <w:rFonts w:ascii="Aptos" w:eastAsia="Times New Roman" w:hAnsi="Aptos" w:cs="Tahoma"/>
          <w:sz w:val="24"/>
          <w:szCs w:val="24"/>
        </w:rPr>
      </w:pPr>
    </w:p>
    <w:p w14:paraId="76A13D9B" w14:textId="77777777" w:rsidR="00D67B49" w:rsidRPr="00CE384F" w:rsidRDefault="00D67B49" w:rsidP="00D67B49">
      <w:pPr>
        <w:tabs>
          <w:tab w:val="left" w:pos="1701"/>
        </w:tabs>
        <w:spacing w:after="0" w:line="240" w:lineRule="auto"/>
        <w:rPr>
          <w:rFonts w:ascii="Aptos" w:eastAsia="Times New Roman" w:hAnsi="Aptos" w:cs="Tahoma"/>
          <w:sz w:val="24"/>
          <w:szCs w:val="24"/>
        </w:rPr>
      </w:pPr>
    </w:p>
    <w:p w14:paraId="724DB52A" w14:textId="77777777" w:rsidR="00140A56" w:rsidRPr="00E52FA2" w:rsidRDefault="00A5222E">
      <w:pPr>
        <w:spacing w:after="0" w:line="240" w:lineRule="auto"/>
        <w:rPr>
          <w:rFonts w:ascii="Aptos" w:eastAsia="Times New Roman" w:hAnsi="Aptos" w:cs="Tahoma"/>
          <w:b/>
          <w:bCs/>
          <w:sz w:val="24"/>
          <w:szCs w:val="24"/>
        </w:rPr>
      </w:pPr>
      <w:r w:rsidRPr="00E52FA2">
        <w:rPr>
          <w:rFonts w:ascii="Aptos" w:eastAsia="Times New Roman" w:hAnsi="Aptos" w:cs="Tahoma"/>
          <w:b/>
          <w:bCs/>
          <w:sz w:val="24"/>
          <w:szCs w:val="24"/>
        </w:rPr>
        <w:lastRenderedPageBreak/>
        <w:t>Investment Amount Requirements</w:t>
      </w:r>
    </w:p>
    <w:p w14:paraId="2A2C0305" w14:textId="77777777" w:rsidR="003F0472" w:rsidRPr="00CE384F" w:rsidRDefault="003F0472">
      <w:pPr>
        <w:spacing w:after="0" w:line="240" w:lineRule="auto"/>
        <w:rPr>
          <w:rFonts w:ascii="Aptos" w:eastAsia="Times New Roman" w:hAnsi="Aptos" w:cs="Tahoma"/>
          <w:sz w:val="24"/>
          <w:szCs w:val="24"/>
        </w:rPr>
      </w:pPr>
    </w:p>
    <w:p w14:paraId="757CACE8" w14:textId="77777777" w:rsidR="00140A56" w:rsidRPr="00CE384F" w:rsidRDefault="00A5222E">
      <w:pPr>
        <w:numPr>
          <w:ilvl w:val="0"/>
          <w:numId w:val="6"/>
        </w:numPr>
        <w:tabs>
          <w:tab w:val="left" w:pos="1701"/>
        </w:tabs>
        <w:spacing w:after="60" w:line="240" w:lineRule="auto"/>
        <w:ind w:left="1418" w:hanging="283"/>
        <w:rPr>
          <w:rFonts w:ascii="Aptos" w:eastAsia="Tahoma" w:hAnsi="Aptos" w:cs="Tahoma"/>
          <w:color w:val="000000"/>
          <w:sz w:val="24"/>
          <w:szCs w:val="24"/>
        </w:rPr>
      </w:pPr>
      <w:r w:rsidRPr="00CE384F">
        <w:rPr>
          <w:rFonts w:ascii="Aptos" w:eastAsia="Tahoma" w:hAnsi="Aptos" w:cs="Tahoma"/>
          <w:sz w:val="24"/>
          <w:szCs w:val="24"/>
        </w:rPr>
        <w:t xml:space="preserve">In order to process optional cash purchase the amount submitted must reflect at least the minimum investment amount required. Each company’s voluntary amount differs. Shown below are example </w:t>
      </w:r>
      <w:r w:rsidRPr="00CE384F">
        <w:rPr>
          <w:rFonts w:ascii="Aptos" w:eastAsia="Tahoma" w:hAnsi="Aptos" w:cs="Tahoma"/>
          <w:color w:val="000000"/>
          <w:sz w:val="24"/>
          <w:szCs w:val="24"/>
        </w:rPr>
        <w:t xml:space="preserve">pop ups which will populate when the amount submitted for the voluntary purchase is under the minimum or if the initial investment has not been met. </w:t>
      </w:r>
    </w:p>
    <w:tbl>
      <w:tblPr>
        <w:tblW w:w="0" w:type="auto"/>
        <w:tblInd w:w="1418" w:type="dxa"/>
        <w:tblCellMar>
          <w:left w:w="10" w:type="dxa"/>
          <w:right w:w="10" w:type="dxa"/>
        </w:tblCellMar>
        <w:tblLook w:val="0000" w:firstRow="0" w:lastRow="0" w:firstColumn="0" w:lastColumn="0" w:noHBand="0" w:noVBand="0"/>
      </w:tblPr>
      <w:tblGrid>
        <w:gridCol w:w="5169"/>
        <w:gridCol w:w="2823"/>
      </w:tblGrid>
      <w:tr w:rsidR="00140A56" w:rsidRPr="00CE384F" w14:paraId="13CA0F68" w14:textId="77777777">
        <w:trPr>
          <w:trHeight w:val="1"/>
        </w:trPr>
        <w:tc>
          <w:tcPr>
            <w:tcW w:w="5169" w:type="dxa"/>
            <w:tcBorders>
              <w:top w:val="single" w:sz="4" w:space="0" w:color="7A1F5E"/>
              <w:left w:val="single" w:sz="4" w:space="0" w:color="7A1F5E"/>
              <w:bottom w:val="single" w:sz="4" w:space="0" w:color="7A1F5E"/>
              <w:right w:val="single" w:sz="4" w:space="0" w:color="7A1F5E"/>
            </w:tcBorders>
            <w:shd w:val="clear" w:color="000000" w:fill="FFFFFF"/>
            <w:tcMar>
              <w:left w:w="108" w:type="dxa"/>
              <w:right w:w="108" w:type="dxa"/>
            </w:tcMar>
          </w:tcPr>
          <w:p w14:paraId="4B02352B" w14:textId="77777777" w:rsidR="00140A56" w:rsidRPr="00CE384F" w:rsidRDefault="00A5222E">
            <w:pPr>
              <w:spacing w:before="60" w:after="60" w:line="240" w:lineRule="auto"/>
              <w:rPr>
                <w:rFonts w:ascii="Aptos" w:eastAsia="Calibri" w:hAnsi="Aptos" w:cs="Tahoma"/>
                <w:sz w:val="24"/>
                <w:szCs w:val="24"/>
              </w:rPr>
            </w:pPr>
            <w:r w:rsidRPr="00CE384F">
              <w:rPr>
                <w:rFonts w:ascii="Aptos" w:hAnsi="Aptos" w:cs="Tahoma"/>
                <w:sz w:val="24"/>
                <w:szCs w:val="24"/>
              </w:rPr>
              <w:object w:dxaOrig="4697" w:dyaOrig="1761" w14:anchorId="3D1ACEC1">
                <v:rect id="rectole0000000001" o:spid="_x0000_i1026" style="width:237.6pt;height:86.4pt" o:ole="" o:preferrelative="t" stroked="f">
                  <v:imagedata r:id="rId16" o:title=""/>
                </v:rect>
                <o:OLEObject Type="Embed" ProgID="StaticMetafile" ShapeID="rectole0000000001" DrawAspect="Content" ObjectID="_1831011816" r:id="rId17"/>
              </w:object>
            </w:r>
          </w:p>
        </w:tc>
        <w:tc>
          <w:tcPr>
            <w:tcW w:w="2823" w:type="dxa"/>
            <w:tcBorders>
              <w:top w:val="single" w:sz="4" w:space="0" w:color="7A1F5E"/>
              <w:left w:val="single" w:sz="4" w:space="0" w:color="7A1F5E"/>
              <w:bottom w:val="single" w:sz="4" w:space="0" w:color="7A1F5E"/>
              <w:right w:val="single" w:sz="4" w:space="0" w:color="7A1F5E"/>
            </w:tcBorders>
            <w:shd w:val="clear" w:color="000000" w:fill="FFFFFF"/>
            <w:tcMar>
              <w:left w:w="108" w:type="dxa"/>
              <w:right w:w="108" w:type="dxa"/>
            </w:tcMar>
          </w:tcPr>
          <w:p w14:paraId="2EBE9A40" w14:textId="77777777" w:rsidR="00140A56" w:rsidRPr="00CE384F" w:rsidRDefault="00140A56">
            <w:pPr>
              <w:spacing w:after="0" w:line="240" w:lineRule="auto"/>
              <w:rPr>
                <w:rFonts w:ascii="Aptos" w:eastAsia="Tahoma" w:hAnsi="Aptos" w:cs="Tahoma"/>
                <w:sz w:val="24"/>
                <w:szCs w:val="24"/>
              </w:rPr>
            </w:pPr>
          </w:p>
          <w:p w14:paraId="613044BE" w14:textId="77777777" w:rsidR="00140A56" w:rsidRPr="00CE384F" w:rsidRDefault="00A5222E">
            <w:pPr>
              <w:spacing w:after="0" w:line="240" w:lineRule="auto"/>
              <w:rPr>
                <w:rFonts w:ascii="Aptos" w:hAnsi="Aptos" w:cs="Tahoma"/>
                <w:sz w:val="24"/>
                <w:szCs w:val="24"/>
              </w:rPr>
            </w:pPr>
            <w:r w:rsidRPr="00CE384F">
              <w:rPr>
                <w:rFonts w:ascii="Aptos" w:eastAsia="Tahoma" w:hAnsi="Aptos" w:cs="Tahoma"/>
                <w:sz w:val="24"/>
                <w:szCs w:val="24"/>
              </w:rPr>
              <w:t>Under the minimum investment amount of $50.</w:t>
            </w:r>
          </w:p>
        </w:tc>
      </w:tr>
      <w:tr w:rsidR="00140A56" w:rsidRPr="00CE384F" w14:paraId="06C6BC31" w14:textId="77777777">
        <w:trPr>
          <w:trHeight w:val="1"/>
        </w:trPr>
        <w:tc>
          <w:tcPr>
            <w:tcW w:w="5169" w:type="dxa"/>
            <w:tcBorders>
              <w:top w:val="single" w:sz="4" w:space="0" w:color="7A1F5E"/>
              <w:left w:val="single" w:sz="4" w:space="0" w:color="7A1F5E"/>
              <w:bottom w:val="single" w:sz="4" w:space="0" w:color="7A1F5E"/>
              <w:right w:val="single" w:sz="4" w:space="0" w:color="7A1F5E"/>
            </w:tcBorders>
            <w:shd w:val="clear" w:color="000000" w:fill="FFFFFF"/>
            <w:tcMar>
              <w:left w:w="108" w:type="dxa"/>
              <w:right w:w="108" w:type="dxa"/>
            </w:tcMar>
          </w:tcPr>
          <w:p w14:paraId="49BDCF37" w14:textId="77777777" w:rsidR="00140A56" w:rsidRPr="00CE384F" w:rsidRDefault="00A5222E">
            <w:pPr>
              <w:spacing w:before="60" w:after="60" w:line="240" w:lineRule="auto"/>
              <w:rPr>
                <w:rFonts w:ascii="Aptos" w:eastAsia="Calibri" w:hAnsi="Aptos" w:cs="Tahoma"/>
                <w:sz w:val="24"/>
                <w:szCs w:val="24"/>
              </w:rPr>
            </w:pPr>
            <w:r w:rsidRPr="00CE384F">
              <w:rPr>
                <w:rFonts w:ascii="Aptos" w:hAnsi="Aptos" w:cs="Tahoma"/>
                <w:sz w:val="24"/>
                <w:szCs w:val="24"/>
              </w:rPr>
              <w:object w:dxaOrig="4697" w:dyaOrig="1761" w14:anchorId="487A8F4A">
                <v:rect id="rectole0000000002" o:spid="_x0000_i1027" style="width:237.6pt;height:86.4pt" o:ole="" o:preferrelative="t" stroked="f">
                  <v:imagedata r:id="rId18" o:title=""/>
                </v:rect>
                <o:OLEObject Type="Embed" ProgID="StaticMetafile" ShapeID="rectole0000000002" DrawAspect="Content" ObjectID="_1831011817" r:id="rId19"/>
              </w:object>
            </w:r>
          </w:p>
        </w:tc>
        <w:tc>
          <w:tcPr>
            <w:tcW w:w="2823" w:type="dxa"/>
            <w:tcBorders>
              <w:top w:val="single" w:sz="4" w:space="0" w:color="7A1F5E"/>
              <w:left w:val="single" w:sz="4" w:space="0" w:color="7A1F5E"/>
              <w:bottom w:val="single" w:sz="4" w:space="0" w:color="7A1F5E"/>
              <w:right w:val="single" w:sz="4" w:space="0" w:color="7A1F5E"/>
            </w:tcBorders>
            <w:shd w:val="clear" w:color="000000" w:fill="FFFFFF"/>
            <w:tcMar>
              <w:left w:w="108" w:type="dxa"/>
              <w:right w:w="108" w:type="dxa"/>
            </w:tcMar>
          </w:tcPr>
          <w:p w14:paraId="11C340EF" w14:textId="77777777" w:rsidR="00140A56" w:rsidRPr="00CE384F" w:rsidRDefault="00140A56">
            <w:pPr>
              <w:spacing w:before="60" w:after="60" w:line="240" w:lineRule="auto"/>
              <w:rPr>
                <w:rFonts w:ascii="Aptos" w:eastAsia="Tahoma" w:hAnsi="Aptos" w:cs="Tahoma"/>
                <w:sz w:val="24"/>
                <w:szCs w:val="24"/>
              </w:rPr>
            </w:pPr>
          </w:p>
          <w:p w14:paraId="0A9EBD09" w14:textId="77777777" w:rsidR="00140A56" w:rsidRPr="00CE384F" w:rsidRDefault="00A5222E">
            <w:pPr>
              <w:spacing w:before="60" w:after="60" w:line="240" w:lineRule="auto"/>
              <w:rPr>
                <w:rFonts w:ascii="Aptos" w:hAnsi="Aptos" w:cs="Tahoma"/>
                <w:sz w:val="24"/>
                <w:szCs w:val="24"/>
              </w:rPr>
            </w:pPr>
            <w:r w:rsidRPr="00CE384F">
              <w:rPr>
                <w:rFonts w:ascii="Aptos" w:eastAsia="Tahoma" w:hAnsi="Aptos" w:cs="Tahoma"/>
                <w:sz w:val="24"/>
                <w:szCs w:val="24"/>
              </w:rPr>
              <w:t>Under the minimum initial investments of $1000.</w:t>
            </w:r>
          </w:p>
        </w:tc>
      </w:tr>
    </w:tbl>
    <w:p w14:paraId="112E66F1" w14:textId="77777777" w:rsidR="00140A56" w:rsidRPr="00CE384F" w:rsidRDefault="00140A56">
      <w:pPr>
        <w:spacing w:before="60" w:after="60" w:line="240" w:lineRule="auto"/>
        <w:ind w:left="1418"/>
        <w:rPr>
          <w:rFonts w:ascii="Aptos" w:eastAsia="Tahoma" w:hAnsi="Aptos" w:cs="Tahoma"/>
          <w:b/>
          <w:sz w:val="24"/>
          <w:szCs w:val="24"/>
        </w:rPr>
      </w:pPr>
    </w:p>
    <w:p w14:paraId="3C2FD570" w14:textId="77777777" w:rsidR="00140A56" w:rsidRPr="00CE384F" w:rsidRDefault="00A5222E">
      <w:pPr>
        <w:tabs>
          <w:tab w:val="left" w:pos="1620"/>
        </w:tabs>
        <w:spacing w:after="0" w:line="240" w:lineRule="auto"/>
        <w:jc w:val="both"/>
        <w:rPr>
          <w:rFonts w:ascii="Aptos" w:eastAsia="Tahoma" w:hAnsi="Aptos" w:cs="Tahoma"/>
          <w:b/>
          <w:color w:val="7A1F5E"/>
          <w:sz w:val="24"/>
          <w:szCs w:val="24"/>
        </w:rPr>
      </w:pPr>
      <w:r w:rsidRPr="00CE384F">
        <w:rPr>
          <w:rFonts w:ascii="Aptos" w:eastAsia="Tahoma" w:hAnsi="Aptos" w:cs="Tahoma"/>
          <w:b/>
          <w:color w:val="7A1F5E"/>
          <w:sz w:val="24"/>
          <w:szCs w:val="24"/>
        </w:rPr>
        <w:t>Employee Contribution Companies</w:t>
      </w:r>
    </w:p>
    <w:p w14:paraId="121BF1C6" w14:textId="77777777" w:rsidR="00F82783" w:rsidRPr="00CE384F" w:rsidRDefault="00F82783">
      <w:pPr>
        <w:spacing w:before="60" w:after="60" w:line="240" w:lineRule="auto"/>
        <w:ind w:left="1418"/>
        <w:rPr>
          <w:rFonts w:ascii="Aptos" w:eastAsia="Tahoma" w:hAnsi="Aptos" w:cs="Tahoma"/>
          <w:sz w:val="24"/>
          <w:szCs w:val="24"/>
        </w:rPr>
      </w:pPr>
      <w:r w:rsidRPr="00CE384F">
        <w:rPr>
          <w:rFonts w:ascii="Aptos" w:eastAsia="Tahoma" w:hAnsi="Aptos" w:cs="Tahoma"/>
          <w:sz w:val="24"/>
          <w:szCs w:val="24"/>
        </w:rPr>
        <w:t xml:space="preserve"> </w:t>
      </w:r>
    </w:p>
    <w:p w14:paraId="5516E25D" w14:textId="77777777" w:rsidR="00F82783" w:rsidRPr="00CE384F" w:rsidRDefault="00F82783" w:rsidP="00F82783">
      <w:pPr>
        <w:spacing w:before="60" w:after="60" w:line="240" w:lineRule="auto"/>
        <w:ind w:left="1418"/>
        <w:rPr>
          <w:rFonts w:ascii="Aptos" w:eastAsia="Tahoma" w:hAnsi="Aptos" w:cs="Tahoma"/>
          <w:sz w:val="24"/>
          <w:szCs w:val="24"/>
        </w:rPr>
      </w:pPr>
      <w:r w:rsidRPr="00CE384F">
        <w:rPr>
          <w:rFonts w:ascii="Aptos" w:eastAsia="Tahoma" w:hAnsi="Aptos" w:cs="Tahoma"/>
          <w:sz w:val="24"/>
          <w:szCs w:val="24"/>
        </w:rPr>
        <w:t xml:space="preserve">When applying funds to ESPP accounts/companies review the accounts alternative id, plan warnings, and holdings.  Please refer to: </w:t>
      </w:r>
      <w:hyperlink r:id="rId20" w:history="1">
        <w:r w:rsidRPr="00CE384F">
          <w:rPr>
            <w:rStyle w:val="Hyperlink"/>
            <w:rFonts w:ascii="Aptos" w:hAnsi="Aptos" w:cs="Tahoma"/>
            <w:sz w:val="24"/>
            <w:szCs w:val="24"/>
          </w:rPr>
          <w:t>ESPP Companies</w:t>
        </w:r>
      </w:hyperlink>
      <w:r w:rsidRPr="00CE384F">
        <w:rPr>
          <w:rFonts w:ascii="Aptos" w:hAnsi="Aptos" w:cs="Tahoma"/>
          <w:color w:val="333333"/>
          <w:sz w:val="24"/>
          <w:szCs w:val="24"/>
        </w:rPr>
        <w:t xml:space="preserve"> </w:t>
      </w:r>
      <w:r w:rsidRPr="00CE384F">
        <w:rPr>
          <w:rFonts w:ascii="Aptos" w:eastAsia="Tahoma" w:hAnsi="Aptos" w:cs="Tahoma"/>
          <w:sz w:val="24"/>
          <w:szCs w:val="24"/>
        </w:rPr>
        <w:t>for the list of companies for which we process.</w:t>
      </w:r>
    </w:p>
    <w:p w14:paraId="69F6F4C8" w14:textId="77777777" w:rsidR="00140A56" w:rsidRPr="001B0800" w:rsidRDefault="00140A56">
      <w:pPr>
        <w:spacing w:before="60" w:after="60" w:line="240" w:lineRule="auto"/>
        <w:ind w:left="1418"/>
        <w:rPr>
          <w:rFonts w:ascii="Tahoma" w:eastAsia="Tahoma" w:hAnsi="Tahoma" w:cs="Tahoma"/>
          <w:color w:val="000000"/>
          <w:sz w:val="20"/>
          <w:szCs w:val="20"/>
        </w:rPr>
      </w:pPr>
    </w:p>
    <w:p w14:paraId="4219852E" w14:textId="77777777" w:rsidR="00140A56" w:rsidRPr="000D1591" w:rsidRDefault="00A5222E">
      <w:pPr>
        <w:keepNext/>
        <w:spacing w:after="120" w:line="240" w:lineRule="auto"/>
        <w:rPr>
          <w:rFonts w:ascii="Tahoma" w:eastAsia="Tahoma" w:hAnsi="Tahoma" w:cs="Tahoma"/>
          <w:b/>
          <w:color w:val="7A1F5E"/>
          <w:sz w:val="40"/>
        </w:rPr>
      </w:pPr>
      <w:bookmarkStart w:id="2" w:name="ProcessingOptionalCashPurchases"/>
      <w:r w:rsidRPr="000D1591">
        <w:rPr>
          <w:rFonts w:ascii="Tahoma" w:eastAsia="Tahoma" w:hAnsi="Tahoma" w:cs="Tahoma"/>
          <w:b/>
          <w:color w:val="7A1F5E"/>
          <w:sz w:val="40"/>
        </w:rPr>
        <w:t xml:space="preserve">Processing </w:t>
      </w:r>
      <w:r w:rsidR="00173E76">
        <w:rPr>
          <w:rFonts w:ascii="Tahoma" w:eastAsia="Tahoma" w:hAnsi="Tahoma" w:cs="Tahoma"/>
          <w:b/>
          <w:color w:val="7A1F5E"/>
          <w:sz w:val="40"/>
        </w:rPr>
        <w:t>DripOCP</w:t>
      </w:r>
      <w:bookmarkEnd w:id="2"/>
      <w:r w:rsidRPr="000D1591">
        <w:rPr>
          <w:rFonts w:ascii="Tahoma" w:eastAsia="Tahoma" w:hAnsi="Tahoma" w:cs="Tahoma"/>
          <w:b/>
          <w:color w:val="7A1F5E"/>
          <w:sz w:val="40"/>
        </w:rPr>
        <w:t xml:space="preserve"> </w:t>
      </w:r>
    </w:p>
    <w:p w14:paraId="68171E75" w14:textId="77777777" w:rsidR="001B0800" w:rsidRDefault="001B0800">
      <w:pPr>
        <w:spacing w:after="0" w:line="240" w:lineRule="auto"/>
        <w:rPr>
          <w:rFonts w:ascii="Tahoma" w:eastAsia="Times New Roman" w:hAnsi="Tahoma" w:cs="Tahoma"/>
          <w:sz w:val="20"/>
          <w:szCs w:val="20"/>
        </w:rPr>
      </w:pPr>
    </w:p>
    <w:p w14:paraId="59F86C28" w14:textId="77777777" w:rsidR="001B0800" w:rsidRDefault="001B0800">
      <w:pPr>
        <w:spacing w:after="0" w:line="240" w:lineRule="auto"/>
        <w:rPr>
          <w:rFonts w:ascii="Tahoma" w:eastAsia="Times New Roman" w:hAnsi="Tahoma" w:cs="Tahoma"/>
          <w:sz w:val="20"/>
          <w:szCs w:val="20"/>
        </w:rPr>
      </w:pPr>
    </w:p>
    <w:p w14:paraId="2A5A2BD3" w14:textId="77777777" w:rsidR="00140A56" w:rsidRPr="00CE384F" w:rsidRDefault="00A5222E">
      <w:pPr>
        <w:spacing w:after="0" w:line="240" w:lineRule="auto"/>
        <w:rPr>
          <w:rFonts w:ascii="Aptos" w:eastAsia="Times New Roman" w:hAnsi="Aptos" w:cs="Tahoma"/>
          <w:sz w:val="24"/>
          <w:szCs w:val="24"/>
        </w:rPr>
      </w:pPr>
      <w:r w:rsidRPr="00CE384F">
        <w:rPr>
          <w:rFonts w:ascii="Aptos" w:eastAsia="Times New Roman" w:hAnsi="Aptos" w:cs="Tahoma"/>
          <w:sz w:val="24"/>
          <w:szCs w:val="24"/>
        </w:rPr>
        <w:t>Scope</w:t>
      </w:r>
    </w:p>
    <w:p w14:paraId="605009B4" w14:textId="55E2F41F" w:rsidR="00140A56" w:rsidRPr="00CE384F" w:rsidRDefault="00A5222E">
      <w:pPr>
        <w:spacing w:before="60" w:after="60" w:line="240" w:lineRule="auto"/>
        <w:ind w:left="1418"/>
        <w:rPr>
          <w:rFonts w:ascii="Aptos" w:eastAsia="Tahoma" w:hAnsi="Aptos" w:cs="Tahoma"/>
          <w:sz w:val="24"/>
          <w:szCs w:val="24"/>
        </w:rPr>
      </w:pPr>
      <w:r w:rsidRPr="00CE384F">
        <w:rPr>
          <w:rFonts w:ascii="Aptos" w:eastAsia="Tahoma" w:hAnsi="Aptos" w:cs="Tahoma"/>
          <w:sz w:val="24"/>
          <w:szCs w:val="24"/>
        </w:rPr>
        <w:t xml:space="preserve">The following task describes how to process </w:t>
      </w:r>
      <w:r w:rsidR="00173E76" w:rsidRPr="00CE384F">
        <w:rPr>
          <w:rFonts w:ascii="Aptos" w:eastAsia="Tahoma" w:hAnsi="Aptos" w:cs="Tahoma"/>
          <w:sz w:val="24"/>
          <w:szCs w:val="24"/>
        </w:rPr>
        <w:t>DripOCP</w:t>
      </w:r>
      <w:r w:rsidRPr="00CE384F">
        <w:rPr>
          <w:rFonts w:ascii="Aptos" w:eastAsia="Tahoma" w:hAnsi="Aptos" w:cs="Tahoma"/>
          <w:sz w:val="24"/>
          <w:szCs w:val="24"/>
        </w:rPr>
        <w:t xml:space="preserve"> which are presented in the DripO</w:t>
      </w:r>
      <w:r w:rsidR="00E52FA2">
        <w:rPr>
          <w:rFonts w:ascii="Aptos" w:eastAsia="Tahoma" w:hAnsi="Aptos" w:cs="Tahoma"/>
          <w:sz w:val="24"/>
          <w:szCs w:val="24"/>
        </w:rPr>
        <w:t>CP</w:t>
      </w:r>
      <w:r w:rsidRPr="00CE384F">
        <w:rPr>
          <w:rFonts w:ascii="Aptos" w:eastAsia="Tahoma" w:hAnsi="Aptos" w:cs="Tahoma"/>
          <w:sz w:val="24"/>
          <w:szCs w:val="24"/>
        </w:rPr>
        <w:t xml:space="preserve"> Queue. </w:t>
      </w:r>
    </w:p>
    <w:p w14:paraId="7991263D" w14:textId="77777777" w:rsidR="00140A56" w:rsidRPr="00CE384F" w:rsidRDefault="00140A56">
      <w:pPr>
        <w:spacing w:after="0" w:line="240" w:lineRule="auto"/>
        <w:ind w:left="1418"/>
        <w:rPr>
          <w:rFonts w:ascii="Aptos" w:eastAsia="Times New Roman" w:hAnsi="Aptos" w:cs="Tahoma"/>
          <w:sz w:val="24"/>
          <w:szCs w:val="24"/>
        </w:rPr>
      </w:pPr>
    </w:p>
    <w:p w14:paraId="5074E8EC" w14:textId="77777777" w:rsidR="0069572E" w:rsidRPr="00CE384F" w:rsidRDefault="0069572E">
      <w:pPr>
        <w:spacing w:after="0" w:line="240" w:lineRule="auto"/>
        <w:rPr>
          <w:rFonts w:ascii="Aptos" w:eastAsia="Times New Roman" w:hAnsi="Aptos" w:cs="Tahoma"/>
          <w:sz w:val="24"/>
          <w:szCs w:val="24"/>
        </w:rPr>
      </w:pPr>
    </w:p>
    <w:p w14:paraId="30187BD4" w14:textId="77777777" w:rsidR="0069572E" w:rsidRPr="00CE384F" w:rsidRDefault="0069572E">
      <w:pPr>
        <w:spacing w:after="0" w:line="240" w:lineRule="auto"/>
        <w:rPr>
          <w:rFonts w:ascii="Aptos" w:eastAsia="Times New Roman" w:hAnsi="Aptos" w:cs="Tahoma"/>
          <w:sz w:val="24"/>
          <w:szCs w:val="24"/>
        </w:rPr>
      </w:pPr>
    </w:p>
    <w:p w14:paraId="3653428B" w14:textId="77777777" w:rsidR="00140A56" w:rsidRPr="00CE384F" w:rsidRDefault="00A5222E">
      <w:pPr>
        <w:spacing w:after="0" w:line="240" w:lineRule="auto"/>
        <w:rPr>
          <w:rFonts w:ascii="Aptos" w:eastAsia="Times New Roman" w:hAnsi="Aptos" w:cs="Tahoma"/>
          <w:sz w:val="24"/>
          <w:szCs w:val="24"/>
        </w:rPr>
      </w:pPr>
      <w:r w:rsidRPr="00CE384F">
        <w:rPr>
          <w:rFonts w:ascii="Aptos" w:eastAsia="Times New Roman" w:hAnsi="Aptos" w:cs="Tahoma"/>
          <w:sz w:val="24"/>
          <w:szCs w:val="24"/>
        </w:rPr>
        <w:t>Before You Begin</w:t>
      </w:r>
    </w:p>
    <w:p w14:paraId="463EC0E3" w14:textId="77777777" w:rsidR="00727759" w:rsidRPr="00CE384F" w:rsidRDefault="00727759">
      <w:pPr>
        <w:spacing w:after="0" w:line="240" w:lineRule="auto"/>
        <w:rPr>
          <w:rFonts w:ascii="Aptos" w:eastAsia="Times New Roman" w:hAnsi="Aptos" w:cs="Tahoma"/>
          <w:sz w:val="24"/>
          <w:szCs w:val="24"/>
        </w:rPr>
      </w:pPr>
    </w:p>
    <w:p w14:paraId="0820B7F9" w14:textId="6A3E8779" w:rsidR="00727759" w:rsidRPr="00CE384F" w:rsidRDefault="00727759" w:rsidP="00727759">
      <w:pPr>
        <w:spacing w:after="0" w:line="240" w:lineRule="auto"/>
        <w:ind w:left="1418" w:firstLine="22"/>
        <w:rPr>
          <w:rFonts w:ascii="Aptos" w:eastAsia="Times New Roman" w:hAnsi="Aptos" w:cs="Tahoma"/>
          <w:sz w:val="24"/>
          <w:szCs w:val="24"/>
        </w:rPr>
      </w:pPr>
      <w:r w:rsidRPr="00CE384F">
        <w:rPr>
          <w:rFonts w:ascii="Aptos" w:eastAsia="Times New Roman" w:hAnsi="Aptos" w:cs="Tahoma"/>
          <w:sz w:val="24"/>
          <w:szCs w:val="24"/>
        </w:rPr>
        <w:t>You must wait for direction before you classify or process OCP for the day.  The prior day’s work must be completed before we start working on the current day to avoid balancing issues.</w:t>
      </w:r>
    </w:p>
    <w:p w14:paraId="5F48D10F" w14:textId="77777777" w:rsidR="00727759" w:rsidRPr="00CE384F" w:rsidRDefault="00727759" w:rsidP="00727759">
      <w:pPr>
        <w:spacing w:after="0" w:line="240" w:lineRule="auto"/>
        <w:ind w:left="1418" w:firstLine="22"/>
        <w:rPr>
          <w:rFonts w:ascii="Aptos" w:eastAsia="Times New Roman" w:hAnsi="Aptos" w:cs="Tahoma"/>
          <w:sz w:val="24"/>
          <w:szCs w:val="24"/>
        </w:rPr>
      </w:pPr>
    </w:p>
    <w:p w14:paraId="336EE0C2" w14:textId="38D39CD0" w:rsidR="00727759" w:rsidRPr="00CE384F" w:rsidRDefault="00727759" w:rsidP="00727759">
      <w:pPr>
        <w:spacing w:after="0" w:line="240" w:lineRule="auto"/>
        <w:ind w:left="1418" w:firstLine="22"/>
        <w:rPr>
          <w:rFonts w:ascii="Aptos" w:eastAsia="Times New Roman" w:hAnsi="Aptos" w:cs="Tahoma"/>
          <w:sz w:val="24"/>
          <w:szCs w:val="24"/>
        </w:rPr>
      </w:pPr>
      <w:r w:rsidRPr="00CE384F">
        <w:rPr>
          <w:rFonts w:ascii="Aptos" w:eastAsia="Times New Roman" w:hAnsi="Aptos" w:cs="Tahoma"/>
          <w:sz w:val="24"/>
          <w:szCs w:val="24"/>
        </w:rPr>
        <w:t>The Team Lead will track beginning and end times for processing OCP as this is a requirement in the database and is essential for balancing.</w:t>
      </w:r>
    </w:p>
    <w:p w14:paraId="29491CD5" w14:textId="1A4FF2C2" w:rsidR="00727759" w:rsidRPr="00CE384F" w:rsidRDefault="00727759">
      <w:pPr>
        <w:spacing w:after="0" w:line="240" w:lineRule="auto"/>
        <w:rPr>
          <w:rFonts w:ascii="Aptos" w:eastAsia="Times New Roman" w:hAnsi="Aptos" w:cs="Tahoma"/>
          <w:sz w:val="24"/>
          <w:szCs w:val="24"/>
        </w:rPr>
      </w:pPr>
      <w:r w:rsidRPr="00CE384F">
        <w:rPr>
          <w:rFonts w:ascii="Aptos" w:eastAsia="Times New Roman" w:hAnsi="Aptos" w:cs="Tahoma"/>
          <w:sz w:val="24"/>
          <w:szCs w:val="24"/>
        </w:rPr>
        <w:t xml:space="preserve"> </w:t>
      </w:r>
    </w:p>
    <w:p w14:paraId="332C8FC2" w14:textId="08FBA55B" w:rsidR="00140A56" w:rsidRPr="00CE384F" w:rsidRDefault="00A5222E">
      <w:pPr>
        <w:spacing w:before="60" w:after="60" w:line="240" w:lineRule="auto"/>
        <w:ind w:left="1418"/>
        <w:rPr>
          <w:rFonts w:ascii="Aptos" w:eastAsia="Tahoma" w:hAnsi="Aptos" w:cs="Tahoma"/>
          <w:sz w:val="24"/>
          <w:szCs w:val="24"/>
        </w:rPr>
      </w:pPr>
      <w:r w:rsidRPr="00CE384F">
        <w:rPr>
          <w:rFonts w:ascii="Aptos" w:eastAsia="Tahoma" w:hAnsi="Aptos" w:cs="Tahoma"/>
          <w:sz w:val="24"/>
          <w:szCs w:val="24"/>
        </w:rPr>
        <w:t xml:space="preserve">Drip </w:t>
      </w:r>
      <w:r w:rsidR="00173E76" w:rsidRPr="00CE384F">
        <w:rPr>
          <w:rFonts w:ascii="Aptos" w:eastAsia="Tahoma" w:hAnsi="Aptos" w:cs="Tahoma"/>
          <w:sz w:val="24"/>
          <w:szCs w:val="24"/>
        </w:rPr>
        <w:t>DripOCP</w:t>
      </w:r>
      <w:r w:rsidRPr="00CE384F">
        <w:rPr>
          <w:rFonts w:ascii="Aptos" w:eastAsia="Tahoma" w:hAnsi="Aptos" w:cs="Tahoma"/>
          <w:sz w:val="24"/>
          <w:szCs w:val="24"/>
        </w:rPr>
        <w:t xml:space="preserve"> are processed </w:t>
      </w:r>
      <w:r w:rsidR="00E52FA2">
        <w:rPr>
          <w:rFonts w:ascii="Aptos" w:eastAsia="Tahoma" w:hAnsi="Aptos" w:cs="Tahoma"/>
          <w:sz w:val="24"/>
          <w:szCs w:val="24"/>
        </w:rPr>
        <w:t>from</w:t>
      </w:r>
      <w:r w:rsidRPr="00CE384F">
        <w:rPr>
          <w:rFonts w:ascii="Aptos" w:eastAsia="Tahoma" w:hAnsi="Aptos" w:cs="Tahoma"/>
          <w:sz w:val="24"/>
          <w:szCs w:val="24"/>
        </w:rPr>
        <w:t xml:space="preserve"> </w:t>
      </w:r>
      <w:r w:rsidR="001B0800" w:rsidRPr="00CE384F">
        <w:rPr>
          <w:rFonts w:ascii="Aptos" w:eastAsia="Tahoma" w:hAnsi="Aptos" w:cs="Tahoma"/>
          <w:sz w:val="24"/>
          <w:szCs w:val="24"/>
        </w:rPr>
        <w:t>ProStdDea0</w:t>
      </w:r>
      <w:r w:rsidR="00E52FA2">
        <w:rPr>
          <w:rFonts w:ascii="Aptos" w:eastAsia="Tahoma" w:hAnsi="Aptos" w:cs="Tahoma"/>
          <w:sz w:val="24"/>
          <w:szCs w:val="24"/>
        </w:rPr>
        <w:t xml:space="preserve"> (onshore) and ProComRML0</w:t>
      </w:r>
      <w:r w:rsidR="001B0800" w:rsidRPr="00CE384F">
        <w:rPr>
          <w:rFonts w:ascii="Aptos" w:eastAsia="Tahoma" w:hAnsi="Aptos" w:cs="Tahoma"/>
          <w:sz w:val="24"/>
          <w:szCs w:val="24"/>
        </w:rPr>
        <w:t xml:space="preserve"> </w:t>
      </w:r>
      <w:r w:rsidR="00E52FA2">
        <w:rPr>
          <w:rFonts w:ascii="Aptos" w:eastAsia="Tahoma" w:hAnsi="Aptos" w:cs="Tahoma"/>
          <w:sz w:val="24"/>
          <w:szCs w:val="24"/>
        </w:rPr>
        <w:t>(offshore)</w:t>
      </w:r>
      <w:r w:rsidR="001B0800" w:rsidRPr="00CE384F">
        <w:rPr>
          <w:rFonts w:ascii="Aptos" w:eastAsia="Tahoma" w:hAnsi="Aptos" w:cs="Tahoma"/>
          <w:sz w:val="24"/>
          <w:szCs w:val="24"/>
        </w:rPr>
        <w:t xml:space="preserve">– </w:t>
      </w:r>
      <w:r w:rsidRPr="00CE384F">
        <w:rPr>
          <w:rFonts w:ascii="Aptos" w:eastAsia="Tahoma" w:hAnsi="Aptos" w:cs="Tahoma"/>
          <w:sz w:val="24"/>
          <w:szCs w:val="24"/>
        </w:rPr>
        <w:t>with the transaction type of DripO</w:t>
      </w:r>
      <w:r w:rsidR="00E52FA2">
        <w:rPr>
          <w:rFonts w:ascii="Aptos" w:eastAsia="Tahoma" w:hAnsi="Aptos" w:cs="Tahoma"/>
          <w:sz w:val="24"/>
          <w:szCs w:val="24"/>
        </w:rPr>
        <w:t>CP</w:t>
      </w:r>
      <w:r w:rsidRPr="00CE384F">
        <w:rPr>
          <w:rFonts w:ascii="Aptos" w:eastAsia="Tahoma" w:hAnsi="Aptos" w:cs="Tahoma"/>
          <w:sz w:val="24"/>
          <w:szCs w:val="24"/>
        </w:rPr>
        <w:t xml:space="preserve">. </w:t>
      </w:r>
      <w:r w:rsidR="001B0800" w:rsidRPr="00CE384F">
        <w:rPr>
          <w:rFonts w:ascii="Aptos" w:eastAsia="Tahoma" w:hAnsi="Aptos" w:cs="Tahoma"/>
          <w:sz w:val="24"/>
          <w:szCs w:val="24"/>
        </w:rPr>
        <w:t>E</w:t>
      </w:r>
      <w:r w:rsidRPr="00CE384F">
        <w:rPr>
          <w:rFonts w:ascii="Aptos" w:eastAsia="Tahoma" w:hAnsi="Aptos" w:cs="Tahoma"/>
          <w:sz w:val="24"/>
          <w:szCs w:val="24"/>
        </w:rPr>
        <w:t xml:space="preserve">nsure you understand the issues outlined in </w:t>
      </w:r>
      <w:hyperlink w:anchor="ProcessRulesOptionalCashPurchases" w:history="1">
        <w:r w:rsidRPr="00CE384F">
          <w:rPr>
            <w:rStyle w:val="Hyperlink"/>
            <w:rFonts w:ascii="Aptos" w:eastAsia="Tahoma" w:hAnsi="Aptos" w:cs="Tahoma"/>
            <w:sz w:val="24"/>
            <w:szCs w:val="24"/>
          </w:rPr>
          <w:t xml:space="preserve">Process Rules: </w:t>
        </w:r>
        <w:r w:rsidR="00173E76" w:rsidRPr="00CE384F">
          <w:rPr>
            <w:rStyle w:val="Hyperlink"/>
            <w:rFonts w:ascii="Aptos" w:eastAsia="Tahoma" w:hAnsi="Aptos" w:cs="Tahoma"/>
            <w:sz w:val="24"/>
            <w:szCs w:val="24"/>
          </w:rPr>
          <w:t>DripOCP</w:t>
        </w:r>
      </w:hyperlink>
      <w:r w:rsidRPr="00CE384F">
        <w:rPr>
          <w:rFonts w:ascii="Aptos" w:eastAsia="Tahoma" w:hAnsi="Aptos" w:cs="Tahoma"/>
          <w:sz w:val="24"/>
          <w:szCs w:val="24"/>
        </w:rPr>
        <w:t>.</w:t>
      </w:r>
    </w:p>
    <w:p w14:paraId="4F93E755" w14:textId="77777777" w:rsidR="00C1729D" w:rsidRPr="00CE384F" w:rsidRDefault="00C1729D" w:rsidP="00C1729D">
      <w:pPr>
        <w:pStyle w:val="CSSubhead"/>
        <w:rPr>
          <w:rFonts w:ascii="Aptos" w:hAnsi="Aptos"/>
          <w:sz w:val="24"/>
          <w:szCs w:val="24"/>
        </w:rPr>
      </w:pPr>
      <w:r w:rsidRPr="00CE384F">
        <w:rPr>
          <w:rFonts w:ascii="Aptos" w:hAnsi="Aptos"/>
          <w:sz w:val="24"/>
          <w:szCs w:val="24"/>
        </w:rPr>
        <w:t xml:space="preserve">Warning:  </w:t>
      </w:r>
    </w:p>
    <w:p w14:paraId="3E0D25FC" w14:textId="77777777" w:rsidR="004B5FA5" w:rsidRPr="00CE384F" w:rsidRDefault="004B5FA5" w:rsidP="00C1729D">
      <w:pPr>
        <w:pStyle w:val="CSBodyText"/>
        <w:rPr>
          <w:rFonts w:ascii="Aptos" w:hAnsi="Aptos"/>
          <w:sz w:val="24"/>
          <w:szCs w:val="24"/>
        </w:rPr>
      </w:pPr>
    </w:p>
    <w:p w14:paraId="1976F7AF" w14:textId="77777777" w:rsidR="00C1729D" w:rsidRPr="00CE384F" w:rsidRDefault="00C1729D" w:rsidP="00C1729D">
      <w:pPr>
        <w:pStyle w:val="CSBodyText"/>
        <w:rPr>
          <w:rFonts w:ascii="Aptos" w:hAnsi="Aptos"/>
          <w:sz w:val="24"/>
          <w:szCs w:val="24"/>
        </w:rPr>
      </w:pPr>
      <w:r w:rsidRPr="00CE384F">
        <w:rPr>
          <w:rFonts w:ascii="Aptos" w:hAnsi="Aptos"/>
          <w:sz w:val="24"/>
          <w:szCs w:val="24"/>
        </w:rPr>
        <w:t>Please go the Investor Services tab on Cosmos and refer to the Plan Type:</w:t>
      </w:r>
    </w:p>
    <w:p w14:paraId="0408C4D4" w14:textId="77777777" w:rsidR="00C1729D" w:rsidRDefault="004B5FA5" w:rsidP="00C1729D">
      <w:pPr>
        <w:pStyle w:val="CSBodyText"/>
        <w:ind w:left="0" w:firstLine="720"/>
      </w:pPr>
      <w:r>
        <w:rPr>
          <w:noProof/>
          <w:lang w:val="en-US"/>
        </w:rPr>
        <w:drawing>
          <wp:inline distT="0" distB="0" distL="0" distR="0" wp14:anchorId="5723F519" wp14:editId="197E9F8B">
            <wp:extent cx="5943600" cy="1564844"/>
            <wp:effectExtent l="0" t="0" r="0" b="0"/>
            <wp:docPr id="14" name="Picture 14" descr="cid:image002.jpg@01D47764.EBD9C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2.jpg@01D47764.EBD9C720"/>
                    <pic:cNvPicPr>
                      <a:picLocks noChangeAspect="1" noChangeArrowheads="1"/>
                    </pic:cNvPicPr>
                  </pic:nvPicPr>
                  <pic:blipFill>
                    <a:blip r:embed="rId21" r:link="rId22">
                      <a:extLst>
                        <a:ext uri="{28A0092B-C50C-407E-A947-70E740481C1C}">
                          <a14:useLocalDpi xmlns:a14="http://schemas.microsoft.com/office/drawing/2010/main" val="0"/>
                        </a:ext>
                      </a:extLst>
                    </a:blip>
                    <a:srcRect/>
                    <a:stretch>
                      <a:fillRect/>
                    </a:stretch>
                  </pic:blipFill>
                  <pic:spPr bwMode="auto">
                    <a:xfrm>
                      <a:off x="0" y="0"/>
                      <a:ext cx="5943600" cy="1564844"/>
                    </a:xfrm>
                    <a:prstGeom prst="rect">
                      <a:avLst/>
                    </a:prstGeom>
                    <a:noFill/>
                    <a:ln>
                      <a:noFill/>
                    </a:ln>
                  </pic:spPr>
                </pic:pic>
              </a:graphicData>
            </a:graphic>
          </wp:inline>
        </w:drawing>
      </w:r>
    </w:p>
    <w:p w14:paraId="5F739ABB" w14:textId="77777777" w:rsidR="00C1729D" w:rsidRDefault="00C1729D" w:rsidP="00C1729D">
      <w:pPr>
        <w:pStyle w:val="CSBodyText"/>
        <w:ind w:left="0"/>
      </w:pPr>
    </w:p>
    <w:p w14:paraId="7103EE18" w14:textId="6252982B" w:rsidR="00CD415B" w:rsidRPr="00E52FA2" w:rsidRDefault="00C1729D" w:rsidP="00CD415B">
      <w:pPr>
        <w:rPr>
          <w:rFonts w:ascii="Aptos" w:hAnsi="Aptos"/>
          <w:color w:val="1F497D"/>
          <w:sz w:val="24"/>
          <w:szCs w:val="24"/>
        </w:rPr>
      </w:pPr>
      <w:r w:rsidRPr="00E52FA2">
        <w:rPr>
          <w:rFonts w:ascii="Aptos" w:hAnsi="Aptos"/>
          <w:sz w:val="24"/>
          <w:szCs w:val="24"/>
        </w:rPr>
        <w:t xml:space="preserve">If the Plan Type is </w:t>
      </w:r>
      <w:r w:rsidRPr="00E52FA2">
        <w:rPr>
          <w:rFonts w:ascii="Aptos" w:hAnsi="Aptos"/>
          <w:b/>
          <w:sz w:val="24"/>
          <w:szCs w:val="24"/>
        </w:rPr>
        <w:t>CIP</w:t>
      </w:r>
      <w:r w:rsidRPr="00E52FA2">
        <w:rPr>
          <w:rFonts w:ascii="Aptos" w:hAnsi="Aptos"/>
          <w:sz w:val="24"/>
          <w:szCs w:val="24"/>
        </w:rPr>
        <w:t xml:space="preserve">, we need to reject the item.  </w:t>
      </w:r>
      <w:r w:rsidR="00CD415B" w:rsidRPr="00E52FA2">
        <w:rPr>
          <w:rFonts w:ascii="Aptos" w:hAnsi="Aptos"/>
          <w:sz w:val="24"/>
          <w:szCs w:val="24"/>
        </w:rPr>
        <w:t xml:space="preserve">The reject letter must state: </w:t>
      </w:r>
      <w:r w:rsidR="00CD415B" w:rsidRPr="00E52FA2">
        <w:rPr>
          <w:rFonts w:ascii="Aptos" w:hAnsi="Aptos"/>
          <w:color w:val="1F497D"/>
          <w:sz w:val="24"/>
          <w:szCs w:val="24"/>
        </w:rPr>
        <w:t xml:space="preserve">The terms of the plan require that you provide a valid email address and agree that all correspondence be sent electronically. Please go to </w:t>
      </w:r>
      <w:hyperlink r:id="rId23" w:history="1">
        <w:r w:rsidR="00CD415B" w:rsidRPr="00E52FA2">
          <w:rPr>
            <w:rStyle w:val="Hyperlink"/>
            <w:rFonts w:ascii="Aptos" w:hAnsi="Aptos"/>
            <w:sz w:val="24"/>
            <w:szCs w:val="24"/>
          </w:rPr>
          <w:t>www.computershare.com</w:t>
        </w:r>
      </w:hyperlink>
      <w:r w:rsidR="00CD415B" w:rsidRPr="00E52FA2">
        <w:rPr>
          <w:rFonts w:ascii="Aptos" w:hAnsi="Aptos"/>
          <w:color w:val="1F497D"/>
          <w:sz w:val="24"/>
          <w:szCs w:val="24"/>
        </w:rPr>
        <w:t xml:space="preserve"> to create your account and add your valid email address. All investments must be done online. Physical checks will not be accepted and will be returned according to the terms and conditions of the plan.</w:t>
      </w:r>
    </w:p>
    <w:p w14:paraId="3ED1F9B7" w14:textId="77777777" w:rsidR="00C1729D" w:rsidRPr="00E52FA2" w:rsidRDefault="00C1729D" w:rsidP="00C1729D">
      <w:pPr>
        <w:pStyle w:val="CSBodyText"/>
        <w:ind w:left="720"/>
        <w:rPr>
          <w:rFonts w:ascii="Aptos" w:hAnsi="Aptos"/>
          <w:sz w:val="24"/>
          <w:szCs w:val="24"/>
        </w:rPr>
      </w:pPr>
    </w:p>
    <w:p w14:paraId="77644E55" w14:textId="319066D0" w:rsidR="00525B86" w:rsidRPr="00E52FA2" w:rsidRDefault="00525B86" w:rsidP="00525B86">
      <w:pPr>
        <w:pStyle w:val="CSSubhead"/>
        <w:rPr>
          <w:rFonts w:ascii="Aptos" w:hAnsi="Aptos" w:cs="Tahoma"/>
          <w:b w:val="0"/>
          <w:bCs/>
          <w:color w:val="auto"/>
          <w:sz w:val="24"/>
          <w:szCs w:val="24"/>
        </w:rPr>
      </w:pPr>
      <w:r w:rsidRPr="00E52FA2">
        <w:rPr>
          <w:rFonts w:ascii="Aptos" w:hAnsi="Aptos"/>
          <w:sz w:val="24"/>
          <w:szCs w:val="24"/>
          <w:highlight w:val="yellow"/>
        </w:rPr>
        <w:t xml:space="preserve">Warning:  </w:t>
      </w:r>
      <w:r w:rsidRPr="00E52FA2">
        <w:rPr>
          <w:rFonts w:ascii="Aptos" w:hAnsi="Aptos" w:cs="Tahoma"/>
          <w:b w:val="0"/>
          <w:bCs/>
          <w:color w:val="auto"/>
          <w:sz w:val="24"/>
          <w:szCs w:val="24"/>
          <w:highlight w:val="yellow"/>
        </w:rPr>
        <w:t>Certain PEPSICO (PEP) accounts are restricted from participating in the Dividend Reinvestment Plan.  The restriction will appear under the Warnings field.</w:t>
      </w:r>
    </w:p>
    <w:p w14:paraId="0BC4F67C" w14:textId="3120A676" w:rsidR="00525B86" w:rsidRPr="00E52FA2" w:rsidRDefault="00525B86" w:rsidP="00525B86">
      <w:pPr>
        <w:pStyle w:val="CSBodyText"/>
        <w:rPr>
          <w:rFonts w:ascii="Aptos" w:hAnsi="Aptos"/>
          <w:sz w:val="24"/>
          <w:szCs w:val="24"/>
        </w:rPr>
      </w:pPr>
      <w:r w:rsidRPr="00E52FA2">
        <w:rPr>
          <w:rFonts w:ascii="Aptos" w:hAnsi="Aptos"/>
          <w:noProof/>
          <w:sz w:val="24"/>
          <w:szCs w:val="24"/>
          <w:highlight w:val="yellow"/>
        </w:rPr>
        <w:drawing>
          <wp:inline distT="0" distB="0" distL="0" distR="0" wp14:anchorId="1E309A03" wp14:editId="1917623E">
            <wp:extent cx="2486025" cy="7810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486025" cy="781050"/>
                    </a:xfrm>
                    <a:prstGeom prst="rect">
                      <a:avLst/>
                    </a:prstGeom>
                    <a:noFill/>
                    <a:ln>
                      <a:noFill/>
                    </a:ln>
                  </pic:spPr>
                </pic:pic>
              </a:graphicData>
            </a:graphic>
          </wp:inline>
        </w:drawing>
      </w:r>
    </w:p>
    <w:p w14:paraId="585AC4EA" w14:textId="30F85D3E" w:rsidR="00525B86" w:rsidRPr="00E52FA2" w:rsidRDefault="00525B86" w:rsidP="00525B86">
      <w:pPr>
        <w:rPr>
          <w:rFonts w:ascii="Aptos" w:hAnsi="Aptos" w:cs="Tahoma"/>
          <w:sz w:val="24"/>
          <w:szCs w:val="24"/>
        </w:rPr>
      </w:pPr>
      <w:r w:rsidRPr="00E52FA2">
        <w:rPr>
          <w:rFonts w:ascii="Aptos" w:hAnsi="Aptos" w:cs="Tahoma"/>
          <w:sz w:val="24"/>
          <w:szCs w:val="24"/>
          <w:highlight w:val="yellow"/>
        </w:rPr>
        <w:t>Currently there is nothing that prevents us from crediting plan shares to an account with this restriction.  Before processing a purchase for PEPSICO (PEP)</w:t>
      </w:r>
      <w:r w:rsidR="000D69F9" w:rsidRPr="00E52FA2">
        <w:rPr>
          <w:rFonts w:ascii="Aptos" w:hAnsi="Aptos" w:cs="Tahoma"/>
          <w:sz w:val="24"/>
          <w:szCs w:val="24"/>
          <w:highlight w:val="yellow"/>
        </w:rPr>
        <w:t>,</w:t>
      </w:r>
      <w:r w:rsidRPr="00E52FA2">
        <w:rPr>
          <w:rFonts w:ascii="Aptos" w:hAnsi="Aptos" w:cs="Tahoma"/>
          <w:sz w:val="24"/>
          <w:szCs w:val="24"/>
          <w:highlight w:val="yellow"/>
        </w:rPr>
        <w:t xml:space="preserve"> please check the Warnings.</w:t>
      </w:r>
    </w:p>
    <w:p w14:paraId="0D855BF3" w14:textId="77777777" w:rsidR="00140A56" w:rsidRPr="00E52FA2" w:rsidRDefault="00A5222E">
      <w:pPr>
        <w:spacing w:after="0" w:line="240" w:lineRule="auto"/>
        <w:rPr>
          <w:rFonts w:ascii="Aptos" w:eastAsia="Times New Roman" w:hAnsi="Aptos" w:cs="Tahoma"/>
          <w:sz w:val="24"/>
          <w:szCs w:val="24"/>
        </w:rPr>
      </w:pPr>
      <w:r w:rsidRPr="00E52FA2">
        <w:rPr>
          <w:rFonts w:ascii="Aptos" w:eastAsia="Times New Roman" w:hAnsi="Aptos" w:cs="Tahoma"/>
          <w:sz w:val="24"/>
          <w:szCs w:val="24"/>
        </w:rPr>
        <w:t>Screens Used</w:t>
      </w:r>
    </w:p>
    <w:p w14:paraId="50251EF7" w14:textId="77777777" w:rsidR="00140A56" w:rsidRPr="00E52FA2" w:rsidRDefault="00A5222E">
      <w:pPr>
        <w:spacing w:before="60" w:after="60" w:line="240" w:lineRule="auto"/>
        <w:ind w:left="1418"/>
        <w:rPr>
          <w:rFonts w:ascii="Aptos" w:eastAsia="Tahoma" w:hAnsi="Aptos" w:cs="Tahoma"/>
          <w:sz w:val="24"/>
          <w:szCs w:val="24"/>
        </w:rPr>
      </w:pPr>
      <w:r w:rsidRPr="00E52FA2">
        <w:rPr>
          <w:rFonts w:ascii="Aptos" w:eastAsia="Tahoma" w:hAnsi="Aptos" w:cs="Tahoma"/>
          <w:sz w:val="24"/>
          <w:szCs w:val="24"/>
        </w:rPr>
        <w:t>When the work</w:t>
      </w:r>
      <w:r w:rsidR="001B0800" w:rsidRPr="00E52FA2">
        <w:rPr>
          <w:rFonts w:ascii="Aptos" w:eastAsia="Tahoma" w:hAnsi="Aptos" w:cs="Tahoma"/>
          <w:sz w:val="24"/>
          <w:szCs w:val="24"/>
        </w:rPr>
        <w:t>item</w:t>
      </w:r>
      <w:r w:rsidRPr="00E52FA2">
        <w:rPr>
          <w:rFonts w:ascii="Aptos" w:eastAsia="Tahoma" w:hAnsi="Aptos" w:cs="Tahoma"/>
          <w:sz w:val="24"/>
          <w:szCs w:val="24"/>
        </w:rPr>
        <w:t xml:space="preserve"> opens the </w:t>
      </w:r>
      <w:r w:rsidRPr="00E52FA2">
        <w:rPr>
          <w:rFonts w:ascii="Aptos" w:eastAsia="Tahoma" w:hAnsi="Aptos" w:cs="Tahoma"/>
          <w:b/>
          <w:sz w:val="24"/>
          <w:szCs w:val="24"/>
        </w:rPr>
        <w:t>SCRIP Bulk Processing Selection</w:t>
      </w:r>
      <w:r w:rsidRPr="00E52FA2">
        <w:rPr>
          <w:rFonts w:ascii="Aptos" w:eastAsia="Tahoma" w:hAnsi="Aptos" w:cs="Tahoma"/>
          <w:sz w:val="24"/>
          <w:szCs w:val="24"/>
        </w:rPr>
        <w:t xml:space="preserve"> screen displays with the </w:t>
      </w:r>
      <w:r w:rsidRPr="00E52FA2">
        <w:rPr>
          <w:rFonts w:ascii="Aptos" w:eastAsia="Tahoma" w:hAnsi="Aptos" w:cs="Tahoma"/>
          <w:b/>
          <w:sz w:val="24"/>
          <w:szCs w:val="24"/>
        </w:rPr>
        <w:t xml:space="preserve">DripOCP </w:t>
      </w:r>
      <w:r w:rsidRPr="00E52FA2">
        <w:rPr>
          <w:rFonts w:ascii="Aptos" w:eastAsia="Tahoma" w:hAnsi="Aptos" w:cs="Tahoma"/>
          <w:sz w:val="24"/>
          <w:szCs w:val="24"/>
        </w:rPr>
        <w:t xml:space="preserve">Query box. </w:t>
      </w:r>
    </w:p>
    <w:p w14:paraId="3B21D195" w14:textId="77777777" w:rsidR="00140A56" w:rsidRPr="00E52FA2" w:rsidRDefault="00A5222E">
      <w:pPr>
        <w:spacing w:before="60" w:after="60" w:line="240" w:lineRule="auto"/>
        <w:ind w:left="1418"/>
        <w:rPr>
          <w:rFonts w:ascii="Aptos" w:eastAsia="Tahoma" w:hAnsi="Aptos" w:cs="Tahoma"/>
          <w:sz w:val="24"/>
          <w:szCs w:val="24"/>
        </w:rPr>
      </w:pPr>
      <w:r w:rsidRPr="00E52FA2">
        <w:rPr>
          <w:rFonts w:ascii="Aptos" w:eastAsia="Tahoma" w:hAnsi="Aptos" w:cs="Tahoma"/>
          <w:b/>
          <w:sz w:val="24"/>
          <w:szCs w:val="24"/>
        </w:rPr>
        <w:t>NOTE</w:t>
      </w:r>
      <w:r w:rsidRPr="00E52FA2">
        <w:rPr>
          <w:rFonts w:ascii="Aptos" w:eastAsia="Tahoma" w:hAnsi="Aptos" w:cs="Tahoma"/>
          <w:sz w:val="24"/>
          <w:szCs w:val="24"/>
        </w:rPr>
        <w:t xml:space="preserve">: If a note was added in Classify it will be shown </w:t>
      </w:r>
      <w:r w:rsidR="001B0800" w:rsidRPr="00E52FA2">
        <w:rPr>
          <w:rFonts w:ascii="Aptos" w:eastAsia="Tahoma" w:hAnsi="Aptos" w:cs="Tahoma"/>
          <w:sz w:val="24"/>
          <w:szCs w:val="24"/>
        </w:rPr>
        <w:t>in the Notes tab on Workflow</w:t>
      </w:r>
      <w:r w:rsidRPr="00E52FA2">
        <w:rPr>
          <w:rFonts w:ascii="Aptos" w:eastAsia="Tahoma" w:hAnsi="Aptos" w:cs="Tahoma"/>
          <w:sz w:val="24"/>
          <w:szCs w:val="24"/>
        </w:rPr>
        <w:t xml:space="preserve"> when populated.</w:t>
      </w:r>
    </w:p>
    <w:p w14:paraId="02173E11" w14:textId="77777777" w:rsidR="00140A56" w:rsidRPr="00E52FA2" w:rsidRDefault="00140A56" w:rsidP="001B0800">
      <w:pPr>
        <w:spacing w:before="60" w:after="60" w:line="240" w:lineRule="auto"/>
        <w:rPr>
          <w:rFonts w:ascii="Aptos" w:eastAsia="Tahoma" w:hAnsi="Aptos" w:cs="Tahoma"/>
          <w:sz w:val="24"/>
          <w:szCs w:val="24"/>
        </w:rPr>
      </w:pPr>
    </w:p>
    <w:p w14:paraId="50B4B35E" w14:textId="77777777" w:rsidR="001B0800" w:rsidRDefault="001B0800" w:rsidP="001B0800">
      <w:pPr>
        <w:spacing w:before="60" w:after="60" w:line="240" w:lineRule="auto"/>
        <w:rPr>
          <w:rFonts w:ascii="Tahoma" w:eastAsia="Tahoma" w:hAnsi="Tahoma" w:cs="Tahoma"/>
        </w:rPr>
      </w:pPr>
      <w:r>
        <w:rPr>
          <w:rFonts w:ascii="Tahoma" w:eastAsia="Tahoma" w:hAnsi="Tahoma" w:cs="Tahoma"/>
          <w:noProof/>
        </w:rPr>
        <w:drawing>
          <wp:inline distT="0" distB="0" distL="0" distR="0" wp14:anchorId="29BB5AB5" wp14:editId="1393A8F9">
            <wp:extent cx="5934075" cy="3505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34075" cy="3505200"/>
                    </a:xfrm>
                    <a:prstGeom prst="rect">
                      <a:avLst/>
                    </a:prstGeom>
                    <a:noFill/>
                    <a:ln>
                      <a:noFill/>
                    </a:ln>
                  </pic:spPr>
                </pic:pic>
              </a:graphicData>
            </a:graphic>
          </wp:inline>
        </w:drawing>
      </w:r>
    </w:p>
    <w:p w14:paraId="3F5208E6" w14:textId="77777777" w:rsidR="00140A56" w:rsidRPr="000D1591" w:rsidRDefault="00A5222E" w:rsidP="001B0800">
      <w:pPr>
        <w:spacing w:before="60" w:after="60" w:line="240" w:lineRule="auto"/>
        <w:ind w:left="698" w:firstLine="720"/>
        <w:rPr>
          <w:rFonts w:ascii="Tahoma" w:eastAsia="Tahoma" w:hAnsi="Tahoma" w:cs="Tahoma"/>
        </w:rPr>
      </w:pPr>
      <w:r w:rsidRPr="000D1591">
        <w:rPr>
          <w:rFonts w:ascii="Tahoma" w:hAnsi="Tahoma" w:cs="Tahoma"/>
        </w:rPr>
        <w:object w:dxaOrig="3158" w:dyaOrig="2571" w14:anchorId="22C61C6B">
          <v:rect id="rectole0000000004" o:spid="_x0000_i1028" style="width:158.4pt;height:129.6pt" o:ole="" o:preferrelative="t" stroked="f">
            <v:imagedata r:id="rId26" o:title=""/>
          </v:rect>
          <o:OLEObject Type="Embed" ProgID="StaticMetafile" ShapeID="rectole0000000004" DrawAspect="Content" ObjectID="_1831011818" r:id="rId27"/>
        </w:object>
      </w:r>
    </w:p>
    <w:p w14:paraId="492C31AD" w14:textId="77777777" w:rsidR="00140A56" w:rsidRPr="001B0800" w:rsidRDefault="00140A56" w:rsidP="001B0800">
      <w:pPr>
        <w:tabs>
          <w:tab w:val="left" w:pos="1701"/>
        </w:tabs>
        <w:spacing w:after="60" w:line="240" w:lineRule="auto"/>
        <w:ind w:left="1702"/>
        <w:rPr>
          <w:rFonts w:ascii="Tahoma" w:eastAsia="Tahoma" w:hAnsi="Tahoma" w:cs="Tahoma"/>
          <w:sz w:val="20"/>
          <w:szCs w:val="20"/>
        </w:rPr>
      </w:pPr>
    </w:p>
    <w:p w14:paraId="3F7A96AF" w14:textId="77777777" w:rsidR="00140A56" w:rsidRPr="00E52FA2" w:rsidRDefault="00A5222E">
      <w:pPr>
        <w:spacing w:before="60" w:after="60" w:line="240" w:lineRule="auto"/>
        <w:ind w:left="1418"/>
        <w:rPr>
          <w:rFonts w:ascii="Aptos" w:eastAsia="Tahoma" w:hAnsi="Aptos" w:cs="Tahoma"/>
          <w:sz w:val="24"/>
          <w:szCs w:val="24"/>
        </w:rPr>
      </w:pPr>
      <w:r w:rsidRPr="00E52FA2">
        <w:rPr>
          <w:rFonts w:ascii="Aptos" w:eastAsia="Tahoma" w:hAnsi="Aptos" w:cs="Tahoma"/>
          <w:sz w:val="24"/>
          <w:szCs w:val="24"/>
        </w:rPr>
        <w:t>Enter the following:</w:t>
      </w:r>
    </w:p>
    <w:p w14:paraId="5CF3936F" w14:textId="77777777" w:rsidR="00140A56" w:rsidRPr="00E52FA2" w:rsidRDefault="00A5222E">
      <w:pPr>
        <w:numPr>
          <w:ilvl w:val="0"/>
          <w:numId w:val="9"/>
        </w:numPr>
        <w:tabs>
          <w:tab w:val="left" w:pos="1701"/>
          <w:tab w:val="left" w:pos="1985"/>
        </w:tabs>
        <w:spacing w:after="60" w:line="240" w:lineRule="auto"/>
        <w:ind w:left="1985" w:hanging="284"/>
        <w:rPr>
          <w:rFonts w:ascii="Aptos" w:eastAsia="Tahoma" w:hAnsi="Aptos" w:cs="Tahoma"/>
          <w:sz w:val="24"/>
          <w:szCs w:val="24"/>
        </w:rPr>
      </w:pPr>
      <w:r w:rsidRPr="00E52FA2">
        <w:rPr>
          <w:rFonts w:ascii="Aptos" w:eastAsia="Tahoma" w:hAnsi="Aptos" w:cs="Tahoma"/>
          <w:b/>
          <w:sz w:val="24"/>
          <w:szCs w:val="24"/>
        </w:rPr>
        <w:t>Deposit Amount:</w:t>
      </w:r>
      <w:r w:rsidRPr="00E52FA2">
        <w:rPr>
          <w:rFonts w:ascii="Aptos" w:eastAsia="Tahoma" w:hAnsi="Aptos" w:cs="Tahoma"/>
          <w:sz w:val="24"/>
          <w:szCs w:val="24"/>
        </w:rPr>
        <w:t xml:space="preserve"> The amount of the contribution.</w:t>
      </w:r>
    </w:p>
    <w:p w14:paraId="79982B11" w14:textId="77777777" w:rsidR="00E52FA2" w:rsidRDefault="00A5222E" w:rsidP="001B0800">
      <w:pPr>
        <w:spacing w:before="60" w:after="60" w:line="240" w:lineRule="auto"/>
        <w:ind w:left="1418"/>
        <w:rPr>
          <w:rFonts w:ascii="Aptos" w:eastAsia="Tahoma" w:hAnsi="Aptos" w:cs="Tahoma"/>
          <w:sz w:val="24"/>
          <w:szCs w:val="24"/>
        </w:rPr>
      </w:pPr>
      <w:r w:rsidRPr="00E52FA2">
        <w:rPr>
          <w:rFonts w:ascii="Aptos" w:eastAsia="Tahoma" w:hAnsi="Aptos" w:cs="Tahoma"/>
          <w:b/>
          <w:sz w:val="24"/>
          <w:szCs w:val="24"/>
        </w:rPr>
        <w:t>NOTE:</w:t>
      </w:r>
      <w:r w:rsidRPr="00E52FA2">
        <w:rPr>
          <w:rFonts w:ascii="Aptos" w:eastAsia="Tahoma" w:hAnsi="Aptos" w:cs="Tahoma"/>
          <w:sz w:val="24"/>
          <w:szCs w:val="24"/>
        </w:rPr>
        <w:t xml:space="preserve"> The deposit amount is the amount of the contribution. To identify if the deposit amount; review the entire image; it is possible that the item might be a split check.</w:t>
      </w:r>
    </w:p>
    <w:p w14:paraId="076BFDB1" w14:textId="46670784" w:rsidR="00140A56" w:rsidRPr="00E52FA2" w:rsidRDefault="00A5222E" w:rsidP="001B0800">
      <w:pPr>
        <w:spacing w:before="60" w:after="60" w:line="240" w:lineRule="auto"/>
        <w:ind w:left="1418"/>
        <w:rPr>
          <w:rFonts w:ascii="Aptos" w:eastAsia="Tahoma" w:hAnsi="Aptos" w:cs="Tahoma"/>
          <w:sz w:val="24"/>
          <w:szCs w:val="24"/>
        </w:rPr>
      </w:pPr>
      <w:r w:rsidRPr="00E52FA2">
        <w:rPr>
          <w:rFonts w:ascii="Aptos" w:eastAsia="Tahoma" w:hAnsi="Aptos" w:cs="Tahoma"/>
          <w:sz w:val="24"/>
          <w:szCs w:val="24"/>
        </w:rPr>
        <w:t xml:space="preserve"> A Split Check is a check which is for optional cash contributions for multiple companies, </w:t>
      </w:r>
      <w:r w:rsidRPr="00E52FA2">
        <w:rPr>
          <w:rFonts w:ascii="Aptos" w:eastAsia="Tahoma" w:hAnsi="Aptos" w:cs="Tahoma"/>
          <w:b/>
          <w:sz w:val="24"/>
          <w:szCs w:val="24"/>
          <w:u w:val="single"/>
        </w:rPr>
        <w:t>not</w:t>
      </w:r>
      <w:r w:rsidRPr="00E52FA2">
        <w:rPr>
          <w:rFonts w:ascii="Aptos" w:eastAsia="Tahoma" w:hAnsi="Aptos" w:cs="Tahoma"/>
          <w:sz w:val="24"/>
          <w:szCs w:val="24"/>
        </w:rPr>
        <w:t xml:space="preserve"> one check for multiple cash contributions for one specific company. </w:t>
      </w:r>
    </w:p>
    <w:p w14:paraId="54F02626" w14:textId="77777777" w:rsidR="00140A56" w:rsidRPr="00E52FA2" w:rsidRDefault="00A5222E">
      <w:pPr>
        <w:numPr>
          <w:ilvl w:val="0"/>
          <w:numId w:val="10"/>
        </w:numPr>
        <w:tabs>
          <w:tab w:val="left" w:pos="1985"/>
        </w:tabs>
        <w:spacing w:after="60" w:line="240" w:lineRule="auto"/>
        <w:ind w:left="1701" w:hanging="284"/>
        <w:rPr>
          <w:rFonts w:ascii="Aptos" w:eastAsia="Tahoma" w:hAnsi="Aptos" w:cs="Tahoma"/>
          <w:sz w:val="24"/>
          <w:szCs w:val="24"/>
        </w:rPr>
      </w:pPr>
      <w:r w:rsidRPr="00E52FA2">
        <w:rPr>
          <w:rFonts w:ascii="Aptos" w:eastAsia="Tahoma" w:hAnsi="Aptos" w:cs="Tahoma"/>
          <w:b/>
          <w:sz w:val="24"/>
          <w:szCs w:val="24"/>
        </w:rPr>
        <w:t>Bulk Type:</w:t>
      </w:r>
      <w:r w:rsidRPr="00E52FA2">
        <w:rPr>
          <w:rFonts w:ascii="Aptos" w:eastAsia="Tahoma" w:hAnsi="Aptos" w:cs="Tahoma"/>
          <w:sz w:val="24"/>
          <w:szCs w:val="24"/>
        </w:rPr>
        <w:t xml:space="preserve">  When selecting from the drop down menu select either of the following: OP</w:t>
      </w:r>
      <w:r w:rsidR="001B0800" w:rsidRPr="00E52FA2">
        <w:rPr>
          <w:rFonts w:ascii="Aptos" w:eastAsia="Tahoma" w:hAnsi="Aptos" w:cs="Tahoma"/>
          <w:sz w:val="24"/>
          <w:szCs w:val="24"/>
        </w:rPr>
        <w:t xml:space="preserve"> </w:t>
      </w:r>
      <w:r w:rsidRPr="00E52FA2">
        <w:rPr>
          <w:rFonts w:ascii="Aptos" w:eastAsia="Tahoma" w:hAnsi="Aptos" w:cs="Tahoma"/>
          <w:sz w:val="24"/>
          <w:szCs w:val="24"/>
        </w:rPr>
        <w:t xml:space="preserve">(for optional cash contributions) </w:t>
      </w:r>
    </w:p>
    <w:p w14:paraId="1BF45826" w14:textId="77777777" w:rsidR="00140A56" w:rsidRPr="00E52FA2" w:rsidRDefault="00A5222E">
      <w:pPr>
        <w:numPr>
          <w:ilvl w:val="0"/>
          <w:numId w:val="10"/>
        </w:numPr>
        <w:tabs>
          <w:tab w:val="left" w:pos="1701"/>
          <w:tab w:val="left" w:pos="1985"/>
        </w:tabs>
        <w:spacing w:after="60" w:line="240" w:lineRule="auto"/>
        <w:ind w:left="1985" w:hanging="284"/>
        <w:rPr>
          <w:rFonts w:ascii="Aptos" w:eastAsia="Tahoma" w:hAnsi="Aptos" w:cs="Tahoma"/>
          <w:sz w:val="24"/>
          <w:szCs w:val="24"/>
        </w:rPr>
      </w:pPr>
      <w:r w:rsidRPr="00E52FA2">
        <w:rPr>
          <w:rFonts w:ascii="Aptos" w:eastAsia="Tahoma" w:hAnsi="Aptos" w:cs="Tahoma"/>
          <w:b/>
          <w:sz w:val="24"/>
          <w:szCs w:val="24"/>
        </w:rPr>
        <w:t>Split Check</w:t>
      </w:r>
      <w:r w:rsidRPr="00E52FA2">
        <w:rPr>
          <w:rFonts w:ascii="Aptos" w:eastAsia="Tahoma" w:hAnsi="Aptos" w:cs="Tahoma"/>
          <w:sz w:val="24"/>
          <w:szCs w:val="24"/>
        </w:rPr>
        <w:t>: When selecting from the drop down menu select “</w:t>
      </w:r>
      <w:r w:rsidRPr="00E52FA2">
        <w:rPr>
          <w:rFonts w:ascii="Aptos" w:eastAsia="Tahoma" w:hAnsi="Aptos" w:cs="Tahoma"/>
          <w:b/>
          <w:sz w:val="24"/>
          <w:szCs w:val="24"/>
        </w:rPr>
        <w:t>N</w:t>
      </w:r>
      <w:r w:rsidRPr="00E52FA2">
        <w:rPr>
          <w:rFonts w:ascii="Aptos" w:eastAsia="Tahoma" w:hAnsi="Aptos" w:cs="Tahoma"/>
          <w:sz w:val="24"/>
          <w:szCs w:val="24"/>
        </w:rPr>
        <w:t>” or “</w:t>
      </w:r>
      <w:r w:rsidRPr="00E52FA2">
        <w:rPr>
          <w:rFonts w:ascii="Aptos" w:eastAsia="Tahoma" w:hAnsi="Aptos" w:cs="Tahoma"/>
          <w:b/>
          <w:sz w:val="24"/>
          <w:szCs w:val="24"/>
        </w:rPr>
        <w:t>Y</w:t>
      </w:r>
      <w:r w:rsidRPr="00E52FA2">
        <w:rPr>
          <w:rFonts w:ascii="Aptos" w:eastAsia="Tahoma" w:hAnsi="Aptos" w:cs="Tahoma"/>
          <w:sz w:val="24"/>
          <w:szCs w:val="24"/>
        </w:rPr>
        <w:t>”</w:t>
      </w:r>
    </w:p>
    <w:p w14:paraId="07E66334" w14:textId="77777777" w:rsidR="00140A56" w:rsidRPr="00E52FA2" w:rsidRDefault="00A5222E">
      <w:pPr>
        <w:numPr>
          <w:ilvl w:val="0"/>
          <w:numId w:val="10"/>
        </w:numPr>
        <w:tabs>
          <w:tab w:val="left" w:pos="1701"/>
          <w:tab w:val="left" w:pos="1985"/>
        </w:tabs>
        <w:spacing w:after="60" w:line="240" w:lineRule="auto"/>
        <w:ind w:left="2269" w:hanging="284"/>
        <w:rPr>
          <w:rFonts w:ascii="Aptos" w:eastAsia="Tahoma" w:hAnsi="Aptos" w:cs="Tahoma"/>
          <w:sz w:val="24"/>
          <w:szCs w:val="24"/>
        </w:rPr>
      </w:pPr>
      <w:r w:rsidRPr="00E52FA2">
        <w:rPr>
          <w:rFonts w:ascii="Aptos" w:eastAsia="Tahoma" w:hAnsi="Aptos" w:cs="Tahoma"/>
          <w:sz w:val="24"/>
          <w:szCs w:val="24"/>
        </w:rPr>
        <w:t>To process an NON Split Check cash contribution (which is one or multiple purchases for one company/coy) select “</w:t>
      </w:r>
      <w:r w:rsidRPr="00E52FA2">
        <w:rPr>
          <w:rFonts w:ascii="Aptos" w:eastAsia="Tahoma" w:hAnsi="Aptos" w:cs="Tahoma"/>
          <w:b/>
          <w:sz w:val="24"/>
          <w:szCs w:val="24"/>
        </w:rPr>
        <w:t>N</w:t>
      </w:r>
      <w:r w:rsidRPr="00E52FA2">
        <w:rPr>
          <w:rFonts w:ascii="Aptos" w:eastAsia="Tahoma" w:hAnsi="Aptos" w:cs="Tahoma"/>
          <w:sz w:val="24"/>
          <w:szCs w:val="24"/>
        </w:rPr>
        <w:t>” then, Click on “</w:t>
      </w:r>
      <w:r w:rsidRPr="00E52FA2">
        <w:rPr>
          <w:rFonts w:ascii="Aptos" w:eastAsia="Tahoma" w:hAnsi="Aptos" w:cs="Tahoma"/>
          <w:b/>
          <w:sz w:val="24"/>
          <w:szCs w:val="24"/>
        </w:rPr>
        <w:t>Continue</w:t>
      </w:r>
      <w:r w:rsidRPr="00E52FA2">
        <w:rPr>
          <w:rFonts w:ascii="Aptos" w:eastAsia="Tahoma" w:hAnsi="Aptos" w:cs="Tahoma"/>
          <w:sz w:val="24"/>
          <w:szCs w:val="24"/>
        </w:rPr>
        <w:t>”</w:t>
      </w:r>
    </w:p>
    <w:p w14:paraId="2C787A9D" w14:textId="77777777" w:rsidR="00140A56" w:rsidRPr="00E52FA2" w:rsidRDefault="00A5222E">
      <w:pPr>
        <w:numPr>
          <w:ilvl w:val="0"/>
          <w:numId w:val="10"/>
        </w:numPr>
        <w:tabs>
          <w:tab w:val="left" w:pos="1701"/>
          <w:tab w:val="left" w:pos="1985"/>
        </w:tabs>
        <w:spacing w:after="60" w:line="240" w:lineRule="auto"/>
        <w:ind w:left="2269" w:hanging="284"/>
        <w:rPr>
          <w:rFonts w:ascii="Aptos" w:eastAsia="Tahoma" w:hAnsi="Aptos" w:cs="Tahoma"/>
          <w:sz w:val="24"/>
          <w:szCs w:val="24"/>
        </w:rPr>
      </w:pPr>
      <w:r w:rsidRPr="00E52FA2">
        <w:rPr>
          <w:rFonts w:ascii="Aptos" w:eastAsia="Tahoma" w:hAnsi="Aptos" w:cs="Tahoma"/>
          <w:sz w:val="24"/>
          <w:szCs w:val="24"/>
        </w:rPr>
        <w:lastRenderedPageBreak/>
        <w:t>To process a Split Check cash contribution; from the drop down menu select “</w:t>
      </w:r>
      <w:r w:rsidRPr="00E52FA2">
        <w:rPr>
          <w:rFonts w:ascii="Aptos" w:eastAsia="Tahoma" w:hAnsi="Aptos" w:cs="Tahoma"/>
          <w:b/>
          <w:sz w:val="24"/>
          <w:szCs w:val="24"/>
        </w:rPr>
        <w:t>Y</w:t>
      </w:r>
      <w:r w:rsidRPr="00E52FA2">
        <w:rPr>
          <w:rFonts w:ascii="Aptos" w:eastAsia="Tahoma" w:hAnsi="Aptos" w:cs="Tahoma"/>
          <w:sz w:val="24"/>
          <w:szCs w:val="24"/>
        </w:rPr>
        <w:t>”</w:t>
      </w:r>
    </w:p>
    <w:p w14:paraId="25049FC5" w14:textId="77777777" w:rsidR="00140A56" w:rsidRPr="00E52FA2" w:rsidRDefault="00140A56">
      <w:pPr>
        <w:spacing w:before="60" w:after="60" w:line="240" w:lineRule="auto"/>
        <w:ind w:left="1418"/>
        <w:rPr>
          <w:rFonts w:ascii="Aptos" w:eastAsia="Tahoma" w:hAnsi="Aptos" w:cs="Tahoma"/>
          <w:sz w:val="24"/>
          <w:szCs w:val="24"/>
        </w:rPr>
      </w:pPr>
    </w:p>
    <w:p w14:paraId="3D720E07" w14:textId="77777777" w:rsidR="00140A56" w:rsidRPr="001B0800" w:rsidRDefault="00A5222E">
      <w:pPr>
        <w:spacing w:before="60" w:after="60" w:line="240" w:lineRule="auto"/>
        <w:ind w:left="1418"/>
        <w:rPr>
          <w:rFonts w:ascii="Tahoma" w:eastAsia="Tahoma" w:hAnsi="Tahoma" w:cs="Tahoma"/>
          <w:sz w:val="20"/>
          <w:szCs w:val="20"/>
        </w:rPr>
      </w:pPr>
      <w:r w:rsidRPr="001B0800">
        <w:rPr>
          <w:rFonts w:ascii="Tahoma" w:hAnsi="Tahoma" w:cs="Tahoma"/>
          <w:sz w:val="20"/>
          <w:szCs w:val="20"/>
        </w:rPr>
        <w:object w:dxaOrig="6134" w:dyaOrig="2571" w14:anchorId="253D050C">
          <v:rect id="rectole0000000005" o:spid="_x0000_i1029" style="width:309.6pt;height:129.6pt" o:ole="" o:preferrelative="t" stroked="f">
            <v:imagedata r:id="rId28" o:title=""/>
          </v:rect>
          <o:OLEObject Type="Embed" ProgID="StaticMetafile" ShapeID="rectole0000000005" DrawAspect="Content" ObjectID="_1831011819" r:id="rId29"/>
        </w:object>
      </w:r>
    </w:p>
    <w:p w14:paraId="5B90E4A1" w14:textId="77777777" w:rsidR="00140A56" w:rsidRPr="00E52FA2" w:rsidRDefault="00A5222E">
      <w:pPr>
        <w:spacing w:before="60" w:after="60" w:line="240" w:lineRule="auto"/>
        <w:ind w:left="1418"/>
        <w:rPr>
          <w:rFonts w:ascii="Aptos" w:eastAsia="Tahoma" w:hAnsi="Aptos" w:cs="Tahoma"/>
          <w:sz w:val="24"/>
          <w:szCs w:val="24"/>
        </w:rPr>
      </w:pPr>
      <w:r w:rsidRPr="00E52FA2">
        <w:rPr>
          <w:rFonts w:ascii="Aptos" w:eastAsia="Tahoma" w:hAnsi="Aptos" w:cs="Tahoma"/>
          <w:sz w:val="24"/>
          <w:szCs w:val="24"/>
        </w:rPr>
        <w:t xml:space="preserve">The </w:t>
      </w:r>
      <w:r w:rsidRPr="00E52FA2">
        <w:rPr>
          <w:rFonts w:ascii="Aptos" w:eastAsia="Tahoma" w:hAnsi="Aptos" w:cs="Tahoma"/>
          <w:b/>
          <w:sz w:val="24"/>
          <w:szCs w:val="24"/>
        </w:rPr>
        <w:t>DRIPOCP OCP Information</w:t>
      </w:r>
      <w:r w:rsidRPr="00E52FA2">
        <w:rPr>
          <w:rFonts w:ascii="Aptos" w:eastAsia="Tahoma" w:hAnsi="Aptos" w:cs="Tahoma"/>
          <w:sz w:val="24"/>
          <w:szCs w:val="24"/>
        </w:rPr>
        <w:t xml:space="preserve"> dialog box expands and populates the </w:t>
      </w:r>
      <w:r w:rsidRPr="00E52FA2">
        <w:rPr>
          <w:rFonts w:ascii="Aptos" w:eastAsia="Tahoma" w:hAnsi="Aptos" w:cs="Tahoma"/>
          <w:b/>
          <w:sz w:val="24"/>
          <w:szCs w:val="24"/>
        </w:rPr>
        <w:t>Split Check Information</w:t>
      </w:r>
      <w:r w:rsidRPr="00E52FA2">
        <w:rPr>
          <w:rFonts w:ascii="Aptos" w:eastAsia="Tahoma" w:hAnsi="Aptos" w:cs="Tahoma"/>
          <w:sz w:val="24"/>
          <w:szCs w:val="24"/>
        </w:rPr>
        <w:t xml:space="preserve"> portion of the dialog box; </w:t>
      </w:r>
    </w:p>
    <w:p w14:paraId="609FD645" w14:textId="77777777" w:rsidR="00140A56" w:rsidRPr="00E52FA2" w:rsidRDefault="00A5222E">
      <w:pPr>
        <w:spacing w:before="60" w:after="60" w:line="240" w:lineRule="auto"/>
        <w:ind w:left="1418"/>
        <w:rPr>
          <w:rFonts w:ascii="Aptos" w:eastAsia="Tahoma" w:hAnsi="Aptos" w:cs="Tahoma"/>
          <w:sz w:val="24"/>
          <w:szCs w:val="24"/>
        </w:rPr>
      </w:pPr>
      <w:r w:rsidRPr="00E52FA2">
        <w:rPr>
          <w:rFonts w:ascii="Aptos" w:eastAsia="Tahoma" w:hAnsi="Aptos" w:cs="Tahoma"/>
          <w:sz w:val="24"/>
          <w:szCs w:val="24"/>
        </w:rPr>
        <w:t>Enter the following: Check Number &amp; Total Check Amount; click on “Continue”</w:t>
      </w:r>
    </w:p>
    <w:p w14:paraId="6EEBF07A" w14:textId="77777777" w:rsidR="00140A56" w:rsidRPr="000D1591" w:rsidRDefault="00140A56" w:rsidP="001B0800">
      <w:pPr>
        <w:tabs>
          <w:tab w:val="left" w:pos="1701"/>
        </w:tabs>
        <w:spacing w:after="60" w:line="240" w:lineRule="auto"/>
        <w:ind w:left="1702"/>
        <w:rPr>
          <w:rFonts w:ascii="Tahoma" w:eastAsia="Tahoma" w:hAnsi="Tahoma" w:cs="Tahoma"/>
        </w:rPr>
      </w:pPr>
    </w:p>
    <w:p w14:paraId="6C75693C" w14:textId="77777777" w:rsidR="00140A56" w:rsidRPr="000D1591" w:rsidRDefault="00A5222E" w:rsidP="001B0800">
      <w:pPr>
        <w:tabs>
          <w:tab w:val="left" w:pos="1701"/>
        </w:tabs>
        <w:spacing w:after="60" w:line="240" w:lineRule="auto"/>
        <w:ind w:left="1702"/>
        <w:rPr>
          <w:rFonts w:ascii="Tahoma" w:eastAsia="Tahoma" w:hAnsi="Tahoma" w:cs="Tahoma"/>
        </w:rPr>
      </w:pPr>
      <w:r w:rsidRPr="000D1591">
        <w:rPr>
          <w:rFonts w:ascii="Tahoma" w:hAnsi="Tahoma" w:cs="Tahoma"/>
        </w:rPr>
        <w:object w:dxaOrig="6985" w:dyaOrig="3583" w14:anchorId="30F75E79">
          <v:rect id="rectole0000000006" o:spid="_x0000_i1030" style="width:352.8pt;height:180pt" o:ole="" o:preferrelative="t" stroked="f">
            <v:imagedata r:id="rId30" o:title=""/>
          </v:rect>
          <o:OLEObject Type="Embed" ProgID="StaticMetafile" ShapeID="rectole0000000006" DrawAspect="Content" ObjectID="_1831011820" r:id="rId31"/>
        </w:object>
      </w:r>
    </w:p>
    <w:p w14:paraId="6F5318CE" w14:textId="77777777" w:rsidR="00A83C3C" w:rsidRDefault="00A83C3C" w:rsidP="00A83C3C">
      <w:pPr>
        <w:tabs>
          <w:tab w:val="left" w:pos="1701"/>
        </w:tabs>
        <w:spacing w:after="60" w:line="240" w:lineRule="auto"/>
        <w:ind w:left="1418"/>
        <w:rPr>
          <w:rFonts w:ascii="Tahoma" w:eastAsia="Tahoma" w:hAnsi="Tahoma" w:cs="Tahoma"/>
          <w:sz w:val="20"/>
          <w:szCs w:val="20"/>
        </w:rPr>
      </w:pPr>
    </w:p>
    <w:p w14:paraId="61EB9A55" w14:textId="77777777" w:rsidR="00A83C3C" w:rsidRDefault="00A83C3C" w:rsidP="00A83C3C">
      <w:pPr>
        <w:pStyle w:val="ListParagraph"/>
        <w:tabs>
          <w:tab w:val="left" w:pos="1701"/>
        </w:tabs>
        <w:spacing w:after="60" w:line="240" w:lineRule="auto"/>
        <w:rPr>
          <w:rFonts w:ascii="Tahoma" w:eastAsia="Tahoma" w:hAnsi="Tahoma" w:cs="Tahoma"/>
          <w:sz w:val="20"/>
          <w:szCs w:val="20"/>
        </w:rPr>
      </w:pPr>
    </w:p>
    <w:p w14:paraId="268CA6B1" w14:textId="77777777" w:rsidR="00140A56" w:rsidRPr="00E52FA2" w:rsidRDefault="00A5222E" w:rsidP="00A83C3C">
      <w:pPr>
        <w:pStyle w:val="ListParagraph"/>
        <w:numPr>
          <w:ilvl w:val="2"/>
          <w:numId w:val="11"/>
        </w:numPr>
        <w:tabs>
          <w:tab w:val="left" w:pos="1701"/>
        </w:tabs>
        <w:spacing w:after="60" w:line="240" w:lineRule="auto"/>
        <w:rPr>
          <w:rFonts w:ascii="Aptos" w:eastAsia="Tahoma" w:hAnsi="Aptos" w:cs="Tahoma"/>
          <w:sz w:val="24"/>
          <w:szCs w:val="24"/>
        </w:rPr>
      </w:pPr>
      <w:r w:rsidRPr="00E52FA2">
        <w:rPr>
          <w:rFonts w:ascii="Aptos" w:eastAsia="Tahoma" w:hAnsi="Aptos" w:cs="Tahoma"/>
          <w:sz w:val="24"/>
          <w:szCs w:val="24"/>
        </w:rPr>
        <w:t xml:space="preserve">The </w:t>
      </w:r>
      <w:r w:rsidRPr="00E52FA2">
        <w:rPr>
          <w:rFonts w:ascii="Aptos" w:eastAsia="Tahoma" w:hAnsi="Aptos" w:cs="Tahoma"/>
          <w:b/>
          <w:sz w:val="24"/>
          <w:szCs w:val="24"/>
        </w:rPr>
        <w:t>Select SCRIP Bulk</w:t>
      </w:r>
      <w:r w:rsidRPr="00E52FA2">
        <w:rPr>
          <w:rFonts w:ascii="Aptos" w:eastAsia="Tahoma" w:hAnsi="Aptos" w:cs="Tahoma"/>
          <w:sz w:val="24"/>
          <w:szCs w:val="24"/>
        </w:rPr>
        <w:t xml:space="preserve"> dialog box populates, select the appropriate bulk.</w:t>
      </w:r>
    </w:p>
    <w:p w14:paraId="7CE398C8" w14:textId="77777777" w:rsidR="00140A56" w:rsidRPr="00E52FA2" w:rsidRDefault="00A5222E">
      <w:pPr>
        <w:numPr>
          <w:ilvl w:val="0"/>
          <w:numId w:val="11"/>
        </w:numPr>
        <w:tabs>
          <w:tab w:val="left" w:pos="1701"/>
          <w:tab w:val="left" w:pos="1985"/>
        </w:tabs>
        <w:spacing w:after="60" w:line="240" w:lineRule="auto"/>
        <w:ind w:left="1985" w:hanging="284"/>
        <w:rPr>
          <w:rFonts w:ascii="Aptos" w:eastAsia="Tahoma" w:hAnsi="Aptos" w:cs="Tahoma"/>
          <w:sz w:val="24"/>
          <w:szCs w:val="24"/>
        </w:rPr>
      </w:pPr>
      <w:r w:rsidRPr="00E52FA2">
        <w:rPr>
          <w:rFonts w:ascii="Aptos" w:eastAsia="Tahoma" w:hAnsi="Aptos" w:cs="Tahoma"/>
          <w:sz w:val="24"/>
          <w:szCs w:val="24"/>
        </w:rPr>
        <w:t xml:space="preserve">The bulk name for common stock purchases are “Optional Cash Purchase” </w:t>
      </w:r>
    </w:p>
    <w:p w14:paraId="4269319C" w14:textId="77777777" w:rsidR="00140A56" w:rsidRPr="00E52FA2" w:rsidRDefault="00A5222E">
      <w:pPr>
        <w:numPr>
          <w:ilvl w:val="0"/>
          <w:numId w:val="11"/>
        </w:numPr>
        <w:tabs>
          <w:tab w:val="left" w:pos="1701"/>
          <w:tab w:val="left" w:pos="1985"/>
        </w:tabs>
        <w:spacing w:after="60" w:line="240" w:lineRule="auto"/>
        <w:ind w:left="1985" w:hanging="284"/>
        <w:rPr>
          <w:rFonts w:ascii="Aptos" w:eastAsia="Tahoma" w:hAnsi="Aptos" w:cs="Tahoma"/>
          <w:sz w:val="24"/>
          <w:szCs w:val="24"/>
        </w:rPr>
      </w:pPr>
      <w:r w:rsidRPr="00E52FA2">
        <w:rPr>
          <w:rFonts w:ascii="Aptos" w:eastAsia="Tahoma" w:hAnsi="Aptos" w:cs="Tahoma"/>
          <w:sz w:val="24"/>
          <w:szCs w:val="24"/>
        </w:rPr>
        <w:t xml:space="preserve">The bulk name for employee optional cash contributions are:  “ESPP Optional Cash Purchase” The companies which the cash team are responsible for processing are shown above under:  </w:t>
      </w:r>
      <w:hyperlink w:anchor="ProcessRulesOptionalCashPurchases" w:history="1">
        <w:r w:rsidRPr="00E52FA2">
          <w:rPr>
            <w:rStyle w:val="Hyperlink"/>
            <w:rFonts w:ascii="Aptos" w:eastAsia="Tahoma" w:hAnsi="Aptos" w:cs="Tahoma"/>
            <w:sz w:val="24"/>
            <w:szCs w:val="24"/>
          </w:rPr>
          <w:t xml:space="preserve">Process Rules: </w:t>
        </w:r>
        <w:r w:rsidR="00173E76" w:rsidRPr="00E52FA2">
          <w:rPr>
            <w:rStyle w:val="Hyperlink"/>
            <w:rFonts w:ascii="Aptos" w:eastAsia="Tahoma" w:hAnsi="Aptos" w:cs="Tahoma"/>
            <w:sz w:val="24"/>
            <w:szCs w:val="24"/>
          </w:rPr>
          <w:t>DripOCP</w:t>
        </w:r>
      </w:hyperlink>
    </w:p>
    <w:p w14:paraId="58A0F860" w14:textId="77777777" w:rsidR="00A83C3C" w:rsidRPr="00E52FA2" w:rsidRDefault="00A83C3C" w:rsidP="00A83C3C">
      <w:pPr>
        <w:tabs>
          <w:tab w:val="left" w:pos="1701"/>
        </w:tabs>
        <w:spacing w:after="60" w:line="240" w:lineRule="auto"/>
        <w:ind w:left="1702"/>
        <w:rPr>
          <w:rFonts w:ascii="Aptos" w:eastAsia="Tahoma" w:hAnsi="Aptos" w:cs="Tahoma"/>
          <w:sz w:val="24"/>
          <w:szCs w:val="24"/>
        </w:rPr>
      </w:pPr>
    </w:p>
    <w:p w14:paraId="32655863" w14:textId="77777777" w:rsidR="00140A56" w:rsidRPr="00E52FA2" w:rsidRDefault="00A5222E">
      <w:pPr>
        <w:numPr>
          <w:ilvl w:val="0"/>
          <w:numId w:val="11"/>
        </w:numPr>
        <w:tabs>
          <w:tab w:val="left" w:pos="1701"/>
        </w:tabs>
        <w:spacing w:after="60" w:line="240" w:lineRule="auto"/>
        <w:ind w:left="1702" w:hanging="284"/>
        <w:rPr>
          <w:rFonts w:ascii="Aptos" w:eastAsia="Tahoma" w:hAnsi="Aptos" w:cs="Tahoma"/>
          <w:sz w:val="24"/>
          <w:szCs w:val="24"/>
        </w:rPr>
      </w:pPr>
      <w:r w:rsidRPr="00E52FA2">
        <w:rPr>
          <w:rFonts w:ascii="Aptos" w:eastAsia="Tahoma" w:hAnsi="Aptos" w:cs="Tahoma"/>
          <w:b/>
          <w:sz w:val="24"/>
          <w:szCs w:val="24"/>
        </w:rPr>
        <w:t>Note:</w:t>
      </w:r>
      <w:r w:rsidRPr="00E52FA2">
        <w:rPr>
          <w:rFonts w:ascii="Aptos" w:eastAsia="Tahoma" w:hAnsi="Aptos" w:cs="Tahoma"/>
          <w:sz w:val="24"/>
          <w:szCs w:val="24"/>
        </w:rPr>
        <w:t xml:space="preserve"> To identify the correct bulk name, review the image and account history.  One can review the account by clicking on the “</w:t>
      </w:r>
      <w:r w:rsidRPr="00E52FA2">
        <w:rPr>
          <w:rFonts w:ascii="Aptos" w:eastAsia="Tahoma" w:hAnsi="Aptos" w:cs="Tahoma"/>
          <w:b/>
          <w:sz w:val="24"/>
          <w:szCs w:val="24"/>
        </w:rPr>
        <w:t>Check Account</w:t>
      </w:r>
      <w:r w:rsidRPr="00E52FA2">
        <w:rPr>
          <w:rFonts w:ascii="Aptos" w:eastAsia="Tahoma" w:hAnsi="Aptos" w:cs="Tahoma"/>
          <w:sz w:val="24"/>
          <w:szCs w:val="24"/>
        </w:rPr>
        <w:t>” button. When done reviewing the account, click “</w:t>
      </w:r>
      <w:r w:rsidRPr="00E52FA2">
        <w:rPr>
          <w:rFonts w:ascii="Aptos" w:eastAsia="Tahoma" w:hAnsi="Aptos" w:cs="Tahoma"/>
          <w:b/>
          <w:sz w:val="24"/>
          <w:szCs w:val="24"/>
        </w:rPr>
        <w:t>Continue</w:t>
      </w:r>
      <w:r w:rsidRPr="00E52FA2">
        <w:rPr>
          <w:rFonts w:ascii="Aptos" w:eastAsia="Tahoma" w:hAnsi="Aptos" w:cs="Tahoma"/>
          <w:sz w:val="24"/>
          <w:szCs w:val="24"/>
        </w:rPr>
        <w:t xml:space="preserve">” to proceed with the transaction. Also, note if you are in the process of possibly processing an ESPP Contribution, the dialog box appears differently. Please see the example ESPP dialog box shown below. </w:t>
      </w:r>
    </w:p>
    <w:p w14:paraId="74FC9BD0" w14:textId="77777777" w:rsidR="00140A56" w:rsidRPr="00E52FA2" w:rsidRDefault="00140A56" w:rsidP="00A83C3C">
      <w:pPr>
        <w:tabs>
          <w:tab w:val="left" w:pos="1701"/>
        </w:tabs>
        <w:spacing w:after="60" w:line="240" w:lineRule="auto"/>
        <w:ind w:left="1702"/>
        <w:rPr>
          <w:rFonts w:ascii="Aptos" w:eastAsia="Tahoma" w:hAnsi="Aptos" w:cs="Tahoma"/>
          <w:sz w:val="24"/>
          <w:szCs w:val="24"/>
        </w:rPr>
      </w:pPr>
    </w:p>
    <w:p w14:paraId="19F27034" w14:textId="77777777" w:rsidR="00A83C3C" w:rsidRPr="00E52FA2" w:rsidRDefault="00A83C3C" w:rsidP="00A83C3C">
      <w:pPr>
        <w:tabs>
          <w:tab w:val="left" w:pos="1701"/>
        </w:tabs>
        <w:spacing w:after="60" w:line="240" w:lineRule="auto"/>
        <w:ind w:left="1702"/>
        <w:rPr>
          <w:rFonts w:ascii="Aptos" w:eastAsia="Tahoma" w:hAnsi="Aptos" w:cs="Tahoma"/>
          <w:sz w:val="24"/>
          <w:szCs w:val="24"/>
        </w:rPr>
      </w:pPr>
    </w:p>
    <w:p w14:paraId="04C73544" w14:textId="77777777" w:rsidR="00140A56" w:rsidRPr="000D1591" w:rsidRDefault="00A5222E" w:rsidP="00A83C3C">
      <w:pPr>
        <w:tabs>
          <w:tab w:val="left" w:pos="1701"/>
        </w:tabs>
        <w:spacing w:after="60" w:line="240" w:lineRule="auto"/>
        <w:ind w:left="1702"/>
        <w:rPr>
          <w:rFonts w:ascii="Tahoma" w:eastAsia="Tahoma" w:hAnsi="Tahoma" w:cs="Tahoma"/>
        </w:rPr>
      </w:pPr>
      <w:r w:rsidRPr="000D1591">
        <w:rPr>
          <w:rFonts w:ascii="Tahoma" w:hAnsi="Tahoma" w:cs="Tahoma"/>
        </w:rPr>
        <w:object w:dxaOrig="6985" w:dyaOrig="3583" w14:anchorId="1CF01BE1">
          <v:rect id="rectole0000000007" o:spid="_x0000_i1031" style="width:352.8pt;height:180pt" o:ole="" o:preferrelative="t" stroked="f">
            <v:imagedata r:id="rId32" o:title=""/>
          </v:rect>
          <o:OLEObject Type="Embed" ProgID="StaticMetafile" ShapeID="rectole0000000007" DrawAspect="Content" ObjectID="_1831011821" r:id="rId33"/>
        </w:object>
      </w:r>
    </w:p>
    <w:p w14:paraId="695311EC" w14:textId="77777777" w:rsidR="00140A56" w:rsidRPr="000D1591" w:rsidRDefault="00140A56" w:rsidP="00A83C3C">
      <w:pPr>
        <w:tabs>
          <w:tab w:val="left" w:pos="1701"/>
        </w:tabs>
        <w:spacing w:after="60" w:line="240" w:lineRule="auto"/>
        <w:ind w:left="1702"/>
        <w:rPr>
          <w:rFonts w:ascii="Tahoma" w:eastAsia="Tahoma" w:hAnsi="Tahoma" w:cs="Tahoma"/>
        </w:rPr>
      </w:pPr>
    </w:p>
    <w:p w14:paraId="32E3689F" w14:textId="77777777" w:rsidR="00140A56" w:rsidRPr="000D1591" w:rsidRDefault="00140A56" w:rsidP="00A83C3C">
      <w:pPr>
        <w:tabs>
          <w:tab w:val="left" w:pos="1701"/>
        </w:tabs>
        <w:spacing w:after="60" w:line="240" w:lineRule="auto"/>
        <w:ind w:left="1702"/>
        <w:rPr>
          <w:rFonts w:ascii="Tahoma" w:eastAsia="Tahoma" w:hAnsi="Tahoma" w:cs="Tahoma"/>
        </w:rPr>
      </w:pPr>
    </w:p>
    <w:p w14:paraId="59316617" w14:textId="77777777" w:rsidR="00140A56" w:rsidRPr="000D1591" w:rsidRDefault="00A5222E" w:rsidP="00A83C3C">
      <w:pPr>
        <w:tabs>
          <w:tab w:val="left" w:pos="1701"/>
        </w:tabs>
        <w:spacing w:after="60" w:line="240" w:lineRule="auto"/>
        <w:ind w:left="1702"/>
        <w:rPr>
          <w:rFonts w:ascii="Tahoma" w:eastAsia="Tahoma" w:hAnsi="Tahoma" w:cs="Tahoma"/>
        </w:rPr>
      </w:pPr>
      <w:r w:rsidRPr="000D1591">
        <w:rPr>
          <w:rFonts w:ascii="Tahoma" w:hAnsi="Tahoma" w:cs="Tahoma"/>
        </w:rPr>
        <w:object w:dxaOrig="4920" w:dyaOrig="2085" w14:anchorId="426A4B00">
          <v:rect id="rectole0000000008" o:spid="_x0000_i1032" style="width:244.8pt;height:100.8pt" o:ole="" o:preferrelative="t" stroked="f">
            <v:imagedata r:id="rId34" o:title=""/>
          </v:rect>
          <o:OLEObject Type="Embed" ProgID="StaticMetafile" ShapeID="rectole0000000008" DrawAspect="Content" ObjectID="_1831011822" r:id="rId35"/>
        </w:object>
      </w:r>
    </w:p>
    <w:p w14:paraId="57266163" w14:textId="77777777" w:rsidR="00140A56" w:rsidRPr="000D1591" w:rsidRDefault="00140A56" w:rsidP="00A83C3C">
      <w:pPr>
        <w:tabs>
          <w:tab w:val="left" w:pos="1701"/>
        </w:tabs>
        <w:spacing w:after="60" w:line="240" w:lineRule="auto"/>
        <w:ind w:left="1702"/>
        <w:rPr>
          <w:rFonts w:ascii="Tahoma" w:eastAsia="Tahoma" w:hAnsi="Tahoma" w:cs="Tahoma"/>
        </w:rPr>
      </w:pPr>
    </w:p>
    <w:p w14:paraId="7672F56B" w14:textId="77777777" w:rsidR="00140A56" w:rsidRPr="00E52FA2" w:rsidRDefault="00A5222E">
      <w:pPr>
        <w:numPr>
          <w:ilvl w:val="0"/>
          <w:numId w:val="11"/>
        </w:numPr>
        <w:tabs>
          <w:tab w:val="left" w:pos="1701"/>
        </w:tabs>
        <w:spacing w:after="60" w:line="240" w:lineRule="auto"/>
        <w:ind w:left="1702" w:hanging="284"/>
        <w:rPr>
          <w:rFonts w:ascii="Aptos" w:eastAsia="Tahoma" w:hAnsi="Aptos" w:cs="Tahoma"/>
          <w:sz w:val="24"/>
          <w:szCs w:val="24"/>
        </w:rPr>
      </w:pPr>
      <w:r w:rsidRPr="00E52FA2">
        <w:rPr>
          <w:rFonts w:ascii="Aptos" w:eastAsia="Tahoma" w:hAnsi="Aptos" w:cs="Tahoma"/>
          <w:sz w:val="24"/>
          <w:szCs w:val="24"/>
        </w:rPr>
        <w:t>The</w:t>
      </w:r>
      <w:r w:rsidRPr="00E52FA2">
        <w:rPr>
          <w:rFonts w:ascii="Aptos" w:eastAsia="Tahoma" w:hAnsi="Aptos" w:cs="Tahoma"/>
          <w:b/>
          <w:sz w:val="24"/>
          <w:szCs w:val="24"/>
        </w:rPr>
        <w:t xml:space="preserve"> Verify</w:t>
      </w:r>
      <w:r w:rsidRPr="00E52FA2">
        <w:rPr>
          <w:rFonts w:ascii="Aptos" w:eastAsia="Tahoma" w:hAnsi="Aptos" w:cs="Tahoma"/>
          <w:sz w:val="24"/>
          <w:szCs w:val="24"/>
        </w:rPr>
        <w:t xml:space="preserve"> dialog box populates;</w:t>
      </w:r>
    </w:p>
    <w:p w14:paraId="333DFDA3" w14:textId="77777777" w:rsidR="00140A56" w:rsidRPr="00E52FA2" w:rsidRDefault="00A5222E">
      <w:pPr>
        <w:numPr>
          <w:ilvl w:val="0"/>
          <w:numId w:val="11"/>
        </w:numPr>
        <w:tabs>
          <w:tab w:val="left" w:pos="2138"/>
        </w:tabs>
        <w:spacing w:before="60" w:after="60" w:line="240" w:lineRule="auto"/>
        <w:ind w:left="2138" w:hanging="360"/>
        <w:rPr>
          <w:rFonts w:ascii="Aptos" w:eastAsia="Tahoma" w:hAnsi="Aptos" w:cs="Tahoma"/>
          <w:sz w:val="24"/>
          <w:szCs w:val="24"/>
        </w:rPr>
      </w:pPr>
      <w:r w:rsidRPr="00E52FA2">
        <w:rPr>
          <w:rFonts w:ascii="Aptos" w:eastAsia="Tahoma" w:hAnsi="Aptos" w:cs="Tahoma"/>
          <w:sz w:val="24"/>
          <w:szCs w:val="24"/>
        </w:rPr>
        <w:t>If the amount on the Verify dialog box is correct, click on “Yes.”</w:t>
      </w:r>
    </w:p>
    <w:p w14:paraId="6C38221D" w14:textId="77777777" w:rsidR="00140A56" w:rsidRPr="00E52FA2" w:rsidRDefault="00A5222E">
      <w:pPr>
        <w:numPr>
          <w:ilvl w:val="0"/>
          <w:numId w:val="11"/>
        </w:numPr>
        <w:tabs>
          <w:tab w:val="left" w:pos="2138"/>
        </w:tabs>
        <w:spacing w:before="60" w:after="60" w:line="240" w:lineRule="auto"/>
        <w:ind w:left="2138" w:hanging="360"/>
        <w:rPr>
          <w:rFonts w:ascii="Aptos" w:eastAsia="Tahoma" w:hAnsi="Aptos" w:cs="Tahoma"/>
          <w:sz w:val="24"/>
          <w:szCs w:val="24"/>
        </w:rPr>
      </w:pPr>
      <w:r w:rsidRPr="00E52FA2">
        <w:rPr>
          <w:rFonts w:ascii="Aptos" w:eastAsia="Tahoma" w:hAnsi="Aptos" w:cs="Tahoma"/>
          <w:sz w:val="24"/>
          <w:szCs w:val="24"/>
        </w:rPr>
        <w:t xml:space="preserve">If the amount on the Verify dialog box is incorrect, click on “No” and the cash Marco will begin again with the DRIPOCP dialog box. </w:t>
      </w:r>
    </w:p>
    <w:p w14:paraId="4081B2D0" w14:textId="77777777" w:rsidR="00140A56" w:rsidRPr="00E52FA2" w:rsidRDefault="00140A56" w:rsidP="00C55C2E">
      <w:pPr>
        <w:tabs>
          <w:tab w:val="left" w:pos="1701"/>
          <w:tab w:val="left" w:pos="1985"/>
        </w:tabs>
        <w:spacing w:after="60" w:line="240" w:lineRule="auto"/>
        <w:ind w:left="1701"/>
        <w:rPr>
          <w:rFonts w:ascii="Aptos" w:eastAsia="Tahoma" w:hAnsi="Aptos" w:cs="Tahoma"/>
          <w:sz w:val="24"/>
          <w:szCs w:val="24"/>
        </w:rPr>
      </w:pPr>
    </w:p>
    <w:p w14:paraId="4AB5AE34" w14:textId="77777777" w:rsidR="00140A56" w:rsidRPr="00E52FA2" w:rsidRDefault="00A5222E" w:rsidP="00C55C2E">
      <w:pPr>
        <w:tabs>
          <w:tab w:val="left" w:pos="1701"/>
          <w:tab w:val="left" w:pos="1985"/>
        </w:tabs>
        <w:spacing w:after="60" w:line="240" w:lineRule="auto"/>
        <w:ind w:left="1701"/>
        <w:rPr>
          <w:rFonts w:ascii="Aptos" w:hAnsi="Aptos" w:cs="Tahoma"/>
          <w:sz w:val="24"/>
          <w:szCs w:val="24"/>
        </w:rPr>
      </w:pPr>
      <w:r w:rsidRPr="00E52FA2">
        <w:rPr>
          <w:rFonts w:ascii="Aptos" w:hAnsi="Aptos" w:cs="Tahoma"/>
          <w:sz w:val="24"/>
          <w:szCs w:val="24"/>
        </w:rPr>
        <w:object w:dxaOrig="3745" w:dyaOrig="1761" w14:anchorId="02CC04B0">
          <v:rect id="rectole0000000009" o:spid="_x0000_i1033" style="width:187.2pt;height:86.4pt" o:ole="" o:preferrelative="t" stroked="f">
            <v:imagedata r:id="rId36" o:title=""/>
          </v:rect>
          <o:OLEObject Type="Embed" ProgID="StaticMetafile" ShapeID="rectole0000000009" DrawAspect="Content" ObjectID="_1831011823" r:id="rId37"/>
        </w:object>
      </w:r>
    </w:p>
    <w:p w14:paraId="36E8D629" w14:textId="77777777" w:rsidR="00C55C2E" w:rsidRPr="00E52FA2" w:rsidRDefault="00C55C2E" w:rsidP="00C55C2E">
      <w:pPr>
        <w:tabs>
          <w:tab w:val="left" w:pos="1701"/>
          <w:tab w:val="left" w:pos="1985"/>
        </w:tabs>
        <w:spacing w:after="60" w:line="240" w:lineRule="auto"/>
        <w:ind w:left="1701"/>
        <w:rPr>
          <w:rFonts w:ascii="Aptos" w:eastAsia="Tahoma" w:hAnsi="Aptos" w:cs="Tahoma"/>
          <w:sz w:val="24"/>
          <w:szCs w:val="24"/>
        </w:rPr>
      </w:pPr>
    </w:p>
    <w:p w14:paraId="1D6CB17F" w14:textId="77777777" w:rsidR="00140A56" w:rsidRPr="00E52FA2" w:rsidRDefault="00A5222E">
      <w:pPr>
        <w:numPr>
          <w:ilvl w:val="0"/>
          <w:numId w:val="11"/>
        </w:numPr>
        <w:tabs>
          <w:tab w:val="left" w:pos="1701"/>
        </w:tabs>
        <w:spacing w:after="60" w:line="240" w:lineRule="auto"/>
        <w:ind w:left="1702" w:hanging="284"/>
        <w:rPr>
          <w:rFonts w:ascii="Aptos" w:eastAsia="Tahoma" w:hAnsi="Aptos" w:cs="Tahoma"/>
          <w:b/>
          <w:sz w:val="24"/>
          <w:szCs w:val="24"/>
        </w:rPr>
      </w:pPr>
      <w:r w:rsidRPr="00E52FA2">
        <w:rPr>
          <w:rFonts w:ascii="Aptos" w:eastAsia="Tahoma" w:hAnsi="Aptos" w:cs="Tahoma"/>
          <w:sz w:val="24"/>
          <w:szCs w:val="24"/>
        </w:rPr>
        <w:t xml:space="preserve">The </w:t>
      </w:r>
      <w:r w:rsidRPr="00E52FA2">
        <w:rPr>
          <w:rFonts w:ascii="Aptos" w:eastAsia="Tahoma" w:hAnsi="Aptos" w:cs="Tahoma"/>
          <w:b/>
          <w:sz w:val="24"/>
          <w:szCs w:val="24"/>
        </w:rPr>
        <w:t>SCRIP OCP Database Successfully Uploaded</w:t>
      </w:r>
      <w:r w:rsidRPr="00E52FA2">
        <w:rPr>
          <w:rFonts w:ascii="Aptos" w:eastAsia="Tahoma" w:hAnsi="Aptos" w:cs="Tahoma"/>
          <w:sz w:val="24"/>
          <w:szCs w:val="24"/>
        </w:rPr>
        <w:t xml:space="preserve"> dialog box populates, click “</w:t>
      </w:r>
      <w:r w:rsidRPr="00E52FA2">
        <w:rPr>
          <w:rFonts w:ascii="Aptos" w:eastAsia="Tahoma" w:hAnsi="Aptos" w:cs="Tahoma"/>
          <w:b/>
          <w:sz w:val="24"/>
          <w:szCs w:val="24"/>
        </w:rPr>
        <w:t>Ok</w:t>
      </w:r>
      <w:r w:rsidRPr="00E52FA2">
        <w:rPr>
          <w:rFonts w:ascii="Aptos" w:eastAsia="Tahoma" w:hAnsi="Aptos" w:cs="Tahoma"/>
          <w:sz w:val="24"/>
          <w:szCs w:val="24"/>
        </w:rPr>
        <w:t xml:space="preserve">”, the funds have been applied, from </w:t>
      </w:r>
      <w:r w:rsidRPr="00E52FA2">
        <w:rPr>
          <w:rFonts w:ascii="Aptos" w:eastAsia="Tahoma" w:hAnsi="Aptos" w:cs="Tahoma"/>
          <w:b/>
          <w:sz w:val="24"/>
          <w:szCs w:val="24"/>
        </w:rPr>
        <w:t>WORKFLOW</w:t>
      </w:r>
      <w:r w:rsidRPr="00E52FA2">
        <w:rPr>
          <w:rFonts w:ascii="Aptos" w:eastAsia="Tahoma" w:hAnsi="Aptos" w:cs="Tahoma"/>
          <w:sz w:val="24"/>
          <w:szCs w:val="24"/>
        </w:rPr>
        <w:t xml:space="preserve"> select, </w:t>
      </w:r>
      <w:r w:rsidRPr="00E52FA2">
        <w:rPr>
          <w:rFonts w:ascii="Aptos" w:eastAsia="Tahoma" w:hAnsi="Aptos" w:cs="Tahoma"/>
          <w:b/>
          <w:sz w:val="24"/>
          <w:szCs w:val="24"/>
        </w:rPr>
        <w:t>Save&amp;Close.</w:t>
      </w:r>
    </w:p>
    <w:p w14:paraId="6DE21D5D" w14:textId="77777777" w:rsidR="00140A56" w:rsidRPr="00E52FA2" w:rsidRDefault="00140A56" w:rsidP="00C55C2E">
      <w:pPr>
        <w:tabs>
          <w:tab w:val="left" w:pos="1701"/>
        </w:tabs>
        <w:spacing w:after="60" w:line="240" w:lineRule="auto"/>
        <w:ind w:left="1702"/>
        <w:rPr>
          <w:rFonts w:ascii="Aptos" w:eastAsia="Tahoma" w:hAnsi="Aptos" w:cs="Tahoma"/>
          <w:sz w:val="24"/>
          <w:szCs w:val="24"/>
        </w:rPr>
      </w:pPr>
    </w:p>
    <w:p w14:paraId="222499D3" w14:textId="0FB21B09" w:rsidR="00B20757" w:rsidRPr="00E52FA2" w:rsidRDefault="00B20757" w:rsidP="00C55C2E">
      <w:pPr>
        <w:tabs>
          <w:tab w:val="left" w:pos="1701"/>
        </w:tabs>
        <w:spacing w:after="60" w:line="240" w:lineRule="auto"/>
        <w:ind w:left="1702"/>
        <w:rPr>
          <w:rFonts w:ascii="Aptos" w:eastAsia="Tahoma" w:hAnsi="Aptos" w:cs="Tahoma"/>
          <w:sz w:val="24"/>
          <w:szCs w:val="24"/>
        </w:rPr>
      </w:pPr>
      <w:r w:rsidRPr="00E52FA2">
        <w:rPr>
          <w:rFonts w:ascii="Aptos" w:eastAsia="Tahoma" w:hAnsi="Aptos" w:cs="Tahoma"/>
          <w:sz w:val="24"/>
          <w:szCs w:val="24"/>
        </w:rPr>
        <w:t>Do not save and close your workflow item if you did not receive the above Scrip message as this may mean the item did not write to the database.</w:t>
      </w:r>
    </w:p>
    <w:p w14:paraId="168D7CE3" w14:textId="77777777" w:rsidR="00140A56" w:rsidRPr="00E52FA2" w:rsidRDefault="00140A56">
      <w:pPr>
        <w:spacing w:after="0" w:line="240" w:lineRule="auto"/>
        <w:ind w:left="1418"/>
        <w:rPr>
          <w:rFonts w:ascii="Aptos" w:eastAsia="Times New Roman" w:hAnsi="Aptos" w:cs="Tahoma"/>
          <w:sz w:val="24"/>
          <w:szCs w:val="24"/>
        </w:rPr>
      </w:pPr>
    </w:p>
    <w:p w14:paraId="4CFCCCEE" w14:textId="77777777" w:rsidR="00C1729D" w:rsidRPr="00E52FA2" w:rsidRDefault="00C1729D">
      <w:pPr>
        <w:spacing w:after="0" w:line="240" w:lineRule="auto"/>
        <w:rPr>
          <w:rFonts w:ascii="Aptos" w:eastAsia="Times New Roman" w:hAnsi="Aptos" w:cs="Tahoma"/>
          <w:sz w:val="24"/>
          <w:szCs w:val="24"/>
        </w:rPr>
      </w:pPr>
    </w:p>
    <w:p w14:paraId="194EB6B5" w14:textId="77777777" w:rsidR="00140A56" w:rsidRPr="00E52FA2" w:rsidRDefault="00A5222E">
      <w:pPr>
        <w:spacing w:after="0" w:line="240" w:lineRule="auto"/>
        <w:rPr>
          <w:rFonts w:ascii="Aptos" w:eastAsia="Times New Roman" w:hAnsi="Aptos" w:cs="Tahoma"/>
          <w:sz w:val="24"/>
          <w:szCs w:val="24"/>
        </w:rPr>
      </w:pPr>
      <w:r w:rsidRPr="00E52FA2">
        <w:rPr>
          <w:rFonts w:ascii="Aptos" w:eastAsia="Times New Roman" w:hAnsi="Aptos" w:cs="Tahoma"/>
          <w:sz w:val="24"/>
          <w:szCs w:val="24"/>
        </w:rPr>
        <w:t xml:space="preserve">Processing </w:t>
      </w:r>
      <w:r w:rsidR="00173E76" w:rsidRPr="00E52FA2">
        <w:rPr>
          <w:rFonts w:ascii="Aptos" w:eastAsia="Times New Roman" w:hAnsi="Aptos" w:cs="Tahoma"/>
          <w:sz w:val="24"/>
          <w:szCs w:val="24"/>
        </w:rPr>
        <w:t>DripOCP</w:t>
      </w:r>
    </w:p>
    <w:tbl>
      <w:tblPr>
        <w:tblW w:w="0" w:type="auto"/>
        <w:tblInd w:w="1418" w:type="dxa"/>
        <w:tblCellMar>
          <w:left w:w="10" w:type="dxa"/>
          <w:right w:w="10" w:type="dxa"/>
        </w:tblCellMar>
        <w:tblLook w:val="0000" w:firstRow="0" w:lastRow="0" w:firstColumn="0" w:lastColumn="0" w:noHBand="0" w:noVBand="0"/>
      </w:tblPr>
      <w:tblGrid>
        <w:gridCol w:w="788"/>
        <w:gridCol w:w="7096"/>
      </w:tblGrid>
      <w:tr w:rsidR="00140A56" w:rsidRPr="00E52FA2" w14:paraId="7484656C" w14:textId="77777777">
        <w:trPr>
          <w:trHeight w:val="1"/>
        </w:trPr>
        <w:tc>
          <w:tcPr>
            <w:tcW w:w="788" w:type="dxa"/>
            <w:tcBorders>
              <w:top w:val="single" w:sz="4" w:space="0" w:color="7A1F5E"/>
              <w:left w:val="single" w:sz="4" w:space="0" w:color="7A1F5E"/>
              <w:bottom w:val="single" w:sz="4" w:space="0" w:color="7A1F5E"/>
              <w:right w:val="single" w:sz="4" w:space="0" w:color="7A1F5E"/>
            </w:tcBorders>
            <w:shd w:val="clear" w:color="000000" w:fill="FFFFFF"/>
            <w:tcMar>
              <w:left w:w="108" w:type="dxa"/>
              <w:right w:w="108" w:type="dxa"/>
            </w:tcMar>
          </w:tcPr>
          <w:p w14:paraId="7BC3F4F9" w14:textId="77777777" w:rsidR="00140A56" w:rsidRPr="00E52FA2" w:rsidRDefault="00A5222E">
            <w:pPr>
              <w:spacing w:before="60" w:after="60" w:line="240" w:lineRule="auto"/>
              <w:jc w:val="center"/>
              <w:rPr>
                <w:rFonts w:ascii="Aptos" w:hAnsi="Aptos" w:cs="Tahoma"/>
                <w:sz w:val="24"/>
                <w:szCs w:val="24"/>
              </w:rPr>
            </w:pPr>
            <w:r w:rsidRPr="00E52FA2">
              <w:rPr>
                <w:rFonts w:ascii="Aptos" w:eastAsia="Tahoma" w:hAnsi="Aptos" w:cs="Tahoma"/>
                <w:sz w:val="24"/>
                <w:szCs w:val="24"/>
              </w:rPr>
              <w:t>1</w:t>
            </w:r>
          </w:p>
        </w:tc>
        <w:tc>
          <w:tcPr>
            <w:tcW w:w="7096" w:type="dxa"/>
            <w:tcBorders>
              <w:top w:val="single" w:sz="4" w:space="0" w:color="7A1F5E"/>
              <w:left w:val="single" w:sz="4" w:space="0" w:color="7A1F5E"/>
              <w:bottom w:val="single" w:sz="4" w:space="0" w:color="7A1F5E"/>
              <w:right w:val="single" w:sz="4" w:space="0" w:color="7A1F5E"/>
            </w:tcBorders>
            <w:shd w:val="clear" w:color="000000" w:fill="FFFFFF"/>
            <w:tcMar>
              <w:left w:w="108" w:type="dxa"/>
              <w:right w:w="108" w:type="dxa"/>
            </w:tcMar>
          </w:tcPr>
          <w:p w14:paraId="2799EFA4" w14:textId="77777777" w:rsidR="00140A56" w:rsidRPr="00E52FA2" w:rsidRDefault="00C55C2E">
            <w:pPr>
              <w:spacing w:after="0" w:line="240" w:lineRule="auto"/>
              <w:rPr>
                <w:rFonts w:ascii="Aptos" w:eastAsia="Tahoma" w:hAnsi="Aptos" w:cs="Tahoma"/>
                <w:sz w:val="24"/>
                <w:szCs w:val="24"/>
              </w:rPr>
            </w:pPr>
            <w:r w:rsidRPr="00E52FA2">
              <w:rPr>
                <w:rFonts w:ascii="Aptos" w:eastAsia="Tahoma" w:hAnsi="Aptos" w:cs="Tahoma"/>
                <w:sz w:val="24"/>
                <w:szCs w:val="24"/>
              </w:rPr>
              <w:t xml:space="preserve">When the workitem </w:t>
            </w:r>
            <w:r w:rsidR="00A5222E" w:rsidRPr="00E52FA2">
              <w:rPr>
                <w:rFonts w:ascii="Aptos" w:eastAsia="Tahoma" w:hAnsi="Aptos" w:cs="Tahoma"/>
                <w:sz w:val="24"/>
                <w:szCs w:val="24"/>
              </w:rPr>
              <w:t>opens the SCRIP Bulk Processing Selection screen displays with the DripOCP Query box; Enter the following:</w:t>
            </w:r>
          </w:p>
          <w:p w14:paraId="578B31BB" w14:textId="77777777" w:rsidR="00140A56" w:rsidRPr="00E52FA2" w:rsidRDefault="00140A56">
            <w:pPr>
              <w:spacing w:after="0" w:line="240" w:lineRule="auto"/>
              <w:rPr>
                <w:rFonts w:ascii="Aptos" w:eastAsia="Tahoma" w:hAnsi="Aptos" w:cs="Tahoma"/>
                <w:sz w:val="24"/>
                <w:szCs w:val="24"/>
              </w:rPr>
            </w:pPr>
          </w:p>
          <w:p w14:paraId="11FFB3E5" w14:textId="77777777" w:rsidR="00140A56" w:rsidRPr="00E52FA2" w:rsidRDefault="00A5222E">
            <w:pPr>
              <w:numPr>
                <w:ilvl w:val="0"/>
                <w:numId w:val="12"/>
              </w:numPr>
              <w:tabs>
                <w:tab w:val="left" w:pos="284"/>
              </w:tabs>
              <w:spacing w:after="60" w:line="240" w:lineRule="auto"/>
              <w:ind w:left="284" w:hanging="284"/>
              <w:rPr>
                <w:rFonts w:ascii="Aptos" w:eastAsia="Tahoma" w:hAnsi="Aptos" w:cs="Tahoma"/>
                <w:sz w:val="24"/>
                <w:szCs w:val="24"/>
              </w:rPr>
            </w:pPr>
            <w:r w:rsidRPr="00E52FA2">
              <w:rPr>
                <w:rFonts w:ascii="Aptos" w:eastAsia="Tahoma" w:hAnsi="Aptos" w:cs="Tahoma"/>
                <w:b/>
                <w:sz w:val="24"/>
                <w:szCs w:val="24"/>
              </w:rPr>
              <w:t>Deposit Amount</w:t>
            </w:r>
            <w:r w:rsidRPr="00E52FA2">
              <w:rPr>
                <w:rFonts w:ascii="Aptos" w:eastAsia="Tahoma" w:hAnsi="Aptos" w:cs="Tahoma"/>
                <w:sz w:val="24"/>
                <w:szCs w:val="24"/>
              </w:rPr>
              <w:t>: The amount of the contribution.</w:t>
            </w:r>
          </w:p>
          <w:p w14:paraId="19A50D51" w14:textId="77777777" w:rsidR="00140A56" w:rsidRPr="00E52FA2" w:rsidRDefault="00A5222E" w:rsidP="00C55C2E">
            <w:pPr>
              <w:spacing w:after="60" w:line="240" w:lineRule="auto"/>
              <w:ind w:left="567"/>
              <w:rPr>
                <w:rFonts w:ascii="Aptos" w:eastAsia="Tahoma" w:hAnsi="Aptos" w:cs="Tahoma"/>
                <w:sz w:val="24"/>
                <w:szCs w:val="24"/>
              </w:rPr>
            </w:pPr>
            <w:r w:rsidRPr="00E52FA2">
              <w:rPr>
                <w:rFonts w:ascii="Aptos" w:eastAsia="Tahoma" w:hAnsi="Aptos" w:cs="Tahoma"/>
                <w:b/>
                <w:sz w:val="24"/>
                <w:szCs w:val="24"/>
              </w:rPr>
              <w:t>Note:</w:t>
            </w:r>
            <w:r w:rsidRPr="00E52FA2">
              <w:rPr>
                <w:rFonts w:ascii="Aptos" w:eastAsia="Tahoma" w:hAnsi="Aptos" w:cs="Tahoma"/>
                <w:sz w:val="24"/>
                <w:szCs w:val="24"/>
              </w:rPr>
              <w:t xml:space="preserve"> The deposit amount is the amount of the contribution. To identify if the deposit amount; review the entire image; it is possible that the item might be a split check. A Split Check is a check which is for optional cash contributions for multiple companies, not one check for multiple cash contributions for one specific company. </w:t>
            </w:r>
          </w:p>
          <w:p w14:paraId="6BFCADF2" w14:textId="77777777" w:rsidR="00140A56" w:rsidRPr="00E52FA2" w:rsidRDefault="00A5222E">
            <w:pPr>
              <w:numPr>
                <w:ilvl w:val="0"/>
                <w:numId w:val="13"/>
              </w:numPr>
              <w:tabs>
                <w:tab w:val="left" w:pos="284"/>
              </w:tabs>
              <w:spacing w:after="60" w:line="240" w:lineRule="auto"/>
              <w:ind w:left="284" w:hanging="284"/>
              <w:rPr>
                <w:rFonts w:ascii="Aptos" w:eastAsia="Tahoma" w:hAnsi="Aptos" w:cs="Tahoma"/>
                <w:b/>
                <w:sz w:val="24"/>
                <w:szCs w:val="24"/>
              </w:rPr>
            </w:pPr>
            <w:r w:rsidRPr="00E52FA2">
              <w:rPr>
                <w:rFonts w:ascii="Aptos" w:eastAsia="Tahoma" w:hAnsi="Aptos" w:cs="Tahoma"/>
                <w:b/>
                <w:sz w:val="24"/>
                <w:szCs w:val="24"/>
              </w:rPr>
              <w:t>Bulk Type</w:t>
            </w:r>
            <w:r w:rsidRPr="00E52FA2">
              <w:rPr>
                <w:rFonts w:ascii="Aptos" w:eastAsia="Tahoma" w:hAnsi="Aptos" w:cs="Tahoma"/>
                <w:sz w:val="24"/>
                <w:szCs w:val="24"/>
              </w:rPr>
              <w:t>:  When selecting from the drop down menu select either of the following: OP</w:t>
            </w:r>
            <w:r w:rsidR="00C55C2E" w:rsidRPr="00E52FA2">
              <w:rPr>
                <w:rFonts w:ascii="Aptos" w:eastAsia="Tahoma" w:hAnsi="Aptos" w:cs="Tahoma"/>
                <w:sz w:val="24"/>
                <w:szCs w:val="24"/>
              </w:rPr>
              <w:t xml:space="preserve"> </w:t>
            </w:r>
            <w:r w:rsidRPr="00E52FA2">
              <w:rPr>
                <w:rFonts w:ascii="Aptos" w:eastAsia="Tahoma" w:hAnsi="Aptos" w:cs="Tahoma"/>
                <w:sz w:val="24"/>
                <w:szCs w:val="24"/>
              </w:rPr>
              <w:t xml:space="preserve">(for optional cash contributions) </w:t>
            </w:r>
          </w:p>
          <w:p w14:paraId="57AA0EBB" w14:textId="77777777" w:rsidR="00140A56" w:rsidRPr="00E52FA2" w:rsidRDefault="00A5222E">
            <w:pPr>
              <w:numPr>
                <w:ilvl w:val="0"/>
                <w:numId w:val="13"/>
              </w:numPr>
              <w:tabs>
                <w:tab w:val="left" w:pos="284"/>
              </w:tabs>
              <w:spacing w:after="60" w:line="240" w:lineRule="auto"/>
              <w:ind w:left="284" w:hanging="284"/>
              <w:rPr>
                <w:rFonts w:ascii="Aptos" w:eastAsia="Tahoma" w:hAnsi="Aptos" w:cs="Tahoma"/>
                <w:sz w:val="24"/>
                <w:szCs w:val="24"/>
              </w:rPr>
            </w:pPr>
            <w:r w:rsidRPr="00E52FA2">
              <w:rPr>
                <w:rFonts w:ascii="Aptos" w:eastAsia="Tahoma" w:hAnsi="Aptos" w:cs="Tahoma"/>
                <w:b/>
                <w:sz w:val="24"/>
                <w:szCs w:val="24"/>
              </w:rPr>
              <w:t>Split Check</w:t>
            </w:r>
            <w:r w:rsidRPr="00E52FA2">
              <w:rPr>
                <w:rFonts w:ascii="Aptos" w:eastAsia="Tahoma" w:hAnsi="Aptos" w:cs="Tahoma"/>
                <w:sz w:val="24"/>
                <w:szCs w:val="24"/>
              </w:rPr>
              <w:t>: When selecting from the drop down menu select “N” or “Y”</w:t>
            </w:r>
          </w:p>
          <w:p w14:paraId="3203F27A" w14:textId="77777777" w:rsidR="00140A56" w:rsidRPr="00E52FA2" w:rsidRDefault="00A5222E">
            <w:pPr>
              <w:numPr>
                <w:ilvl w:val="0"/>
                <w:numId w:val="13"/>
              </w:numPr>
              <w:tabs>
                <w:tab w:val="left" w:pos="284"/>
                <w:tab w:val="left" w:pos="567"/>
              </w:tabs>
              <w:spacing w:after="60" w:line="240" w:lineRule="auto"/>
              <w:ind w:left="568" w:hanging="284"/>
              <w:rPr>
                <w:rFonts w:ascii="Aptos" w:eastAsia="Tahoma" w:hAnsi="Aptos" w:cs="Tahoma"/>
                <w:sz w:val="24"/>
                <w:szCs w:val="24"/>
              </w:rPr>
            </w:pPr>
            <w:r w:rsidRPr="00E52FA2">
              <w:rPr>
                <w:rFonts w:ascii="Aptos" w:eastAsia="Tahoma" w:hAnsi="Aptos" w:cs="Tahoma"/>
                <w:sz w:val="24"/>
                <w:szCs w:val="24"/>
              </w:rPr>
              <w:t>To process an NON Split Check cash contribution (which is one or multiple purchases for one company/coy) select “N” then, Click on “Continue”</w:t>
            </w:r>
          </w:p>
          <w:p w14:paraId="5C7A044A" w14:textId="77777777" w:rsidR="00140A56" w:rsidRPr="00E52FA2" w:rsidRDefault="00A5222E">
            <w:pPr>
              <w:numPr>
                <w:ilvl w:val="0"/>
                <w:numId w:val="13"/>
              </w:numPr>
              <w:tabs>
                <w:tab w:val="left" w:pos="284"/>
                <w:tab w:val="left" w:pos="567"/>
              </w:tabs>
              <w:spacing w:after="60" w:line="240" w:lineRule="auto"/>
              <w:ind w:left="568" w:hanging="284"/>
              <w:rPr>
                <w:rFonts w:ascii="Aptos" w:eastAsia="Tahoma" w:hAnsi="Aptos" w:cs="Tahoma"/>
                <w:sz w:val="24"/>
                <w:szCs w:val="24"/>
              </w:rPr>
            </w:pPr>
            <w:r w:rsidRPr="00E52FA2">
              <w:rPr>
                <w:rFonts w:ascii="Aptos" w:eastAsia="Tahoma" w:hAnsi="Aptos" w:cs="Tahoma"/>
                <w:sz w:val="24"/>
                <w:szCs w:val="24"/>
              </w:rPr>
              <w:t>To process a Split Check cash contribution; from the drop down menu select “Y”</w:t>
            </w:r>
          </w:p>
          <w:p w14:paraId="50038025" w14:textId="77777777" w:rsidR="00140A56" w:rsidRPr="00E52FA2" w:rsidRDefault="00A5222E">
            <w:pPr>
              <w:spacing w:after="60" w:line="240" w:lineRule="auto"/>
              <w:ind w:left="567"/>
              <w:rPr>
                <w:rFonts w:ascii="Aptos" w:eastAsia="Tahoma" w:hAnsi="Aptos" w:cs="Tahoma"/>
                <w:sz w:val="24"/>
                <w:szCs w:val="24"/>
              </w:rPr>
            </w:pPr>
            <w:r w:rsidRPr="00E52FA2">
              <w:rPr>
                <w:rFonts w:ascii="Aptos" w:eastAsia="Tahoma" w:hAnsi="Aptos" w:cs="Tahoma"/>
                <w:b/>
                <w:sz w:val="24"/>
                <w:szCs w:val="24"/>
              </w:rPr>
              <w:t>Note:</w:t>
            </w:r>
            <w:r w:rsidRPr="00E52FA2">
              <w:rPr>
                <w:rFonts w:ascii="Aptos" w:eastAsia="Tahoma" w:hAnsi="Aptos" w:cs="Tahoma"/>
                <w:sz w:val="24"/>
                <w:szCs w:val="24"/>
              </w:rPr>
              <w:t xml:space="preserve"> If “Y” was selected for a split check contribution; The </w:t>
            </w:r>
            <w:r w:rsidRPr="00E52FA2">
              <w:rPr>
                <w:rFonts w:ascii="Aptos" w:eastAsia="Tahoma" w:hAnsi="Aptos" w:cs="Tahoma"/>
                <w:b/>
                <w:sz w:val="24"/>
                <w:szCs w:val="24"/>
              </w:rPr>
              <w:t>DRIPOCP OCP Information</w:t>
            </w:r>
            <w:r w:rsidRPr="00E52FA2">
              <w:rPr>
                <w:rFonts w:ascii="Aptos" w:eastAsia="Tahoma" w:hAnsi="Aptos" w:cs="Tahoma"/>
                <w:sz w:val="24"/>
                <w:szCs w:val="24"/>
              </w:rPr>
              <w:t xml:space="preserve"> dialog box expands and populates the </w:t>
            </w:r>
            <w:r w:rsidRPr="00E52FA2">
              <w:rPr>
                <w:rFonts w:ascii="Aptos" w:eastAsia="Tahoma" w:hAnsi="Aptos" w:cs="Tahoma"/>
                <w:b/>
                <w:sz w:val="24"/>
                <w:szCs w:val="24"/>
              </w:rPr>
              <w:t>Split Check Information</w:t>
            </w:r>
            <w:r w:rsidRPr="00E52FA2">
              <w:rPr>
                <w:rFonts w:ascii="Aptos" w:eastAsia="Tahoma" w:hAnsi="Aptos" w:cs="Tahoma"/>
                <w:sz w:val="24"/>
                <w:szCs w:val="24"/>
              </w:rPr>
              <w:t xml:space="preserve"> portion of the dialog box; </w:t>
            </w:r>
          </w:p>
          <w:p w14:paraId="3157EF8C" w14:textId="77777777" w:rsidR="00140A56" w:rsidRPr="00E52FA2" w:rsidRDefault="00A5222E">
            <w:pPr>
              <w:numPr>
                <w:ilvl w:val="0"/>
                <w:numId w:val="14"/>
              </w:numPr>
              <w:tabs>
                <w:tab w:val="left" w:pos="2138"/>
              </w:tabs>
              <w:spacing w:after="60" w:line="240" w:lineRule="auto"/>
              <w:ind w:left="2138" w:hanging="360"/>
              <w:rPr>
                <w:rFonts w:ascii="Aptos" w:eastAsia="Tahoma" w:hAnsi="Aptos" w:cs="Tahoma"/>
                <w:sz w:val="24"/>
                <w:szCs w:val="24"/>
              </w:rPr>
            </w:pPr>
            <w:r w:rsidRPr="00E52FA2">
              <w:rPr>
                <w:rFonts w:ascii="Aptos" w:eastAsia="Tahoma" w:hAnsi="Aptos" w:cs="Tahoma"/>
                <w:sz w:val="24"/>
                <w:szCs w:val="24"/>
              </w:rPr>
              <w:t>Enter the following: Check Number &amp; Total Check Amount; then click on “Continue”</w:t>
            </w:r>
          </w:p>
          <w:p w14:paraId="158D9B1D" w14:textId="77777777" w:rsidR="00140A56" w:rsidRPr="00E52FA2" w:rsidRDefault="00140A56">
            <w:pPr>
              <w:spacing w:after="0" w:line="240" w:lineRule="auto"/>
              <w:rPr>
                <w:rFonts w:ascii="Aptos" w:hAnsi="Aptos" w:cs="Tahoma"/>
                <w:sz w:val="24"/>
                <w:szCs w:val="24"/>
              </w:rPr>
            </w:pPr>
          </w:p>
        </w:tc>
      </w:tr>
      <w:tr w:rsidR="00140A56" w:rsidRPr="00E52FA2" w14:paraId="1E296840" w14:textId="77777777">
        <w:trPr>
          <w:trHeight w:val="1"/>
        </w:trPr>
        <w:tc>
          <w:tcPr>
            <w:tcW w:w="788" w:type="dxa"/>
            <w:tcBorders>
              <w:top w:val="single" w:sz="4" w:space="0" w:color="7A1F5E"/>
              <w:left w:val="single" w:sz="4" w:space="0" w:color="7A1F5E"/>
              <w:bottom w:val="single" w:sz="4" w:space="0" w:color="7A1F5E"/>
              <w:right w:val="single" w:sz="4" w:space="0" w:color="7A1F5E"/>
            </w:tcBorders>
            <w:shd w:val="clear" w:color="000000" w:fill="FFFFFF"/>
            <w:tcMar>
              <w:left w:w="108" w:type="dxa"/>
              <w:right w:w="108" w:type="dxa"/>
            </w:tcMar>
          </w:tcPr>
          <w:p w14:paraId="1633E1CA" w14:textId="77777777" w:rsidR="00140A56" w:rsidRPr="00E52FA2" w:rsidRDefault="00A5222E">
            <w:pPr>
              <w:spacing w:before="60" w:after="60" w:line="240" w:lineRule="auto"/>
              <w:jc w:val="center"/>
              <w:rPr>
                <w:rFonts w:ascii="Aptos" w:hAnsi="Aptos" w:cs="Tahoma"/>
                <w:sz w:val="24"/>
                <w:szCs w:val="24"/>
              </w:rPr>
            </w:pPr>
            <w:r w:rsidRPr="00E52FA2">
              <w:rPr>
                <w:rFonts w:ascii="Aptos" w:eastAsia="Tahoma" w:hAnsi="Aptos" w:cs="Tahoma"/>
                <w:sz w:val="24"/>
                <w:szCs w:val="24"/>
              </w:rPr>
              <w:t>2</w:t>
            </w:r>
          </w:p>
        </w:tc>
        <w:tc>
          <w:tcPr>
            <w:tcW w:w="7096" w:type="dxa"/>
            <w:tcBorders>
              <w:top w:val="single" w:sz="4" w:space="0" w:color="7A1F5E"/>
              <w:left w:val="single" w:sz="4" w:space="0" w:color="7A1F5E"/>
              <w:bottom w:val="single" w:sz="4" w:space="0" w:color="7A1F5E"/>
              <w:right w:val="single" w:sz="4" w:space="0" w:color="7A1F5E"/>
            </w:tcBorders>
            <w:shd w:val="clear" w:color="000000" w:fill="FFFFFF"/>
            <w:tcMar>
              <w:left w:w="108" w:type="dxa"/>
              <w:right w:w="108" w:type="dxa"/>
            </w:tcMar>
          </w:tcPr>
          <w:p w14:paraId="5F69B81B" w14:textId="77777777" w:rsidR="00140A56" w:rsidRPr="00E52FA2" w:rsidRDefault="00A5222E">
            <w:pPr>
              <w:spacing w:after="0" w:line="240" w:lineRule="auto"/>
              <w:rPr>
                <w:rFonts w:ascii="Aptos" w:eastAsia="Tahoma" w:hAnsi="Aptos" w:cs="Tahoma"/>
                <w:sz w:val="24"/>
                <w:szCs w:val="24"/>
              </w:rPr>
            </w:pPr>
            <w:r w:rsidRPr="00E52FA2">
              <w:rPr>
                <w:rFonts w:ascii="Aptos" w:eastAsia="Tahoma" w:hAnsi="Aptos" w:cs="Tahoma"/>
                <w:sz w:val="24"/>
                <w:szCs w:val="24"/>
              </w:rPr>
              <w:t xml:space="preserve">The </w:t>
            </w:r>
            <w:r w:rsidRPr="00E52FA2">
              <w:rPr>
                <w:rFonts w:ascii="Aptos" w:eastAsia="Tahoma" w:hAnsi="Aptos" w:cs="Tahoma"/>
                <w:b/>
                <w:sz w:val="24"/>
                <w:szCs w:val="24"/>
              </w:rPr>
              <w:t>Select SCRIP Bulk</w:t>
            </w:r>
            <w:r w:rsidRPr="00E52FA2">
              <w:rPr>
                <w:rFonts w:ascii="Aptos" w:eastAsia="Tahoma" w:hAnsi="Aptos" w:cs="Tahoma"/>
                <w:sz w:val="24"/>
                <w:szCs w:val="24"/>
              </w:rPr>
              <w:t xml:space="preserve"> dialog box populates, select the appropriate bulk.</w:t>
            </w:r>
          </w:p>
          <w:p w14:paraId="75C8C6B6" w14:textId="77777777" w:rsidR="00140A56" w:rsidRPr="00E52FA2" w:rsidRDefault="00A5222E">
            <w:pPr>
              <w:numPr>
                <w:ilvl w:val="0"/>
                <w:numId w:val="15"/>
              </w:numPr>
              <w:tabs>
                <w:tab w:val="left" w:pos="284"/>
              </w:tabs>
              <w:spacing w:after="60" w:line="240" w:lineRule="auto"/>
              <w:ind w:left="284" w:hanging="284"/>
              <w:rPr>
                <w:rFonts w:ascii="Aptos" w:eastAsia="Tahoma" w:hAnsi="Aptos" w:cs="Tahoma"/>
                <w:sz w:val="24"/>
                <w:szCs w:val="24"/>
              </w:rPr>
            </w:pPr>
            <w:r w:rsidRPr="00E52FA2">
              <w:rPr>
                <w:rFonts w:ascii="Aptos" w:eastAsia="Tahoma" w:hAnsi="Aptos" w:cs="Tahoma"/>
                <w:sz w:val="24"/>
                <w:szCs w:val="24"/>
              </w:rPr>
              <w:t xml:space="preserve">The bulk name for common stock purchases are “Optional Cash Purchase” </w:t>
            </w:r>
          </w:p>
          <w:p w14:paraId="327C2B54" w14:textId="77777777" w:rsidR="00140A56" w:rsidRPr="00E52FA2" w:rsidRDefault="00A5222E">
            <w:pPr>
              <w:numPr>
                <w:ilvl w:val="0"/>
                <w:numId w:val="15"/>
              </w:numPr>
              <w:tabs>
                <w:tab w:val="left" w:pos="284"/>
              </w:tabs>
              <w:spacing w:after="60" w:line="240" w:lineRule="auto"/>
              <w:ind w:left="284" w:hanging="284"/>
              <w:rPr>
                <w:rFonts w:ascii="Aptos" w:eastAsia="Tahoma" w:hAnsi="Aptos" w:cs="Tahoma"/>
                <w:sz w:val="24"/>
                <w:szCs w:val="24"/>
              </w:rPr>
            </w:pPr>
            <w:r w:rsidRPr="00E52FA2">
              <w:rPr>
                <w:rFonts w:ascii="Aptos" w:eastAsia="Tahoma" w:hAnsi="Aptos" w:cs="Tahoma"/>
                <w:sz w:val="24"/>
                <w:szCs w:val="24"/>
              </w:rPr>
              <w:t xml:space="preserve">The bulk name for employee optional cash contributions are:  “ESPP Optional Cash Purchase” The companies which the cash team are responsible for processing are shown above under: </w:t>
            </w:r>
            <w:hyperlink w:anchor="ProcessRulesOptionalCashPurchases" w:history="1">
              <w:r w:rsidRPr="00E52FA2">
                <w:rPr>
                  <w:rStyle w:val="Hyperlink"/>
                  <w:rFonts w:ascii="Aptos" w:eastAsia="Tahoma" w:hAnsi="Aptos" w:cs="Tahoma"/>
                  <w:sz w:val="24"/>
                  <w:szCs w:val="24"/>
                </w:rPr>
                <w:t xml:space="preserve"> Process Rules: </w:t>
              </w:r>
              <w:r w:rsidR="00173E76" w:rsidRPr="00E52FA2">
                <w:rPr>
                  <w:rStyle w:val="Hyperlink"/>
                  <w:rFonts w:ascii="Aptos" w:eastAsia="Tahoma" w:hAnsi="Aptos" w:cs="Tahoma"/>
                  <w:sz w:val="24"/>
                  <w:szCs w:val="24"/>
                </w:rPr>
                <w:t>DripOCP</w:t>
              </w:r>
            </w:hyperlink>
          </w:p>
          <w:p w14:paraId="60970F0E" w14:textId="77777777" w:rsidR="00140A56" w:rsidRPr="00E52FA2" w:rsidRDefault="00A5222E">
            <w:pPr>
              <w:spacing w:after="60" w:line="240" w:lineRule="auto"/>
              <w:ind w:left="567"/>
              <w:rPr>
                <w:rFonts w:ascii="Aptos" w:hAnsi="Aptos" w:cs="Tahoma"/>
                <w:sz w:val="24"/>
                <w:szCs w:val="24"/>
              </w:rPr>
            </w:pPr>
            <w:r w:rsidRPr="00E52FA2">
              <w:rPr>
                <w:rFonts w:ascii="Aptos" w:eastAsia="Tahoma" w:hAnsi="Aptos" w:cs="Tahoma"/>
                <w:b/>
                <w:sz w:val="24"/>
                <w:szCs w:val="24"/>
              </w:rPr>
              <w:t>Note:</w:t>
            </w:r>
            <w:r w:rsidRPr="00E52FA2">
              <w:rPr>
                <w:rFonts w:ascii="Aptos" w:eastAsia="Tahoma" w:hAnsi="Aptos" w:cs="Tahoma"/>
                <w:sz w:val="24"/>
                <w:szCs w:val="24"/>
              </w:rPr>
              <w:t xml:space="preserve"> To identify the correct bulk name, review the image and account history.  One can review the account by clicking on the “Check Account” button. When done reviewing the account, click “Continue” to proceed with the transaction. </w:t>
            </w:r>
            <w:r w:rsidRPr="00E52FA2">
              <w:rPr>
                <w:rFonts w:ascii="Aptos" w:eastAsia="Tahoma" w:hAnsi="Aptos" w:cs="Tahoma"/>
                <w:sz w:val="24"/>
                <w:szCs w:val="24"/>
              </w:rPr>
              <w:lastRenderedPageBreak/>
              <w:t xml:space="preserve">Also, note if you are in the process of possibly processing an ESPP Contribution, the dialog box appears differently. </w:t>
            </w:r>
          </w:p>
        </w:tc>
      </w:tr>
      <w:tr w:rsidR="00140A56" w:rsidRPr="00E52FA2" w14:paraId="7852D12D" w14:textId="77777777">
        <w:trPr>
          <w:trHeight w:val="1"/>
        </w:trPr>
        <w:tc>
          <w:tcPr>
            <w:tcW w:w="788" w:type="dxa"/>
            <w:tcBorders>
              <w:top w:val="single" w:sz="4" w:space="0" w:color="7A1F5E"/>
              <w:left w:val="single" w:sz="4" w:space="0" w:color="7A1F5E"/>
              <w:bottom w:val="single" w:sz="4" w:space="0" w:color="7A1F5E"/>
              <w:right w:val="single" w:sz="4" w:space="0" w:color="7A1F5E"/>
            </w:tcBorders>
            <w:shd w:val="clear" w:color="000000" w:fill="FFFFFF"/>
            <w:tcMar>
              <w:left w:w="108" w:type="dxa"/>
              <w:right w:w="108" w:type="dxa"/>
            </w:tcMar>
          </w:tcPr>
          <w:p w14:paraId="359122C3" w14:textId="77777777" w:rsidR="00140A56" w:rsidRPr="00E52FA2" w:rsidRDefault="00A5222E">
            <w:pPr>
              <w:spacing w:before="60" w:after="60" w:line="240" w:lineRule="auto"/>
              <w:jc w:val="center"/>
              <w:rPr>
                <w:rFonts w:ascii="Aptos" w:hAnsi="Aptos" w:cs="Tahoma"/>
                <w:sz w:val="24"/>
                <w:szCs w:val="24"/>
              </w:rPr>
            </w:pPr>
            <w:r w:rsidRPr="00E52FA2">
              <w:rPr>
                <w:rFonts w:ascii="Aptos" w:eastAsia="Tahoma" w:hAnsi="Aptos" w:cs="Tahoma"/>
                <w:sz w:val="24"/>
                <w:szCs w:val="24"/>
              </w:rPr>
              <w:lastRenderedPageBreak/>
              <w:t>3</w:t>
            </w:r>
          </w:p>
        </w:tc>
        <w:tc>
          <w:tcPr>
            <w:tcW w:w="7096" w:type="dxa"/>
            <w:tcBorders>
              <w:top w:val="single" w:sz="4" w:space="0" w:color="7A1F5E"/>
              <w:left w:val="single" w:sz="4" w:space="0" w:color="7A1F5E"/>
              <w:bottom w:val="single" w:sz="4" w:space="0" w:color="7A1F5E"/>
              <w:right w:val="single" w:sz="4" w:space="0" w:color="7A1F5E"/>
            </w:tcBorders>
            <w:shd w:val="clear" w:color="000000" w:fill="FFFFFF"/>
            <w:tcMar>
              <w:left w:w="108" w:type="dxa"/>
              <w:right w:w="108" w:type="dxa"/>
            </w:tcMar>
          </w:tcPr>
          <w:p w14:paraId="1BEF5F92" w14:textId="77777777" w:rsidR="00140A56" w:rsidRPr="00E52FA2" w:rsidRDefault="00A5222E">
            <w:pPr>
              <w:spacing w:after="0" w:line="240" w:lineRule="auto"/>
              <w:rPr>
                <w:rFonts w:ascii="Aptos" w:eastAsia="Tahoma" w:hAnsi="Aptos" w:cs="Tahoma"/>
                <w:sz w:val="24"/>
                <w:szCs w:val="24"/>
              </w:rPr>
            </w:pPr>
            <w:r w:rsidRPr="00E52FA2">
              <w:rPr>
                <w:rFonts w:ascii="Aptos" w:eastAsia="Tahoma" w:hAnsi="Aptos" w:cs="Tahoma"/>
                <w:sz w:val="24"/>
                <w:szCs w:val="24"/>
              </w:rPr>
              <w:t xml:space="preserve">The </w:t>
            </w:r>
            <w:r w:rsidRPr="00E52FA2">
              <w:rPr>
                <w:rFonts w:ascii="Aptos" w:eastAsia="Tahoma" w:hAnsi="Aptos" w:cs="Tahoma"/>
                <w:b/>
                <w:sz w:val="24"/>
                <w:szCs w:val="24"/>
              </w:rPr>
              <w:t>Verify</w:t>
            </w:r>
            <w:r w:rsidRPr="00E52FA2">
              <w:rPr>
                <w:rFonts w:ascii="Aptos" w:eastAsia="Tahoma" w:hAnsi="Aptos" w:cs="Tahoma"/>
                <w:sz w:val="24"/>
                <w:szCs w:val="24"/>
              </w:rPr>
              <w:t xml:space="preserve"> dialog box populates;</w:t>
            </w:r>
          </w:p>
          <w:p w14:paraId="49321784" w14:textId="77777777" w:rsidR="00140A56" w:rsidRPr="00E52FA2" w:rsidRDefault="00A5222E">
            <w:pPr>
              <w:numPr>
                <w:ilvl w:val="0"/>
                <w:numId w:val="16"/>
              </w:numPr>
              <w:tabs>
                <w:tab w:val="left" w:pos="284"/>
              </w:tabs>
              <w:spacing w:after="60" w:line="240" w:lineRule="auto"/>
              <w:ind w:left="284" w:hanging="284"/>
              <w:rPr>
                <w:rFonts w:ascii="Aptos" w:eastAsia="Tahoma" w:hAnsi="Aptos" w:cs="Tahoma"/>
                <w:sz w:val="24"/>
                <w:szCs w:val="24"/>
              </w:rPr>
            </w:pPr>
            <w:r w:rsidRPr="00E52FA2">
              <w:rPr>
                <w:rFonts w:ascii="Aptos" w:eastAsia="Tahoma" w:hAnsi="Aptos" w:cs="Tahoma"/>
                <w:sz w:val="24"/>
                <w:szCs w:val="24"/>
              </w:rPr>
              <w:t>If the amount on the Verify dialog box is correct, click on “Yes.”</w:t>
            </w:r>
          </w:p>
          <w:p w14:paraId="21BCF4A1" w14:textId="77777777" w:rsidR="00140A56" w:rsidRPr="00E52FA2" w:rsidRDefault="00A5222E">
            <w:pPr>
              <w:numPr>
                <w:ilvl w:val="0"/>
                <w:numId w:val="16"/>
              </w:numPr>
              <w:tabs>
                <w:tab w:val="left" w:pos="284"/>
              </w:tabs>
              <w:spacing w:after="60" w:line="240" w:lineRule="auto"/>
              <w:ind w:left="284" w:hanging="284"/>
              <w:rPr>
                <w:rFonts w:ascii="Aptos" w:eastAsia="Tahoma" w:hAnsi="Aptos" w:cs="Tahoma"/>
                <w:sz w:val="24"/>
                <w:szCs w:val="24"/>
              </w:rPr>
            </w:pPr>
            <w:r w:rsidRPr="00E52FA2">
              <w:rPr>
                <w:rFonts w:ascii="Aptos" w:eastAsia="Tahoma" w:hAnsi="Aptos" w:cs="Tahoma"/>
                <w:sz w:val="24"/>
                <w:szCs w:val="24"/>
              </w:rPr>
              <w:t xml:space="preserve">If the amount on the Verify dialog box is incorrect, click on “No” and the cash Marco will begin again with the DRIPOCP dialog box. </w:t>
            </w:r>
          </w:p>
          <w:p w14:paraId="69017783" w14:textId="77777777" w:rsidR="00140A56" w:rsidRPr="00E52FA2" w:rsidRDefault="00140A56">
            <w:pPr>
              <w:spacing w:after="0" w:line="240" w:lineRule="auto"/>
              <w:rPr>
                <w:rFonts w:ascii="Aptos" w:hAnsi="Aptos" w:cs="Tahoma"/>
                <w:sz w:val="24"/>
                <w:szCs w:val="24"/>
              </w:rPr>
            </w:pPr>
          </w:p>
        </w:tc>
      </w:tr>
      <w:tr w:rsidR="00140A56" w:rsidRPr="00E52FA2" w14:paraId="24944120" w14:textId="77777777">
        <w:trPr>
          <w:trHeight w:val="1"/>
        </w:trPr>
        <w:tc>
          <w:tcPr>
            <w:tcW w:w="788" w:type="dxa"/>
            <w:tcBorders>
              <w:top w:val="single" w:sz="4" w:space="0" w:color="7A1F5E"/>
              <w:left w:val="single" w:sz="4" w:space="0" w:color="7A1F5E"/>
              <w:bottom w:val="single" w:sz="4" w:space="0" w:color="7A1F5E"/>
              <w:right w:val="single" w:sz="4" w:space="0" w:color="7A1F5E"/>
            </w:tcBorders>
            <w:shd w:val="clear" w:color="000000" w:fill="FFFFFF"/>
            <w:tcMar>
              <w:left w:w="108" w:type="dxa"/>
              <w:right w:w="108" w:type="dxa"/>
            </w:tcMar>
          </w:tcPr>
          <w:p w14:paraId="1C2F9D77" w14:textId="77777777" w:rsidR="00140A56" w:rsidRPr="00E52FA2" w:rsidRDefault="00A5222E">
            <w:pPr>
              <w:spacing w:before="60" w:after="60" w:line="240" w:lineRule="auto"/>
              <w:jc w:val="center"/>
              <w:rPr>
                <w:rFonts w:ascii="Aptos" w:hAnsi="Aptos" w:cs="Tahoma"/>
                <w:sz w:val="24"/>
                <w:szCs w:val="24"/>
              </w:rPr>
            </w:pPr>
            <w:r w:rsidRPr="00E52FA2">
              <w:rPr>
                <w:rFonts w:ascii="Aptos" w:eastAsia="Tahoma" w:hAnsi="Aptos" w:cs="Tahoma"/>
                <w:sz w:val="24"/>
                <w:szCs w:val="24"/>
              </w:rPr>
              <w:t>4</w:t>
            </w:r>
          </w:p>
        </w:tc>
        <w:tc>
          <w:tcPr>
            <w:tcW w:w="7096" w:type="dxa"/>
            <w:tcBorders>
              <w:top w:val="single" w:sz="4" w:space="0" w:color="7A1F5E"/>
              <w:left w:val="single" w:sz="4" w:space="0" w:color="7A1F5E"/>
              <w:bottom w:val="single" w:sz="4" w:space="0" w:color="7A1F5E"/>
              <w:right w:val="single" w:sz="4" w:space="0" w:color="7A1F5E"/>
            </w:tcBorders>
            <w:shd w:val="clear" w:color="000000" w:fill="FFFFFF"/>
            <w:tcMar>
              <w:left w:w="108" w:type="dxa"/>
              <w:right w:w="108" w:type="dxa"/>
            </w:tcMar>
          </w:tcPr>
          <w:p w14:paraId="69B8AA48" w14:textId="77777777" w:rsidR="00140A56" w:rsidRPr="00E52FA2" w:rsidRDefault="00A5222E">
            <w:pPr>
              <w:spacing w:after="0" w:line="240" w:lineRule="auto"/>
              <w:rPr>
                <w:rFonts w:ascii="Aptos" w:eastAsia="Tahoma" w:hAnsi="Aptos" w:cs="Tahoma"/>
                <w:sz w:val="24"/>
                <w:szCs w:val="24"/>
              </w:rPr>
            </w:pPr>
            <w:r w:rsidRPr="00E52FA2">
              <w:rPr>
                <w:rFonts w:ascii="Aptos" w:eastAsia="Tahoma" w:hAnsi="Aptos" w:cs="Tahoma"/>
                <w:sz w:val="24"/>
                <w:szCs w:val="24"/>
              </w:rPr>
              <w:t xml:space="preserve">The </w:t>
            </w:r>
            <w:r w:rsidRPr="00E52FA2">
              <w:rPr>
                <w:rFonts w:ascii="Aptos" w:eastAsia="Tahoma" w:hAnsi="Aptos" w:cs="Tahoma"/>
                <w:b/>
                <w:sz w:val="24"/>
                <w:szCs w:val="24"/>
              </w:rPr>
              <w:t>SCRIP OCP Database Successfully Uploaded</w:t>
            </w:r>
            <w:r w:rsidRPr="00E52FA2">
              <w:rPr>
                <w:rFonts w:ascii="Aptos" w:eastAsia="Tahoma" w:hAnsi="Aptos" w:cs="Tahoma"/>
                <w:sz w:val="24"/>
                <w:szCs w:val="24"/>
              </w:rPr>
              <w:t xml:space="preserve"> dialog box populates, click “</w:t>
            </w:r>
            <w:r w:rsidRPr="00E52FA2">
              <w:rPr>
                <w:rFonts w:ascii="Aptos" w:eastAsia="Tahoma" w:hAnsi="Aptos" w:cs="Tahoma"/>
                <w:b/>
                <w:sz w:val="24"/>
                <w:szCs w:val="24"/>
              </w:rPr>
              <w:t>Ok</w:t>
            </w:r>
            <w:r w:rsidRPr="00E52FA2">
              <w:rPr>
                <w:rFonts w:ascii="Aptos" w:eastAsia="Tahoma" w:hAnsi="Aptos" w:cs="Tahoma"/>
                <w:sz w:val="24"/>
                <w:szCs w:val="24"/>
              </w:rPr>
              <w:t xml:space="preserve">”, the funds have been applied, from </w:t>
            </w:r>
            <w:r w:rsidRPr="00E52FA2">
              <w:rPr>
                <w:rFonts w:ascii="Aptos" w:eastAsia="Tahoma" w:hAnsi="Aptos" w:cs="Tahoma"/>
                <w:b/>
                <w:sz w:val="24"/>
                <w:szCs w:val="24"/>
              </w:rPr>
              <w:t>WORKFLOW</w:t>
            </w:r>
            <w:r w:rsidRPr="00E52FA2">
              <w:rPr>
                <w:rFonts w:ascii="Aptos" w:eastAsia="Tahoma" w:hAnsi="Aptos" w:cs="Tahoma"/>
                <w:sz w:val="24"/>
                <w:szCs w:val="24"/>
              </w:rPr>
              <w:t xml:space="preserve"> select, </w:t>
            </w:r>
            <w:r w:rsidRPr="00E52FA2">
              <w:rPr>
                <w:rFonts w:ascii="Aptos" w:eastAsia="Tahoma" w:hAnsi="Aptos" w:cs="Tahoma"/>
                <w:b/>
                <w:sz w:val="24"/>
                <w:szCs w:val="24"/>
              </w:rPr>
              <w:t>Save&amp;Close</w:t>
            </w:r>
            <w:r w:rsidRPr="00E52FA2">
              <w:rPr>
                <w:rFonts w:ascii="Aptos" w:eastAsia="Tahoma" w:hAnsi="Aptos" w:cs="Tahoma"/>
                <w:sz w:val="24"/>
                <w:szCs w:val="24"/>
              </w:rPr>
              <w:t>.</w:t>
            </w:r>
          </w:p>
          <w:p w14:paraId="6C697401" w14:textId="77777777" w:rsidR="00140A56" w:rsidRPr="00E52FA2" w:rsidRDefault="00140A56">
            <w:pPr>
              <w:spacing w:after="0" w:line="240" w:lineRule="auto"/>
              <w:rPr>
                <w:rFonts w:ascii="Aptos" w:hAnsi="Aptos" w:cs="Tahoma"/>
                <w:sz w:val="24"/>
                <w:szCs w:val="24"/>
              </w:rPr>
            </w:pPr>
          </w:p>
        </w:tc>
      </w:tr>
    </w:tbl>
    <w:p w14:paraId="66933EB7" w14:textId="77777777" w:rsidR="00140A56" w:rsidRPr="00E52FA2" w:rsidRDefault="00A5222E" w:rsidP="00C1729D">
      <w:pPr>
        <w:spacing w:before="60" w:after="60" w:line="240" w:lineRule="auto"/>
        <w:rPr>
          <w:rFonts w:ascii="Aptos" w:eastAsia="Tahoma" w:hAnsi="Aptos" w:cs="Tahoma"/>
          <w:sz w:val="24"/>
          <w:szCs w:val="24"/>
        </w:rPr>
      </w:pPr>
      <w:r w:rsidRPr="00E52FA2">
        <w:rPr>
          <w:rFonts w:ascii="Aptos" w:eastAsia="Tahoma" w:hAnsi="Aptos" w:cs="Tahoma"/>
          <w:sz w:val="24"/>
          <w:szCs w:val="24"/>
        </w:rPr>
        <w:t xml:space="preserve">Processing </w:t>
      </w:r>
      <w:r w:rsidR="00173E76" w:rsidRPr="00E52FA2">
        <w:rPr>
          <w:rFonts w:ascii="Aptos" w:eastAsia="Tahoma" w:hAnsi="Aptos" w:cs="Tahoma"/>
          <w:sz w:val="24"/>
          <w:szCs w:val="24"/>
        </w:rPr>
        <w:t>DripOCP</w:t>
      </w:r>
      <w:r w:rsidRPr="00E52FA2">
        <w:rPr>
          <w:rFonts w:ascii="Aptos" w:eastAsia="Tahoma" w:hAnsi="Aptos" w:cs="Tahoma"/>
          <w:sz w:val="24"/>
          <w:szCs w:val="24"/>
        </w:rPr>
        <w:t xml:space="preserve"> is complete.</w:t>
      </w:r>
    </w:p>
    <w:p w14:paraId="39D9E75F" w14:textId="77777777" w:rsidR="00140A56" w:rsidRPr="00E52FA2" w:rsidRDefault="00A5222E">
      <w:pPr>
        <w:spacing w:before="60" w:after="60" w:line="240" w:lineRule="auto"/>
        <w:ind w:left="1418"/>
        <w:rPr>
          <w:rFonts w:ascii="Aptos" w:eastAsia="Tahoma" w:hAnsi="Aptos" w:cs="Tahoma"/>
          <w:sz w:val="24"/>
          <w:szCs w:val="24"/>
        </w:rPr>
      </w:pPr>
      <w:r w:rsidRPr="00E52FA2">
        <w:rPr>
          <w:rFonts w:ascii="Aptos" w:eastAsia="Tahoma" w:hAnsi="Aptos" w:cs="Tahoma"/>
          <w:sz w:val="24"/>
          <w:szCs w:val="24"/>
        </w:rPr>
        <w:t xml:space="preserve">You are ready to begin </w:t>
      </w:r>
      <w:hyperlink w:anchor="AddingModifyingWorkitemandAddingNotes" w:history="1">
        <w:r w:rsidR="00860B3D" w:rsidRPr="00E52FA2">
          <w:rPr>
            <w:rStyle w:val="Hyperlink"/>
            <w:rFonts w:ascii="Aptos" w:hAnsi="Aptos" w:cs="Tahoma"/>
            <w:sz w:val="24"/>
            <w:szCs w:val="24"/>
          </w:rPr>
          <w:t>Adding Notes &amp; Rejecting</w:t>
        </w:r>
      </w:hyperlink>
      <w:r w:rsidR="00860B3D" w:rsidRPr="00E52FA2">
        <w:rPr>
          <w:rFonts w:ascii="Aptos" w:hAnsi="Aptos" w:cs="Tahoma"/>
          <w:sz w:val="24"/>
          <w:szCs w:val="24"/>
        </w:rPr>
        <w:t>.</w:t>
      </w:r>
      <w:r w:rsidRPr="00E52FA2">
        <w:rPr>
          <w:rFonts w:ascii="Aptos" w:eastAsia="Tahoma" w:hAnsi="Aptos" w:cs="Tahoma"/>
          <w:sz w:val="24"/>
          <w:szCs w:val="24"/>
        </w:rPr>
        <w:t xml:space="preserve"> </w:t>
      </w:r>
      <w:r w:rsidRPr="00E52FA2">
        <w:rPr>
          <w:rFonts w:ascii="Aptos" w:eastAsia="Tahoma" w:hAnsi="Aptos" w:cs="Tahoma"/>
          <w:sz w:val="24"/>
          <w:szCs w:val="24"/>
        </w:rPr>
        <w:tab/>
      </w:r>
    </w:p>
    <w:p w14:paraId="778DE8C5" w14:textId="77777777" w:rsidR="004214CB" w:rsidRPr="00E52FA2" w:rsidRDefault="004214CB">
      <w:pPr>
        <w:spacing w:after="0" w:line="240" w:lineRule="auto"/>
        <w:jc w:val="center"/>
        <w:rPr>
          <w:rFonts w:ascii="Aptos" w:eastAsia="Tahoma" w:hAnsi="Aptos" w:cs="Tahoma"/>
          <w:color w:val="7A1F5E"/>
          <w:sz w:val="24"/>
          <w:szCs w:val="24"/>
          <w:u w:val="single"/>
        </w:rPr>
      </w:pPr>
    </w:p>
    <w:p w14:paraId="1A27D5CA" w14:textId="77777777" w:rsidR="004214CB" w:rsidRPr="00E52FA2" w:rsidRDefault="004214CB">
      <w:pPr>
        <w:spacing w:after="0" w:line="240" w:lineRule="auto"/>
        <w:jc w:val="center"/>
        <w:rPr>
          <w:rFonts w:ascii="Aptos" w:eastAsia="Tahoma" w:hAnsi="Aptos" w:cs="Tahoma"/>
          <w:color w:val="7A1F5E"/>
          <w:sz w:val="24"/>
          <w:szCs w:val="24"/>
          <w:u w:val="single"/>
        </w:rPr>
      </w:pPr>
    </w:p>
    <w:p w14:paraId="0541628E" w14:textId="77777777" w:rsidR="00140A56" w:rsidRPr="00E52FA2" w:rsidRDefault="00A5222E" w:rsidP="00C1729D">
      <w:pPr>
        <w:spacing w:after="0" w:line="240" w:lineRule="auto"/>
        <w:ind w:left="3600" w:firstLine="720"/>
        <w:rPr>
          <w:rFonts w:ascii="Aptos" w:eastAsia="Tahoma" w:hAnsi="Aptos" w:cs="Tahoma"/>
          <w:color w:val="7A1F5E"/>
          <w:sz w:val="24"/>
          <w:szCs w:val="24"/>
          <w:u w:val="single"/>
        </w:rPr>
      </w:pPr>
      <w:hyperlink w:anchor="OCP" w:history="1">
        <w:r w:rsidRPr="00E52FA2">
          <w:rPr>
            <w:rStyle w:val="Hyperlink"/>
            <w:rFonts w:ascii="Aptos" w:eastAsia="Tahoma" w:hAnsi="Aptos" w:cs="Tahoma"/>
            <w:sz w:val="24"/>
            <w:szCs w:val="24"/>
          </w:rPr>
          <w:t>Return To Top</w:t>
        </w:r>
      </w:hyperlink>
    </w:p>
    <w:p w14:paraId="386E8F98" w14:textId="77777777" w:rsidR="00C55C2E" w:rsidRPr="00E52FA2" w:rsidRDefault="00C55C2E">
      <w:pPr>
        <w:spacing w:after="0" w:line="240" w:lineRule="auto"/>
        <w:jc w:val="center"/>
        <w:rPr>
          <w:rFonts w:ascii="Aptos" w:eastAsia="Tahoma" w:hAnsi="Aptos" w:cs="Tahoma"/>
          <w:color w:val="7A1F5E"/>
          <w:sz w:val="24"/>
          <w:szCs w:val="24"/>
          <w:u w:val="single"/>
        </w:rPr>
      </w:pPr>
    </w:p>
    <w:p w14:paraId="048781EE" w14:textId="77777777" w:rsidR="00140A56" w:rsidRPr="00E52FA2" w:rsidRDefault="00860B3D">
      <w:pPr>
        <w:keepNext/>
        <w:spacing w:after="120" w:line="240" w:lineRule="auto"/>
        <w:rPr>
          <w:rFonts w:ascii="Aptos" w:eastAsia="Tahoma" w:hAnsi="Aptos" w:cs="Tahoma"/>
          <w:b/>
          <w:color w:val="7A1F5E"/>
          <w:sz w:val="24"/>
          <w:szCs w:val="24"/>
        </w:rPr>
      </w:pPr>
      <w:r w:rsidRPr="00E52FA2">
        <w:rPr>
          <w:rFonts w:ascii="Aptos" w:eastAsia="Tahoma" w:hAnsi="Aptos" w:cs="Tahoma"/>
          <w:b/>
          <w:color w:val="7A1F5E"/>
          <w:sz w:val="24"/>
          <w:szCs w:val="24"/>
        </w:rPr>
        <w:t>Adding Notes &amp; Rejecting</w:t>
      </w:r>
    </w:p>
    <w:p w14:paraId="5D90346B" w14:textId="77777777" w:rsidR="00140A56" w:rsidRPr="00E52FA2" w:rsidRDefault="00A5222E">
      <w:pPr>
        <w:spacing w:after="0" w:line="240" w:lineRule="auto"/>
        <w:rPr>
          <w:rFonts w:ascii="Aptos" w:eastAsia="Times New Roman" w:hAnsi="Aptos" w:cs="Tahoma"/>
          <w:sz w:val="24"/>
          <w:szCs w:val="24"/>
        </w:rPr>
      </w:pPr>
      <w:r w:rsidRPr="00E52FA2">
        <w:rPr>
          <w:rFonts w:ascii="Aptos" w:eastAsia="Times New Roman" w:hAnsi="Aptos" w:cs="Tahoma"/>
          <w:sz w:val="24"/>
          <w:szCs w:val="24"/>
        </w:rPr>
        <w:t>Scope</w:t>
      </w:r>
    </w:p>
    <w:p w14:paraId="0037C61D" w14:textId="77777777" w:rsidR="00140A56" w:rsidRPr="00E52FA2" w:rsidRDefault="00860B3D">
      <w:pPr>
        <w:spacing w:before="60" w:after="60" w:line="240" w:lineRule="auto"/>
        <w:ind w:left="1418"/>
        <w:rPr>
          <w:rFonts w:ascii="Aptos" w:eastAsia="Tahoma" w:hAnsi="Aptos" w:cs="Tahoma"/>
          <w:sz w:val="24"/>
          <w:szCs w:val="24"/>
        </w:rPr>
      </w:pPr>
      <w:r w:rsidRPr="00E52FA2">
        <w:rPr>
          <w:rFonts w:ascii="Aptos" w:hAnsi="Aptos" w:cs="Tahoma"/>
          <w:sz w:val="24"/>
          <w:szCs w:val="24"/>
        </w:rPr>
        <w:t>The following task describes how to add notes when rejecting a work item</w:t>
      </w:r>
      <w:r w:rsidR="00A5222E" w:rsidRPr="00E52FA2">
        <w:rPr>
          <w:rFonts w:ascii="Aptos" w:eastAsia="Tahoma" w:hAnsi="Aptos" w:cs="Tahoma"/>
          <w:sz w:val="24"/>
          <w:szCs w:val="24"/>
        </w:rPr>
        <w:t>.</w:t>
      </w:r>
    </w:p>
    <w:p w14:paraId="76B806D2" w14:textId="77777777" w:rsidR="00140A56" w:rsidRPr="00E52FA2" w:rsidRDefault="00140A56">
      <w:pPr>
        <w:spacing w:after="0" w:line="240" w:lineRule="auto"/>
        <w:ind w:left="1418"/>
        <w:rPr>
          <w:rFonts w:ascii="Aptos" w:eastAsia="Times New Roman" w:hAnsi="Aptos" w:cs="Tahoma"/>
          <w:sz w:val="24"/>
          <w:szCs w:val="24"/>
        </w:rPr>
      </w:pPr>
    </w:p>
    <w:p w14:paraId="0CEAA0A7" w14:textId="77777777" w:rsidR="00140A56" w:rsidRPr="00E52FA2" w:rsidRDefault="00A5222E">
      <w:pPr>
        <w:spacing w:after="0" w:line="240" w:lineRule="auto"/>
        <w:rPr>
          <w:rFonts w:ascii="Aptos" w:eastAsia="Times New Roman" w:hAnsi="Aptos" w:cs="Tahoma"/>
          <w:sz w:val="24"/>
          <w:szCs w:val="24"/>
        </w:rPr>
      </w:pPr>
      <w:r w:rsidRPr="00E52FA2">
        <w:rPr>
          <w:rFonts w:ascii="Aptos" w:eastAsia="Times New Roman" w:hAnsi="Aptos" w:cs="Tahoma"/>
          <w:sz w:val="24"/>
          <w:szCs w:val="24"/>
        </w:rPr>
        <w:t>Before You Begin</w:t>
      </w:r>
    </w:p>
    <w:p w14:paraId="2021D9FF" w14:textId="77777777" w:rsidR="00140A56" w:rsidRPr="00E52FA2" w:rsidRDefault="00A5222E">
      <w:pPr>
        <w:spacing w:before="60" w:after="60" w:line="240" w:lineRule="auto"/>
        <w:ind w:left="1418"/>
        <w:rPr>
          <w:rFonts w:ascii="Aptos" w:eastAsia="Tahoma" w:hAnsi="Aptos" w:cs="Tahoma"/>
          <w:sz w:val="24"/>
          <w:szCs w:val="24"/>
        </w:rPr>
      </w:pPr>
      <w:r w:rsidRPr="00E52FA2">
        <w:rPr>
          <w:rFonts w:ascii="Aptos" w:eastAsia="Tahoma" w:hAnsi="Aptos" w:cs="Tahoma"/>
          <w:sz w:val="24"/>
          <w:szCs w:val="24"/>
        </w:rPr>
        <w:t xml:space="preserve">Please use the following table as a guide for the action required when </w:t>
      </w:r>
      <w:r w:rsidR="00860B3D" w:rsidRPr="00E52FA2">
        <w:rPr>
          <w:rFonts w:ascii="Aptos" w:eastAsia="Tahoma" w:hAnsi="Aptos" w:cs="Tahoma"/>
          <w:sz w:val="24"/>
          <w:szCs w:val="24"/>
        </w:rPr>
        <w:t>rejecting a workitem</w:t>
      </w:r>
      <w:r w:rsidRPr="00E52FA2">
        <w:rPr>
          <w:rFonts w:ascii="Aptos" w:eastAsia="Tahoma" w:hAnsi="Aptos" w:cs="Tahoma"/>
          <w:sz w:val="24"/>
          <w:szCs w:val="24"/>
        </w:rPr>
        <w:t>.</w:t>
      </w:r>
    </w:p>
    <w:p w14:paraId="4DB4CF5F" w14:textId="35B7D6AF" w:rsidR="00C55C2E" w:rsidRPr="00E52FA2" w:rsidRDefault="00A5222E" w:rsidP="00C1729D">
      <w:pPr>
        <w:spacing w:before="60" w:after="60" w:line="240" w:lineRule="auto"/>
        <w:ind w:left="1418"/>
        <w:rPr>
          <w:rFonts w:ascii="Aptos" w:eastAsia="Tahoma" w:hAnsi="Aptos" w:cs="Tahoma"/>
          <w:sz w:val="24"/>
          <w:szCs w:val="24"/>
        </w:rPr>
      </w:pPr>
      <w:r w:rsidRPr="00E52FA2">
        <w:rPr>
          <w:rFonts w:ascii="Aptos" w:eastAsia="Tahoma" w:hAnsi="Aptos" w:cs="Tahoma"/>
          <w:b/>
          <w:sz w:val="24"/>
          <w:szCs w:val="24"/>
        </w:rPr>
        <w:t>Note</w:t>
      </w:r>
      <w:r w:rsidRPr="00E52FA2">
        <w:rPr>
          <w:rFonts w:ascii="Aptos" w:eastAsia="Tahoma" w:hAnsi="Aptos" w:cs="Tahoma"/>
          <w:sz w:val="24"/>
          <w:szCs w:val="24"/>
        </w:rPr>
        <w:t xml:space="preserve">: </w:t>
      </w:r>
      <w:r w:rsidR="00860B3D" w:rsidRPr="00E52FA2">
        <w:rPr>
          <w:rFonts w:ascii="Aptos" w:eastAsia="Tahoma" w:hAnsi="Aptos" w:cs="Tahoma"/>
          <w:sz w:val="24"/>
          <w:szCs w:val="24"/>
        </w:rPr>
        <w:t>When rejecting an item</w:t>
      </w:r>
      <w:r w:rsidRPr="00E52FA2">
        <w:rPr>
          <w:rFonts w:ascii="Aptos" w:eastAsia="Tahoma" w:hAnsi="Aptos" w:cs="Tahoma"/>
          <w:sz w:val="24"/>
          <w:szCs w:val="24"/>
        </w:rPr>
        <w:t xml:space="preserve">, the check must be </w:t>
      </w:r>
      <w:r w:rsidR="00AD70FC">
        <w:rPr>
          <w:rFonts w:ascii="Aptos" w:eastAsia="Tahoma" w:hAnsi="Aptos" w:cs="Tahoma"/>
          <w:sz w:val="24"/>
          <w:szCs w:val="24"/>
        </w:rPr>
        <w:t>separated from the checks we will be depositing</w:t>
      </w:r>
      <w:r w:rsidRPr="00E52FA2">
        <w:rPr>
          <w:rFonts w:ascii="Aptos" w:eastAsia="Tahoma" w:hAnsi="Aptos" w:cs="Tahoma"/>
          <w:sz w:val="24"/>
          <w:szCs w:val="24"/>
        </w:rPr>
        <w:t xml:space="preserve">.  Please </w:t>
      </w:r>
      <w:r w:rsidR="00AD70FC">
        <w:rPr>
          <w:rFonts w:ascii="Aptos" w:eastAsia="Tahoma" w:hAnsi="Aptos" w:cs="Tahoma"/>
          <w:sz w:val="24"/>
          <w:szCs w:val="24"/>
        </w:rPr>
        <w:t xml:space="preserve">add all rejected OCP items to the reject report.  (ALT6) </w:t>
      </w:r>
      <w:r w:rsidR="00AD70FC" w:rsidRPr="00AD70FC">
        <w:rPr>
          <w:rFonts w:ascii="Aptos" w:eastAsia="Tahoma" w:hAnsi="Aptos" w:cs="Tahoma"/>
          <w:sz w:val="24"/>
          <w:szCs w:val="24"/>
          <w:highlight w:val="yellow"/>
        </w:rPr>
        <w:t>Only enter one reject reason on the report even if there are multiple reasons.</w:t>
      </w:r>
      <w:r w:rsidR="00AD70FC">
        <w:rPr>
          <w:rFonts w:ascii="Aptos" w:eastAsia="Tahoma" w:hAnsi="Aptos" w:cs="Tahoma"/>
          <w:sz w:val="24"/>
          <w:szCs w:val="24"/>
        </w:rPr>
        <w:t xml:space="preserve"> </w:t>
      </w:r>
    </w:p>
    <w:p w14:paraId="2C845125" w14:textId="77777777" w:rsidR="00C55C2E" w:rsidRPr="00E52FA2" w:rsidRDefault="00C55C2E">
      <w:pPr>
        <w:spacing w:before="60" w:after="60" w:line="240" w:lineRule="auto"/>
        <w:ind w:left="1418"/>
        <w:rPr>
          <w:rFonts w:ascii="Aptos" w:eastAsia="Tahoma" w:hAnsi="Aptos" w:cs="Tahoma"/>
          <w:sz w:val="24"/>
          <w:szCs w:val="24"/>
        </w:rPr>
      </w:pPr>
    </w:p>
    <w:tbl>
      <w:tblPr>
        <w:tblW w:w="0" w:type="auto"/>
        <w:tblInd w:w="1418" w:type="dxa"/>
        <w:tblCellMar>
          <w:left w:w="10" w:type="dxa"/>
          <w:right w:w="10" w:type="dxa"/>
        </w:tblCellMar>
        <w:tblLook w:val="0000" w:firstRow="0" w:lastRow="0" w:firstColumn="0" w:lastColumn="0" w:noHBand="0" w:noVBand="0"/>
      </w:tblPr>
      <w:tblGrid>
        <w:gridCol w:w="4180"/>
        <w:gridCol w:w="2160"/>
        <w:gridCol w:w="1544"/>
      </w:tblGrid>
      <w:tr w:rsidR="00140A56" w:rsidRPr="00E52FA2" w14:paraId="2B71C56C" w14:textId="77777777">
        <w:trPr>
          <w:trHeight w:val="1"/>
        </w:trPr>
        <w:tc>
          <w:tcPr>
            <w:tcW w:w="4180" w:type="dxa"/>
            <w:tcBorders>
              <w:top w:val="single" w:sz="4" w:space="0" w:color="7A1F5E"/>
              <w:left w:val="single" w:sz="4" w:space="0" w:color="7A1F5E"/>
              <w:bottom w:val="single" w:sz="4" w:space="0" w:color="7A1F5E"/>
              <w:right w:val="single" w:sz="4" w:space="0" w:color="7A1F5E"/>
            </w:tcBorders>
            <w:shd w:val="clear" w:color="000000" w:fill="FFFFFF"/>
            <w:tcMar>
              <w:left w:w="108" w:type="dxa"/>
              <w:right w:w="108" w:type="dxa"/>
            </w:tcMar>
          </w:tcPr>
          <w:p w14:paraId="6B29C5EA" w14:textId="77777777" w:rsidR="00140A56" w:rsidRPr="00E52FA2" w:rsidRDefault="00A5222E">
            <w:pPr>
              <w:spacing w:before="60" w:after="60" w:line="240" w:lineRule="auto"/>
              <w:jc w:val="center"/>
              <w:rPr>
                <w:rFonts w:ascii="Aptos" w:eastAsia="Calibri" w:hAnsi="Aptos" w:cs="Tahoma"/>
                <w:sz w:val="24"/>
                <w:szCs w:val="24"/>
              </w:rPr>
            </w:pPr>
            <w:r w:rsidRPr="00E52FA2">
              <w:rPr>
                <w:rFonts w:ascii="Aptos" w:hAnsi="Aptos" w:cs="Tahoma"/>
                <w:sz w:val="24"/>
                <w:szCs w:val="24"/>
              </w:rPr>
              <w:object w:dxaOrig="3441" w:dyaOrig="1315" w14:anchorId="67DC8490">
                <v:rect id="rectole0000000010" o:spid="_x0000_i1034" style="width:172.8pt;height:64.8pt" o:ole="" o:preferrelative="t" stroked="f">
                  <v:imagedata r:id="rId16" o:title=""/>
                </v:rect>
                <o:OLEObject Type="Embed" ProgID="StaticMetafile" ShapeID="rectole0000000010" DrawAspect="Content" ObjectID="_1831011824" r:id="rId38"/>
              </w:object>
            </w:r>
          </w:p>
        </w:tc>
        <w:tc>
          <w:tcPr>
            <w:tcW w:w="2160" w:type="dxa"/>
            <w:tcBorders>
              <w:top w:val="single" w:sz="4" w:space="0" w:color="7A1F5E"/>
              <w:left w:val="single" w:sz="4" w:space="0" w:color="7A1F5E"/>
              <w:bottom w:val="single" w:sz="4" w:space="0" w:color="7A1F5E"/>
              <w:right w:val="single" w:sz="4" w:space="0" w:color="7A1F5E"/>
            </w:tcBorders>
            <w:shd w:val="clear" w:color="000000" w:fill="FFFFFF"/>
            <w:tcMar>
              <w:left w:w="108" w:type="dxa"/>
              <w:right w:w="108" w:type="dxa"/>
            </w:tcMar>
          </w:tcPr>
          <w:p w14:paraId="3C9A9B2B" w14:textId="77777777" w:rsidR="00140A56" w:rsidRPr="00E52FA2" w:rsidRDefault="00A5222E">
            <w:pPr>
              <w:spacing w:before="60" w:after="60" w:line="240" w:lineRule="auto"/>
              <w:rPr>
                <w:rFonts w:ascii="Aptos" w:hAnsi="Aptos" w:cs="Tahoma"/>
                <w:sz w:val="24"/>
                <w:szCs w:val="24"/>
              </w:rPr>
            </w:pPr>
            <w:r w:rsidRPr="00E52FA2">
              <w:rPr>
                <w:rFonts w:ascii="Aptos" w:eastAsia="Tahoma" w:hAnsi="Aptos" w:cs="Tahoma"/>
                <w:sz w:val="24"/>
                <w:szCs w:val="24"/>
              </w:rPr>
              <w:t>Under the voluntary purchase minimum.</w:t>
            </w:r>
          </w:p>
        </w:tc>
        <w:tc>
          <w:tcPr>
            <w:tcW w:w="1544" w:type="dxa"/>
            <w:tcBorders>
              <w:top w:val="single" w:sz="4" w:space="0" w:color="7A1F5E"/>
              <w:left w:val="single" w:sz="4" w:space="0" w:color="7A1F5E"/>
              <w:bottom w:val="single" w:sz="4" w:space="0" w:color="7A1F5E"/>
              <w:right w:val="single" w:sz="4" w:space="0" w:color="7A1F5E"/>
            </w:tcBorders>
            <w:shd w:val="clear" w:color="000000" w:fill="FFFFFF"/>
            <w:tcMar>
              <w:left w:w="108" w:type="dxa"/>
              <w:right w:w="108" w:type="dxa"/>
            </w:tcMar>
          </w:tcPr>
          <w:p w14:paraId="123F8F86" w14:textId="77777777" w:rsidR="00140A56" w:rsidRPr="00E52FA2" w:rsidRDefault="00860B3D">
            <w:pPr>
              <w:spacing w:before="60" w:after="60" w:line="240" w:lineRule="auto"/>
              <w:rPr>
                <w:rFonts w:ascii="Aptos" w:hAnsi="Aptos" w:cs="Tahoma"/>
                <w:sz w:val="24"/>
                <w:szCs w:val="24"/>
              </w:rPr>
            </w:pPr>
            <w:r w:rsidRPr="00E52FA2">
              <w:rPr>
                <w:rFonts w:ascii="Aptos" w:eastAsia="Tahoma" w:hAnsi="Aptos" w:cs="Tahoma"/>
                <w:sz w:val="24"/>
                <w:szCs w:val="24"/>
              </w:rPr>
              <w:t>Reject</w:t>
            </w:r>
          </w:p>
        </w:tc>
      </w:tr>
      <w:tr w:rsidR="00140A56" w:rsidRPr="00E52FA2" w14:paraId="1F8E73E9" w14:textId="77777777">
        <w:tc>
          <w:tcPr>
            <w:tcW w:w="4180" w:type="dxa"/>
            <w:tcBorders>
              <w:top w:val="single" w:sz="4" w:space="0" w:color="7A1F5E"/>
              <w:left w:val="single" w:sz="4" w:space="0" w:color="7A1F5E"/>
              <w:bottom w:val="single" w:sz="4" w:space="0" w:color="7A1F5E"/>
              <w:right w:val="single" w:sz="4" w:space="0" w:color="7A1F5E"/>
            </w:tcBorders>
            <w:shd w:val="clear" w:color="000000" w:fill="FFFFFF"/>
            <w:tcMar>
              <w:left w:w="108" w:type="dxa"/>
              <w:right w:w="108" w:type="dxa"/>
            </w:tcMar>
          </w:tcPr>
          <w:p w14:paraId="46AF8D7C" w14:textId="77777777" w:rsidR="00140A56" w:rsidRPr="00E52FA2" w:rsidRDefault="00A5222E">
            <w:pPr>
              <w:spacing w:before="60" w:after="60" w:line="240" w:lineRule="auto"/>
              <w:jc w:val="center"/>
              <w:rPr>
                <w:rFonts w:ascii="Aptos" w:eastAsia="Calibri" w:hAnsi="Aptos" w:cs="Tahoma"/>
                <w:sz w:val="24"/>
                <w:szCs w:val="24"/>
              </w:rPr>
            </w:pPr>
            <w:r w:rsidRPr="00E52FA2">
              <w:rPr>
                <w:rFonts w:ascii="Aptos" w:hAnsi="Aptos" w:cs="Tahoma"/>
                <w:sz w:val="24"/>
                <w:szCs w:val="24"/>
              </w:rPr>
              <w:object w:dxaOrig="3522" w:dyaOrig="1214" w14:anchorId="11D68419">
                <v:rect id="rectole0000000011" o:spid="_x0000_i1035" style="width:180pt;height:57.6pt" o:ole="" o:preferrelative="t" stroked="f">
                  <v:imagedata r:id="rId18" o:title=""/>
                </v:rect>
                <o:OLEObject Type="Embed" ProgID="StaticMetafile" ShapeID="rectole0000000011" DrawAspect="Content" ObjectID="_1831011825" r:id="rId39"/>
              </w:object>
            </w:r>
          </w:p>
        </w:tc>
        <w:tc>
          <w:tcPr>
            <w:tcW w:w="2160" w:type="dxa"/>
            <w:tcBorders>
              <w:top w:val="single" w:sz="4" w:space="0" w:color="7A1F5E"/>
              <w:left w:val="single" w:sz="4" w:space="0" w:color="7A1F5E"/>
              <w:bottom w:val="single" w:sz="4" w:space="0" w:color="7A1F5E"/>
              <w:right w:val="single" w:sz="4" w:space="0" w:color="7A1F5E"/>
            </w:tcBorders>
            <w:shd w:val="clear" w:color="000000" w:fill="FFFFFF"/>
            <w:tcMar>
              <w:left w:w="108" w:type="dxa"/>
              <w:right w:w="108" w:type="dxa"/>
            </w:tcMar>
          </w:tcPr>
          <w:p w14:paraId="57D3B24D" w14:textId="77777777" w:rsidR="00140A56" w:rsidRPr="00E52FA2" w:rsidRDefault="00A5222E">
            <w:pPr>
              <w:spacing w:before="60" w:after="60" w:line="240" w:lineRule="auto"/>
              <w:rPr>
                <w:rFonts w:ascii="Aptos" w:hAnsi="Aptos" w:cs="Tahoma"/>
                <w:sz w:val="24"/>
                <w:szCs w:val="24"/>
              </w:rPr>
            </w:pPr>
            <w:r w:rsidRPr="00E52FA2">
              <w:rPr>
                <w:rFonts w:ascii="Aptos" w:eastAsia="Tahoma" w:hAnsi="Aptos" w:cs="Tahoma"/>
                <w:sz w:val="24"/>
                <w:szCs w:val="24"/>
              </w:rPr>
              <w:t>Under the minimum initial investment amount.</w:t>
            </w:r>
          </w:p>
        </w:tc>
        <w:tc>
          <w:tcPr>
            <w:tcW w:w="1544" w:type="dxa"/>
            <w:tcBorders>
              <w:top w:val="single" w:sz="4" w:space="0" w:color="7A1F5E"/>
              <w:left w:val="single" w:sz="4" w:space="0" w:color="7A1F5E"/>
              <w:bottom w:val="single" w:sz="4" w:space="0" w:color="7A1F5E"/>
              <w:right w:val="single" w:sz="4" w:space="0" w:color="7A1F5E"/>
            </w:tcBorders>
            <w:shd w:val="clear" w:color="000000" w:fill="FFFFFF"/>
            <w:tcMar>
              <w:left w:w="108" w:type="dxa"/>
              <w:right w:w="108" w:type="dxa"/>
            </w:tcMar>
          </w:tcPr>
          <w:p w14:paraId="6F6C0F28" w14:textId="77777777" w:rsidR="00140A56" w:rsidRPr="00E52FA2" w:rsidRDefault="00860B3D">
            <w:pPr>
              <w:spacing w:before="60" w:after="60" w:line="240" w:lineRule="auto"/>
              <w:rPr>
                <w:rFonts w:ascii="Aptos" w:hAnsi="Aptos" w:cs="Tahoma"/>
                <w:sz w:val="24"/>
                <w:szCs w:val="24"/>
              </w:rPr>
            </w:pPr>
            <w:r w:rsidRPr="00E52FA2">
              <w:rPr>
                <w:rFonts w:ascii="Aptos" w:eastAsia="Tahoma" w:hAnsi="Aptos" w:cs="Tahoma"/>
                <w:sz w:val="24"/>
                <w:szCs w:val="24"/>
              </w:rPr>
              <w:t>Reject</w:t>
            </w:r>
          </w:p>
        </w:tc>
      </w:tr>
      <w:tr w:rsidR="00140A56" w:rsidRPr="00E52FA2" w14:paraId="552AA815" w14:textId="77777777">
        <w:tc>
          <w:tcPr>
            <w:tcW w:w="4180" w:type="dxa"/>
            <w:tcBorders>
              <w:top w:val="single" w:sz="4" w:space="0" w:color="7A1F5E"/>
              <w:left w:val="single" w:sz="4" w:space="0" w:color="7A1F5E"/>
              <w:bottom w:val="single" w:sz="4" w:space="0" w:color="7A1F5E"/>
              <w:right w:val="single" w:sz="4" w:space="0" w:color="7A1F5E"/>
            </w:tcBorders>
            <w:shd w:val="clear" w:color="000000" w:fill="FFFFFF"/>
            <w:tcMar>
              <w:left w:w="108" w:type="dxa"/>
              <w:right w:w="108" w:type="dxa"/>
            </w:tcMar>
          </w:tcPr>
          <w:p w14:paraId="2A696A27" w14:textId="3CC8C02E" w:rsidR="00140A56" w:rsidRPr="00E52FA2" w:rsidRDefault="00140A56">
            <w:pPr>
              <w:spacing w:before="60" w:after="60" w:line="240" w:lineRule="auto"/>
              <w:jc w:val="center"/>
              <w:rPr>
                <w:rFonts w:ascii="Aptos" w:hAnsi="Aptos" w:cs="Tahoma"/>
                <w:sz w:val="24"/>
                <w:szCs w:val="24"/>
              </w:rPr>
            </w:pPr>
          </w:p>
        </w:tc>
        <w:tc>
          <w:tcPr>
            <w:tcW w:w="2160" w:type="dxa"/>
            <w:tcBorders>
              <w:top w:val="single" w:sz="4" w:space="0" w:color="7A1F5E"/>
              <w:left w:val="single" w:sz="4" w:space="0" w:color="7A1F5E"/>
              <w:bottom w:val="single" w:sz="4" w:space="0" w:color="7A1F5E"/>
              <w:right w:val="single" w:sz="4" w:space="0" w:color="7A1F5E"/>
            </w:tcBorders>
            <w:shd w:val="clear" w:color="000000" w:fill="FFFFFF"/>
            <w:tcMar>
              <w:left w:w="108" w:type="dxa"/>
              <w:right w:w="108" w:type="dxa"/>
            </w:tcMar>
          </w:tcPr>
          <w:p w14:paraId="291A32E3" w14:textId="33863D67" w:rsidR="00140A56" w:rsidRPr="00E52FA2" w:rsidRDefault="00140A56">
            <w:pPr>
              <w:spacing w:before="60" w:after="60" w:line="240" w:lineRule="auto"/>
              <w:rPr>
                <w:rFonts w:ascii="Aptos" w:hAnsi="Aptos" w:cs="Tahoma"/>
                <w:sz w:val="24"/>
                <w:szCs w:val="24"/>
              </w:rPr>
            </w:pPr>
          </w:p>
        </w:tc>
        <w:tc>
          <w:tcPr>
            <w:tcW w:w="1544" w:type="dxa"/>
            <w:tcBorders>
              <w:top w:val="single" w:sz="4" w:space="0" w:color="7A1F5E"/>
              <w:left w:val="single" w:sz="4" w:space="0" w:color="7A1F5E"/>
              <w:bottom w:val="single" w:sz="4" w:space="0" w:color="7A1F5E"/>
              <w:right w:val="single" w:sz="4" w:space="0" w:color="7A1F5E"/>
            </w:tcBorders>
            <w:shd w:val="clear" w:color="000000" w:fill="FFFFFF"/>
            <w:tcMar>
              <w:left w:w="108" w:type="dxa"/>
              <w:right w:w="108" w:type="dxa"/>
            </w:tcMar>
          </w:tcPr>
          <w:p w14:paraId="6D1EE456" w14:textId="73FC5CEF" w:rsidR="00140A56" w:rsidRPr="00E52FA2" w:rsidRDefault="00140A56">
            <w:pPr>
              <w:spacing w:before="60" w:after="60" w:line="240" w:lineRule="auto"/>
              <w:rPr>
                <w:rFonts w:ascii="Aptos" w:hAnsi="Aptos" w:cs="Tahoma"/>
                <w:sz w:val="24"/>
                <w:szCs w:val="24"/>
              </w:rPr>
            </w:pPr>
          </w:p>
        </w:tc>
      </w:tr>
    </w:tbl>
    <w:p w14:paraId="607F1CBF" w14:textId="77777777" w:rsidR="00140A56" w:rsidRPr="00E52FA2" w:rsidRDefault="00140A56">
      <w:pPr>
        <w:spacing w:before="60" w:after="60" w:line="240" w:lineRule="auto"/>
        <w:ind w:left="1418"/>
        <w:rPr>
          <w:rFonts w:ascii="Aptos" w:eastAsia="Tahoma" w:hAnsi="Aptos" w:cs="Tahoma"/>
          <w:sz w:val="24"/>
          <w:szCs w:val="24"/>
        </w:rPr>
      </w:pPr>
    </w:p>
    <w:p w14:paraId="077EB38A" w14:textId="77777777" w:rsidR="00140A56" w:rsidRPr="00E52FA2" w:rsidRDefault="00A5222E">
      <w:pPr>
        <w:spacing w:before="60" w:after="60" w:line="240" w:lineRule="auto"/>
        <w:ind w:left="1418"/>
        <w:rPr>
          <w:rFonts w:ascii="Aptos" w:eastAsia="Tahoma" w:hAnsi="Aptos" w:cs="Tahoma"/>
          <w:sz w:val="24"/>
          <w:szCs w:val="24"/>
        </w:rPr>
      </w:pPr>
      <w:r w:rsidRPr="00E52FA2">
        <w:rPr>
          <w:rFonts w:ascii="Aptos" w:eastAsia="Tahoma" w:hAnsi="Aptos" w:cs="Tahoma"/>
          <w:sz w:val="24"/>
          <w:szCs w:val="24"/>
        </w:rPr>
        <w:lastRenderedPageBreak/>
        <w:t xml:space="preserve">Ensure you understand the issues outlined in </w:t>
      </w:r>
      <w:hyperlink w:anchor="ProcessRulesOptionalCashPurchases" w:history="1">
        <w:r w:rsidRPr="00E52FA2">
          <w:rPr>
            <w:rStyle w:val="Hyperlink"/>
            <w:rFonts w:ascii="Aptos" w:eastAsia="Tahoma" w:hAnsi="Aptos" w:cs="Tahoma"/>
            <w:sz w:val="24"/>
            <w:szCs w:val="24"/>
          </w:rPr>
          <w:t xml:space="preserve">Process Rules: </w:t>
        </w:r>
        <w:r w:rsidR="00173E76" w:rsidRPr="00E52FA2">
          <w:rPr>
            <w:rStyle w:val="Hyperlink"/>
            <w:rFonts w:ascii="Aptos" w:eastAsia="Tahoma" w:hAnsi="Aptos" w:cs="Tahoma"/>
            <w:sz w:val="24"/>
            <w:szCs w:val="24"/>
          </w:rPr>
          <w:t>DripOCP</w:t>
        </w:r>
      </w:hyperlink>
      <w:r w:rsidRPr="00E52FA2">
        <w:rPr>
          <w:rFonts w:ascii="Aptos" w:eastAsia="Tahoma" w:hAnsi="Aptos" w:cs="Tahoma"/>
          <w:color w:val="0000FF"/>
          <w:sz w:val="24"/>
          <w:szCs w:val="24"/>
        </w:rPr>
        <w:t>.</w:t>
      </w:r>
    </w:p>
    <w:p w14:paraId="324B4148" w14:textId="77777777" w:rsidR="00C1729D" w:rsidRPr="00E52FA2" w:rsidRDefault="00C1729D">
      <w:pPr>
        <w:spacing w:after="0" w:line="240" w:lineRule="auto"/>
        <w:rPr>
          <w:rFonts w:ascii="Aptos" w:eastAsia="Times New Roman" w:hAnsi="Aptos" w:cs="Tahoma"/>
          <w:sz w:val="24"/>
          <w:szCs w:val="24"/>
        </w:rPr>
      </w:pPr>
    </w:p>
    <w:p w14:paraId="0C14360F" w14:textId="77777777" w:rsidR="00C1729D" w:rsidRPr="00E52FA2" w:rsidRDefault="00C1729D">
      <w:pPr>
        <w:spacing w:after="0" w:line="240" w:lineRule="auto"/>
        <w:rPr>
          <w:rFonts w:ascii="Aptos" w:eastAsia="Times New Roman" w:hAnsi="Aptos" w:cs="Tahoma"/>
          <w:sz w:val="24"/>
          <w:szCs w:val="24"/>
        </w:rPr>
      </w:pPr>
    </w:p>
    <w:p w14:paraId="7E6A9B30" w14:textId="77777777" w:rsidR="00140A56" w:rsidRPr="00E52FA2" w:rsidRDefault="00A5222E">
      <w:pPr>
        <w:spacing w:after="0" w:line="240" w:lineRule="auto"/>
        <w:rPr>
          <w:rFonts w:ascii="Aptos" w:eastAsia="Times New Roman" w:hAnsi="Aptos" w:cs="Tahoma"/>
          <w:sz w:val="24"/>
          <w:szCs w:val="24"/>
        </w:rPr>
      </w:pPr>
      <w:r w:rsidRPr="00E52FA2">
        <w:rPr>
          <w:rFonts w:ascii="Aptos" w:eastAsia="Times New Roman" w:hAnsi="Aptos" w:cs="Tahoma"/>
          <w:sz w:val="24"/>
          <w:szCs w:val="24"/>
        </w:rPr>
        <w:t>Screens Used</w:t>
      </w:r>
    </w:p>
    <w:p w14:paraId="62AC03E0" w14:textId="3E3FE743" w:rsidR="00140A56" w:rsidRPr="00E52FA2" w:rsidRDefault="00860B3D" w:rsidP="00950525">
      <w:pPr>
        <w:pStyle w:val="CSBodyText"/>
        <w:rPr>
          <w:rFonts w:ascii="Aptos" w:eastAsia="Tahoma" w:hAnsi="Aptos" w:cs="Tahoma"/>
          <w:sz w:val="24"/>
          <w:szCs w:val="24"/>
        </w:rPr>
      </w:pPr>
      <w:r w:rsidRPr="00E52FA2">
        <w:rPr>
          <w:rFonts w:ascii="Aptos" w:hAnsi="Aptos"/>
          <w:sz w:val="24"/>
          <w:szCs w:val="24"/>
        </w:rPr>
        <w:t>From</w:t>
      </w:r>
      <w:r w:rsidRPr="00E52FA2">
        <w:rPr>
          <w:rFonts w:ascii="Aptos" w:hAnsi="Aptos"/>
          <w:b/>
          <w:sz w:val="24"/>
          <w:szCs w:val="24"/>
        </w:rPr>
        <w:t xml:space="preserve"> Workflow</w:t>
      </w:r>
      <w:r w:rsidRPr="00E52FA2">
        <w:rPr>
          <w:rFonts w:ascii="Aptos" w:hAnsi="Aptos"/>
          <w:sz w:val="24"/>
          <w:szCs w:val="24"/>
        </w:rPr>
        <w:t>.</w:t>
      </w:r>
      <w:r w:rsidRPr="00E52FA2">
        <w:rPr>
          <w:rFonts w:ascii="Aptos" w:hAnsi="Aptos"/>
          <w:noProof/>
          <w:sz w:val="24"/>
          <w:szCs w:val="24"/>
        </w:rPr>
        <w:drawing>
          <wp:inline distT="0" distB="0" distL="0" distR="0" wp14:anchorId="6D968041" wp14:editId="41C34143">
            <wp:extent cx="3324225" cy="43338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324225" cy="4333875"/>
                    </a:xfrm>
                    <a:prstGeom prst="rect">
                      <a:avLst/>
                    </a:prstGeom>
                    <a:noFill/>
                    <a:ln>
                      <a:noFill/>
                    </a:ln>
                  </pic:spPr>
                </pic:pic>
              </a:graphicData>
            </a:graphic>
          </wp:inline>
        </w:drawing>
      </w:r>
    </w:p>
    <w:p w14:paraId="7C1DA6A0" w14:textId="77777777" w:rsidR="007055CE" w:rsidRPr="00E52FA2" w:rsidRDefault="007055CE" w:rsidP="007055CE">
      <w:pPr>
        <w:pStyle w:val="CSBodyText"/>
        <w:rPr>
          <w:rFonts w:ascii="Aptos" w:hAnsi="Aptos" w:cs="Tahoma"/>
          <w:sz w:val="24"/>
          <w:szCs w:val="24"/>
        </w:rPr>
      </w:pPr>
      <w:r w:rsidRPr="00E52FA2">
        <w:rPr>
          <w:rFonts w:ascii="Aptos" w:hAnsi="Aptos"/>
          <w:sz w:val="24"/>
          <w:szCs w:val="24"/>
        </w:rPr>
        <w:t>Shown above is an example of a workitem. To add a note,</w:t>
      </w:r>
      <w:r w:rsidRPr="00E52FA2">
        <w:rPr>
          <w:rFonts w:ascii="Aptos" w:hAnsi="Aptos" w:cs="Tahoma"/>
          <w:sz w:val="24"/>
          <w:szCs w:val="24"/>
        </w:rPr>
        <w:t xml:space="preserve"> click on the little arrow next to OTHER ACTIONS then select “Add Note.”</w:t>
      </w:r>
    </w:p>
    <w:p w14:paraId="188E4ACD" w14:textId="77777777" w:rsidR="007055CE" w:rsidRPr="00E52FA2" w:rsidRDefault="007055CE" w:rsidP="007055CE">
      <w:pPr>
        <w:pStyle w:val="CSBodyText"/>
        <w:rPr>
          <w:rFonts w:ascii="Aptos" w:hAnsi="Aptos" w:cs="Tahoma"/>
          <w:sz w:val="24"/>
          <w:szCs w:val="24"/>
        </w:rPr>
      </w:pPr>
    </w:p>
    <w:p w14:paraId="73889BEE" w14:textId="47FB7AD0" w:rsidR="00140A56" w:rsidRPr="00E52FA2" w:rsidRDefault="007055CE" w:rsidP="00950525">
      <w:pPr>
        <w:pStyle w:val="CSBodyText"/>
        <w:rPr>
          <w:rFonts w:ascii="Aptos" w:eastAsia="Tahoma" w:hAnsi="Aptos" w:cs="Tahoma"/>
          <w:sz w:val="24"/>
          <w:szCs w:val="24"/>
        </w:rPr>
      </w:pPr>
      <w:r w:rsidRPr="00E52FA2">
        <w:rPr>
          <w:rFonts w:ascii="Aptos" w:hAnsi="Aptos" w:cs="Tahoma"/>
          <w:sz w:val="24"/>
          <w:szCs w:val="24"/>
        </w:rPr>
        <w:lastRenderedPageBreak/>
        <w:t xml:space="preserve"> The “Add Note” to launch the screen below. </w:t>
      </w:r>
      <w:r w:rsidRPr="00E52FA2">
        <w:rPr>
          <w:rFonts w:ascii="Aptos" w:hAnsi="Aptos"/>
          <w:noProof/>
          <w:sz w:val="24"/>
          <w:szCs w:val="24"/>
        </w:rPr>
        <w:drawing>
          <wp:inline distT="0" distB="0" distL="0" distR="0" wp14:anchorId="7AAB86B8" wp14:editId="215C49D1">
            <wp:extent cx="5943600" cy="4057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4057650"/>
                    </a:xfrm>
                    <a:prstGeom prst="rect">
                      <a:avLst/>
                    </a:prstGeom>
                    <a:noFill/>
                    <a:ln>
                      <a:noFill/>
                    </a:ln>
                  </pic:spPr>
                </pic:pic>
              </a:graphicData>
            </a:graphic>
          </wp:inline>
        </w:drawing>
      </w:r>
    </w:p>
    <w:p w14:paraId="5AD2EA87" w14:textId="77777777" w:rsidR="00140A56" w:rsidRPr="00E52FA2" w:rsidRDefault="00140A56">
      <w:pPr>
        <w:spacing w:after="0" w:line="240" w:lineRule="auto"/>
        <w:rPr>
          <w:rFonts w:ascii="Aptos" w:eastAsia="Tahoma" w:hAnsi="Aptos" w:cs="Tahoma"/>
          <w:sz w:val="24"/>
          <w:szCs w:val="24"/>
        </w:rPr>
      </w:pPr>
    </w:p>
    <w:p w14:paraId="687C1AA0" w14:textId="77777777" w:rsidR="00140A56" w:rsidRPr="00E52FA2" w:rsidRDefault="00140A56">
      <w:pPr>
        <w:spacing w:after="0" w:line="240" w:lineRule="auto"/>
        <w:rPr>
          <w:rFonts w:ascii="Aptos" w:eastAsia="Tahoma" w:hAnsi="Aptos" w:cs="Tahoma"/>
          <w:sz w:val="24"/>
          <w:szCs w:val="24"/>
        </w:rPr>
      </w:pPr>
    </w:p>
    <w:p w14:paraId="7C16674E" w14:textId="77777777" w:rsidR="004214CB" w:rsidRPr="00E52FA2" w:rsidRDefault="004214CB" w:rsidP="004214CB">
      <w:pPr>
        <w:pStyle w:val="CSBodyText"/>
        <w:ind w:left="0"/>
        <w:rPr>
          <w:rFonts w:ascii="Aptos" w:eastAsia="Tahoma" w:hAnsi="Aptos" w:cs="Tahoma"/>
          <w:sz w:val="24"/>
          <w:szCs w:val="24"/>
        </w:rPr>
      </w:pPr>
      <w:r w:rsidRPr="00E52FA2">
        <w:rPr>
          <w:rFonts w:ascii="Aptos" w:eastAsia="Tahoma" w:hAnsi="Aptos" w:cs="Tahoma"/>
          <w:sz w:val="24"/>
          <w:szCs w:val="24"/>
          <w:lang w:val="en-US"/>
        </w:rPr>
        <w:tab/>
      </w:r>
      <w:r w:rsidR="00A5222E" w:rsidRPr="00E52FA2">
        <w:rPr>
          <w:rFonts w:ascii="Aptos" w:eastAsia="Tahoma" w:hAnsi="Aptos" w:cs="Tahoma"/>
          <w:sz w:val="24"/>
          <w:szCs w:val="24"/>
        </w:rPr>
        <w:tab/>
      </w:r>
    </w:p>
    <w:p w14:paraId="02860CDB" w14:textId="77777777" w:rsidR="004214CB" w:rsidRPr="00E52FA2" w:rsidRDefault="004214CB" w:rsidP="004214CB">
      <w:pPr>
        <w:pStyle w:val="CSBodyText"/>
        <w:ind w:left="698" w:firstLine="720"/>
        <w:rPr>
          <w:rFonts w:ascii="Aptos" w:hAnsi="Aptos"/>
          <w:sz w:val="24"/>
          <w:szCs w:val="24"/>
        </w:rPr>
      </w:pPr>
      <w:r w:rsidRPr="00E52FA2">
        <w:rPr>
          <w:rFonts w:ascii="Aptos" w:hAnsi="Aptos"/>
          <w:sz w:val="24"/>
          <w:szCs w:val="24"/>
        </w:rPr>
        <w:t xml:space="preserve">Select a reason for the note from the “Note Reason” </w:t>
      </w:r>
    </w:p>
    <w:p w14:paraId="6BA7E83A" w14:textId="77777777" w:rsidR="004214CB" w:rsidRPr="00E52FA2" w:rsidRDefault="004214CB" w:rsidP="004214CB">
      <w:pPr>
        <w:pStyle w:val="CSBodyText"/>
        <w:rPr>
          <w:rFonts w:ascii="Aptos" w:hAnsi="Aptos"/>
          <w:sz w:val="24"/>
          <w:szCs w:val="24"/>
        </w:rPr>
      </w:pPr>
      <w:r w:rsidRPr="00E52FA2">
        <w:rPr>
          <w:rFonts w:ascii="Aptos" w:hAnsi="Aptos"/>
          <w:sz w:val="24"/>
          <w:szCs w:val="24"/>
        </w:rPr>
        <w:tab/>
        <w:t>If no suitable reason is listed, choose “Other”.</w:t>
      </w:r>
    </w:p>
    <w:p w14:paraId="2384DB88" w14:textId="77777777" w:rsidR="004214CB" w:rsidRPr="00E52FA2" w:rsidRDefault="004214CB" w:rsidP="004214CB">
      <w:pPr>
        <w:pStyle w:val="CSBodyText"/>
        <w:rPr>
          <w:rFonts w:ascii="Aptos" w:hAnsi="Aptos"/>
          <w:sz w:val="24"/>
          <w:szCs w:val="24"/>
        </w:rPr>
      </w:pPr>
      <w:r w:rsidRPr="00E52FA2">
        <w:rPr>
          <w:rFonts w:ascii="Aptos" w:hAnsi="Aptos"/>
          <w:sz w:val="24"/>
          <w:szCs w:val="24"/>
        </w:rPr>
        <w:tab/>
        <w:t>Complete the “Other Comments” field.</w:t>
      </w:r>
    </w:p>
    <w:p w14:paraId="3AE6AE86" w14:textId="77777777" w:rsidR="004214CB" w:rsidRPr="00E52FA2" w:rsidRDefault="004214CB" w:rsidP="004214CB">
      <w:pPr>
        <w:pStyle w:val="CSBodyText"/>
        <w:rPr>
          <w:rFonts w:ascii="Aptos" w:hAnsi="Aptos"/>
          <w:sz w:val="24"/>
          <w:szCs w:val="24"/>
        </w:rPr>
      </w:pPr>
      <w:r w:rsidRPr="00E52FA2">
        <w:rPr>
          <w:rFonts w:ascii="Aptos" w:hAnsi="Aptos"/>
          <w:sz w:val="24"/>
          <w:szCs w:val="24"/>
        </w:rPr>
        <w:tab/>
        <w:t>Click “OK”. This will return you to the workitem’s main transaction screen.</w:t>
      </w:r>
    </w:p>
    <w:p w14:paraId="3EC21469" w14:textId="77777777" w:rsidR="00140A56" w:rsidRPr="00E52FA2" w:rsidRDefault="00140A56" w:rsidP="004214CB">
      <w:pPr>
        <w:spacing w:before="60" w:after="60" w:line="240" w:lineRule="auto"/>
        <w:ind w:left="1418"/>
        <w:rPr>
          <w:rFonts w:ascii="Aptos" w:eastAsia="Tahoma" w:hAnsi="Aptos" w:cs="Tahoma"/>
          <w:sz w:val="24"/>
          <w:szCs w:val="24"/>
        </w:rPr>
      </w:pPr>
    </w:p>
    <w:p w14:paraId="3695CFCB" w14:textId="77777777" w:rsidR="004214CB" w:rsidRPr="00E52FA2" w:rsidRDefault="004214CB" w:rsidP="004214CB">
      <w:pPr>
        <w:spacing w:after="60" w:line="240" w:lineRule="auto"/>
        <w:ind w:left="1418" w:firstLine="22"/>
        <w:rPr>
          <w:rFonts w:ascii="Aptos" w:hAnsi="Aptos" w:cs="Tahoma"/>
          <w:sz w:val="24"/>
          <w:szCs w:val="24"/>
        </w:rPr>
      </w:pPr>
      <w:r w:rsidRPr="00E52FA2">
        <w:rPr>
          <w:rFonts w:ascii="Aptos" w:hAnsi="Aptos" w:cs="Tahoma"/>
          <w:b/>
          <w:sz w:val="24"/>
          <w:szCs w:val="24"/>
        </w:rPr>
        <w:t>Note:</w:t>
      </w:r>
      <w:r w:rsidRPr="00E52FA2">
        <w:rPr>
          <w:rFonts w:ascii="Aptos" w:hAnsi="Aptos" w:cs="Tahoma"/>
          <w:sz w:val="24"/>
          <w:szCs w:val="24"/>
        </w:rPr>
        <w:t xml:space="preserve"> If either the Note Reason or Other Comments sections are not completed, the “Ok” button will not be enabled. Clicking the “Cancel” button will terminate the Add Note and return you to the workitems main transaction screen. Also, if you select “Ok” to add a note but, then Cancel &amp; Close” the workitem, you also cancel the note just added. You must “Save&amp;Close” (or Save&amp;Next) the item for workflow to save the note you added to the workitem.</w:t>
      </w:r>
    </w:p>
    <w:p w14:paraId="2C517BCF" w14:textId="77777777" w:rsidR="00860B3D" w:rsidRPr="00E52FA2" w:rsidRDefault="00860B3D" w:rsidP="004214CB">
      <w:pPr>
        <w:spacing w:after="60" w:line="240" w:lineRule="auto"/>
        <w:ind w:left="1418" w:firstLine="22"/>
        <w:rPr>
          <w:rFonts w:ascii="Aptos" w:hAnsi="Aptos" w:cs="Tahoma"/>
          <w:sz w:val="24"/>
          <w:szCs w:val="24"/>
        </w:rPr>
      </w:pPr>
    </w:p>
    <w:p w14:paraId="4D077E9A" w14:textId="77777777" w:rsidR="00860B3D" w:rsidRPr="00E52FA2" w:rsidRDefault="00860B3D" w:rsidP="004214CB">
      <w:pPr>
        <w:spacing w:after="60" w:line="240" w:lineRule="auto"/>
        <w:ind w:left="1418" w:firstLine="22"/>
        <w:rPr>
          <w:rFonts w:ascii="Aptos" w:hAnsi="Aptos" w:cs="Tahoma"/>
          <w:sz w:val="24"/>
          <w:szCs w:val="24"/>
        </w:rPr>
      </w:pPr>
    </w:p>
    <w:p w14:paraId="3390C1F2" w14:textId="77777777" w:rsidR="00860B3D" w:rsidRPr="00E52FA2" w:rsidRDefault="00860B3D" w:rsidP="004214CB">
      <w:pPr>
        <w:spacing w:after="60" w:line="240" w:lineRule="auto"/>
        <w:ind w:left="1418" w:firstLine="22"/>
        <w:rPr>
          <w:rFonts w:ascii="Aptos" w:hAnsi="Aptos" w:cs="Tahoma"/>
          <w:sz w:val="24"/>
          <w:szCs w:val="24"/>
        </w:rPr>
      </w:pPr>
    </w:p>
    <w:p w14:paraId="536D3F3F" w14:textId="77777777" w:rsidR="00860B3D" w:rsidRPr="00E52FA2" w:rsidRDefault="00860B3D" w:rsidP="004214CB">
      <w:pPr>
        <w:spacing w:after="60" w:line="240" w:lineRule="auto"/>
        <w:ind w:left="1418" w:firstLine="22"/>
        <w:rPr>
          <w:rFonts w:ascii="Aptos" w:hAnsi="Aptos" w:cs="Tahoma"/>
          <w:sz w:val="24"/>
          <w:szCs w:val="24"/>
        </w:rPr>
      </w:pPr>
    </w:p>
    <w:p w14:paraId="21204807" w14:textId="77777777" w:rsidR="00860B3D" w:rsidRPr="00E52FA2" w:rsidRDefault="00860B3D" w:rsidP="004214CB">
      <w:pPr>
        <w:spacing w:after="60" w:line="240" w:lineRule="auto"/>
        <w:ind w:left="1418" w:firstLine="22"/>
        <w:rPr>
          <w:rFonts w:ascii="Aptos" w:hAnsi="Aptos" w:cs="Tahoma"/>
          <w:sz w:val="24"/>
          <w:szCs w:val="24"/>
        </w:rPr>
      </w:pPr>
    </w:p>
    <w:p w14:paraId="6E77FCD9" w14:textId="77777777" w:rsidR="00860B3D" w:rsidRPr="00E52FA2" w:rsidRDefault="00860B3D" w:rsidP="004214CB">
      <w:pPr>
        <w:spacing w:after="60" w:line="240" w:lineRule="auto"/>
        <w:ind w:left="1418" w:firstLine="22"/>
        <w:rPr>
          <w:rFonts w:ascii="Aptos" w:hAnsi="Aptos" w:cs="Tahoma"/>
          <w:sz w:val="24"/>
          <w:szCs w:val="24"/>
        </w:rPr>
      </w:pPr>
    </w:p>
    <w:p w14:paraId="0C2BF58A" w14:textId="77777777" w:rsidR="00860B3D" w:rsidRPr="00E52FA2" w:rsidRDefault="00860B3D" w:rsidP="004214CB">
      <w:pPr>
        <w:spacing w:after="60" w:line="240" w:lineRule="auto"/>
        <w:ind w:left="1418" w:firstLine="22"/>
        <w:rPr>
          <w:rFonts w:ascii="Aptos" w:hAnsi="Aptos" w:cs="Tahoma"/>
          <w:sz w:val="24"/>
          <w:szCs w:val="24"/>
        </w:rPr>
      </w:pPr>
    </w:p>
    <w:p w14:paraId="0D776768" w14:textId="77777777" w:rsidR="00860B3D" w:rsidRPr="00E52FA2" w:rsidRDefault="00860B3D" w:rsidP="004214CB">
      <w:pPr>
        <w:spacing w:after="60" w:line="240" w:lineRule="auto"/>
        <w:ind w:left="1418" w:firstLine="22"/>
        <w:rPr>
          <w:rFonts w:ascii="Aptos" w:hAnsi="Aptos" w:cs="Tahoma"/>
          <w:sz w:val="24"/>
          <w:szCs w:val="24"/>
        </w:rPr>
      </w:pPr>
    </w:p>
    <w:p w14:paraId="38C6C411" w14:textId="77777777" w:rsidR="00860B3D" w:rsidRPr="00E52FA2" w:rsidRDefault="004214CB" w:rsidP="00860B3D">
      <w:pPr>
        <w:ind w:left="698" w:firstLine="720"/>
        <w:rPr>
          <w:rFonts w:ascii="Aptos" w:hAnsi="Aptos" w:cs="Tahoma"/>
          <w:sz w:val="24"/>
          <w:szCs w:val="24"/>
        </w:rPr>
      </w:pPr>
      <w:r w:rsidRPr="00E52FA2">
        <w:rPr>
          <w:rFonts w:ascii="Aptos" w:hAnsi="Aptos" w:cs="Tahoma"/>
          <w:sz w:val="24"/>
          <w:szCs w:val="24"/>
        </w:rPr>
        <w:t xml:space="preserve"> </w:t>
      </w:r>
      <w:r w:rsidR="00860B3D" w:rsidRPr="00E52FA2">
        <w:rPr>
          <w:rFonts w:ascii="Aptos" w:hAnsi="Aptos" w:cs="Tahoma"/>
          <w:noProof/>
          <w:sz w:val="24"/>
          <w:szCs w:val="24"/>
        </w:rPr>
        <w:t>If you determine the workitem needs to be rejected, click on the the “Reject” button.</w:t>
      </w:r>
    </w:p>
    <w:p w14:paraId="3C5C9E5C" w14:textId="77777777" w:rsidR="00860B3D" w:rsidRPr="00E52FA2" w:rsidRDefault="00860B3D" w:rsidP="00860B3D">
      <w:pPr>
        <w:pStyle w:val="CSBodyText"/>
        <w:ind w:left="0"/>
        <w:rPr>
          <w:rFonts w:ascii="Aptos" w:hAnsi="Aptos"/>
          <w:sz w:val="24"/>
          <w:szCs w:val="24"/>
        </w:rPr>
      </w:pPr>
      <w:r w:rsidRPr="00E52FA2">
        <w:rPr>
          <w:rFonts w:ascii="Aptos" w:hAnsi="Aptos"/>
          <w:noProof/>
          <w:sz w:val="24"/>
          <w:szCs w:val="24"/>
          <w:lang w:val="en-US"/>
        </w:rPr>
        <w:drawing>
          <wp:inline distT="0" distB="0" distL="0" distR="0" wp14:anchorId="6C888BE6" wp14:editId="4D6BE081">
            <wp:extent cx="5943600" cy="25146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2514600"/>
                    </a:xfrm>
                    <a:prstGeom prst="rect">
                      <a:avLst/>
                    </a:prstGeom>
                    <a:noFill/>
                    <a:ln>
                      <a:noFill/>
                    </a:ln>
                  </pic:spPr>
                </pic:pic>
              </a:graphicData>
            </a:graphic>
          </wp:inline>
        </w:drawing>
      </w:r>
    </w:p>
    <w:p w14:paraId="483415A0" w14:textId="77777777" w:rsidR="00860B3D" w:rsidRPr="00E52FA2" w:rsidRDefault="00860B3D" w:rsidP="00860B3D">
      <w:pPr>
        <w:pStyle w:val="CSBodyText"/>
        <w:rPr>
          <w:rFonts w:ascii="Aptos" w:hAnsi="Aptos"/>
          <w:b/>
          <w:sz w:val="24"/>
          <w:szCs w:val="24"/>
        </w:rPr>
      </w:pPr>
    </w:p>
    <w:p w14:paraId="112E6BAD" w14:textId="77777777" w:rsidR="00860B3D" w:rsidRPr="00E52FA2" w:rsidRDefault="00860B3D" w:rsidP="00860B3D">
      <w:pPr>
        <w:pStyle w:val="CSBodyText"/>
        <w:rPr>
          <w:rFonts w:ascii="Aptos" w:hAnsi="Aptos"/>
          <w:sz w:val="24"/>
          <w:szCs w:val="24"/>
        </w:rPr>
      </w:pPr>
      <w:r w:rsidRPr="00E52FA2">
        <w:rPr>
          <w:rFonts w:ascii="Aptos" w:hAnsi="Aptos"/>
          <w:sz w:val="24"/>
          <w:szCs w:val="24"/>
        </w:rPr>
        <w:t>Complete the Reply Details section.  Any registration details need to be removed (for example JT TEN, CUST UTMA, etc.) then select Next.</w:t>
      </w:r>
    </w:p>
    <w:p w14:paraId="3CE58970" w14:textId="77777777" w:rsidR="00860B3D" w:rsidRPr="00E52FA2" w:rsidRDefault="00860B3D" w:rsidP="00860B3D">
      <w:pPr>
        <w:pStyle w:val="CSBodyText"/>
        <w:ind w:left="0"/>
        <w:rPr>
          <w:rFonts w:ascii="Aptos" w:hAnsi="Aptos"/>
          <w:noProof/>
          <w:sz w:val="24"/>
          <w:szCs w:val="24"/>
          <w:lang w:val="en-US"/>
        </w:rPr>
      </w:pPr>
      <w:r w:rsidRPr="00E52FA2">
        <w:rPr>
          <w:rFonts w:ascii="Aptos" w:hAnsi="Aptos"/>
          <w:noProof/>
          <w:sz w:val="24"/>
          <w:szCs w:val="24"/>
          <w:lang w:val="en-US"/>
        </w:rPr>
        <w:drawing>
          <wp:inline distT="0" distB="0" distL="0" distR="0" wp14:anchorId="3E9088B5" wp14:editId="49D96B69">
            <wp:extent cx="5943600" cy="28765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2876550"/>
                    </a:xfrm>
                    <a:prstGeom prst="rect">
                      <a:avLst/>
                    </a:prstGeom>
                    <a:noFill/>
                    <a:ln>
                      <a:noFill/>
                    </a:ln>
                  </pic:spPr>
                </pic:pic>
              </a:graphicData>
            </a:graphic>
          </wp:inline>
        </w:drawing>
      </w:r>
    </w:p>
    <w:p w14:paraId="4CD6735D" w14:textId="77777777" w:rsidR="00860B3D" w:rsidRPr="00E52FA2" w:rsidRDefault="00860B3D" w:rsidP="00860B3D">
      <w:pPr>
        <w:pStyle w:val="CSBodyText"/>
        <w:ind w:left="0"/>
        <w:rPr>
          <w:rFonts w:ascii="Aptos" w:hAnsi="Aptos"/>
          <w:noProof/>
          <w:sz w:val="24"/>
          <w:szCs w:val="24"/>
          <w:lang w:val="en-US"/>
        </w:rPr>
      </w:pPr>
    </w:p>
    <w:p w14:paraId="5A14A348" w14:textId="77777777" w:rsidR="00860B3D" w:rsidRPr="00E52FA2" w:rsidRDefault="00860B3D" w:rsidP="00860B3D">
      <w:pPr>
        <w:pStyle w:val="CSBodyText"/>
        <w:ind w:left="0"/>
        <w:rPr>
          <w:rFonts w:ascii="Aptos" w:hAnsi="Aptos"/>
          <w:noProof/>
          <w:sz w:val="24"/>
          <w:szCs w:val="24"/>
          <w:lang w:val="en-US"/>
        </w:rPr>
      </w:pPr>
      <w:r w:rsidRPr="00E52FA2">
        <w:rPr>
          <w:rFonts w:ascii="Aptos" w:hAnsi="Aptos"/>
          <w:noProof/>
          <w:sz w:val="24"/>
          <w:szCs w:val="24"/>
          <w:lang w:val="en-US"/>
        </w:rPr>
        <w:t xml:space="preserve">Select the appropriate Template and Paragraph(s).  If the paragraph selected requires variable fields to be completed, enter the information needed. Attach any enclosures that are needed.  If a check needs to be pulled and returned with the reject letter, enter the check number in the Enclosure field. </w:t>
      </w:r>
      <w:r w:rsidRPr="00E52FA2">
        <w:rPr>
          <w:rFonts w:ascii="Aptos" w:hAnsi="Aptos"/>
          <w:noProof/>
          <w:sz w:val="24"/>
          <w:szCs w:val="24"/>
          <w:lang w:val="en-US"/>
        </w:rPr>
        <w:lastRenderedPageBreak/>
        <w:t>If the letter needs to be edited, select the “Edit Letter” button under the Other Actions tab.  Once the letter is completed, click “Save and Close” to end the item.</w:t>
      </w:r>
    </w:p>
    <w:p w14:paraId="64C8DB98" w14:textId="77777777" w:rsidR="00860B3D" w:rsidRPr="00E52FA2" w:rsidRDefault="00860B3D" w:rsidP="00860B3D">
      <w:pPr>
        <w:spacing w:after="60" w:line="240" w:lineRule="auto"/>
        <w:rPr>
          <w:rFonts w:ascii="Aptos" w:hAnsi="Aptos"/>
          <w:noProof/>
          <w:sz w:val="24"/>
          <w:szCs w:val="24"/>
        </w:rPr>
      </w:pPr>
    </w:p>
    <w:p w14:paraId="089D3947" w14:textId="77777777" w:rsidR="004214CB" w:rsidRPr="00E52FA2" w:rsidRDefault="00860B3D" w:rsidP="00860B3D">
      <w:pPr>
        <w:spacing w:after="60" w:line="240" w:lineRule="auto"/>
        <w:rPr>
          <w:rFonts w:ascii="Aptos" w:eastAsia="Tahoma" w:hAnsi="Aptos" w:cs="Tahoma"/>
          <w:sz w:val="24"/>
          <w:szCs w:val="24"/>
        </w:rPr>
      </w:pPr>
      <w:r w:rsidRPr="00E52FA2">
        <w:rPr>
          <w:rFonts w:ascii="Aptos" w:hAnsi="Aptos"/>
          <w:noProof/>
          <w:sz w:val="24"/>
          <w:szCs w:val="24"/>
        </w:rPr>
        <w:lastRenderedPageBreak/>
        <w:drawing>
          <wp:inline distT="0" distB="0" distL="0" distR="0" wp14:anchorId="34FA64F3" wp14:editId="04FF94E6">
            <wp:extent cx="5943600" cy="7639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7639050"/>
                    </a:xfrm>
                    <a:prstGeom prst="rect">
                      <a:avLst/>
                    </a:prstGeom>
                    <a:noFill/>
                    <a:ln>
                      <a:noFill/>
                    </a:ln>
                  </pic:spPr>
                </pic:pic>
              </a:graphicData>
            </a:graphic>
          </wp:inline>
        </w:drawing>
      </w:r>
    </w:p>
    <w:p w14:paraId="12AB1138" w14:textId="77777777" w:rsidR="004214CB" w:rsidRPr="00E52FA2" w:rsidRDefault="004214CB">
      <w:pPr>
        <w:spacing w:after="0" w:line="240" w:lineRule="auto"/>
        <w:rPr>
          <w:rFonts w:ascii="Aptos" w:eastAsia="Times New Roman" w:hAnsi="Aptos" w:cs="Tahoma"/>
          <w:sz w:val="24"/>
          <w:szCs w:val="24"/>
        </w:rPr>
      </w:pPr>
    </w:p>
    <w:p w14:paraId="47C03C34" w14:textId="77777777" w:rsidR="004214CB" w:rsidRPr="00E52FA2" w:rsidRDefault="004214CB">
      <w:pPr>
        <w:spacing w:after="0" w:line="240" w:lineRule="auto"/>
        <w:rPr>
          <w:rFonts w:ascii="Aptos" w:eastAsia="Times New Roman" w:hAnsi="Aptos" w:cs="Tahoma"/>
          <w:sz w:val="24"/>
          <w:szCs w:val="24"/>
        </w:rPr>
      </w:pPr>
    </w:p>
    <w:p w14:paraId="34D26CD6" w14:textId="77777777" w:rsidR="00860B3D" w:rsidRPr="00E52FA2" w:rsidRDefault="00860B3D">
      <w:pPr>
        <w:spacing w:after="0" w:line="240" w:lineRule="auto"/>
        <w:rPr>
          <w:rFonts w:ascii="Aptos" w:eastAsia="Times New Roman" w:hAnsi="Aptos" w:cs="Tahoma"/>
          <w:sz w:val="24"/>
          <w:szCs w:val="24"/>
        </w:rPr>
      </w:pPr>
    </w:p>
    <w:p w14:paraId="07A60E56" w14:textId="77777777" w:rsidR="00860B3D" w:rsidRPr="00E52FA2" w:rsidRDefault="00860B3D" w:rsidP="00860B3D">
      <w:pPr>
        <w:pStyle w:val="CSSubhead"/>
        <w:rPr>
          <w:rFonts w:ascii="Aptos" w:hAnsi="Aptos"/>
          <w:sz w:val="24"/>
          <w:szCs w:val="24"/>
        </w:rPr>
      </w:pPr>
      <w:r w:rsidRPr="00E52FA2">
        <w:rPr>
          <w:rFonts w:ascii="Aptos" w:hAnsi="Aptos"/>
          <w:sz w:val="24"/>
          <w:szCs w:val="24"/>
        </w:rPr>
        <w:t>Adding Notes &amp; Rejecting</w:t>
      </w:r>
    </w:p>
    <w:p w14:paraId="08809C63" w14:textId="77777777" w:rsidR="00860B3D" w:rsidRPr="00E52FA2" w:rsidRDefault="00860B3D" w:rsidP="00860B3D">
      <w:pPr>
        <w:pStyle w:val="CSBodyText"/>
        <w:rPr>
          <w:rFonts w:ascii="Aptos" w:hAnsi="Aptos"/>
          <w:sz w:val="24"/>
          <w:szCs w:val="24"/>
        </w:rPr>
      </w:pPr>
    </w:p>
    <w:tbl>
      <w:tblPr>
        <w:tblW w:w="4000" w:type="pct"/>
        <w:tblInd w:w="1418" w:type="dxa"/>
        <w:tblBorders>
          <w:top w:val="single" w:sz="4" w:space="0" w:color="7A1F5E"/>
          <w:left w:val="single" w:sz="4" w:space="0" w:color="7A1F5E"/>
          <w:bottom w:val="single" w:sz="4" w:space="0" w:color="7A1F5E"/>
          <w:right w:val="single" w:sz="4" w:space="0" w:color="7A1F5E"/>
          <w:insideH w:val="single" w:sz="4" w:space="0" w:color="7A1F5E"/>
          <w:insideV w:val="single" w:sz="4" w:space="0" w:color="7A1F5E"/>
        </w:tblBorders>
        <w:tblLayout w:type="fixed"/>
        <w:tblLook w:val="0000" w:firstRow="0" w:lastRow="0" w:firstColumn="0" w:lastColumn="0" w:noHBand="0" w:noVBand="0"/>
      </w:tblPr>
      <w:tblGrid>
        <w:gridCol w:w="834"/>
        <w:gridCol w:w="7452"/>
      </w:tblGrid>
      <w:tr w:rsidR="00860B3D" w:rsidRPr="00E52FA2" w14:paraId="344C0EFE" w14:textId="77777777" w:rsidTr="00860B3D">
        <w:trPr>
          <w:tblHeader/>
        </w:trPr>
        <w:tc>
          <w:tcPr>
            <w:tcW w:w="503" w:type="pct"/>
            <w:shd w:val="solid" w:color="7A1F5E" w:fill="auto"/>
          </w:tcPr>
          <w:p w14:paraId="48FC3CB5" w14:textId="77777777" w:rsidR="00860B3D" w:rsidRPr="00E52FA2" w:rsidRDefault="00860B3D" w:rsidP="00860B3D">
            <w:pPr>
              <w:pStyle w:val="CSStepHead"/>
              <w:rPr>
                <w:rFonts w:ascii="Aptos" w:hAnsi="Aptos"/>
                <w:sz w:val="24"/>
                <w:szCs w:val="24"/>
              </w:rPr>
            </w:pPr>
            <w:r w:rsidRPr="00E52FA2">
              <w:rPr>
                <w:rFonts w:ascii="Aptos" w:hAnsi="Aptos"/>
                <w:sz w:val="24"/>
                <w:szCs w:val="24"/>
              </w:rPr>
              <w:t>Step</w:t>
            </w:r>
          </w:p>
        </w:tc>
        <w:tc>
          <w:tcPr>
            <w:tcW w:w="4497" w:type="pct"/>
            <w:shd w:val="solid" w:color="7A1F5E" w:fill="auto"/>
          </w:tcPr>
          <w:p w14:paraId="0FB1D52E" w14:textId="77777777" w:rsidR="00860B3D" w:rsidRPr="00E52FA2" w:rsidRDefault="00860B3D" w:rsidP="00860B3D">
            <w:pPr>
              <w:pStyle w:val="CSActionHead"/>
              <w:rPr>
                <w:rFonts w:ascii="Aptos" w:hAnsi="Aptos"/>
                <w:sz w:val="24"/>
                <w:szCs w:val="24"/>
              </w:rPr>
            </w:pPr>
            <w:r w:rsidRPr="00E52FA2">
              <w:rPr>
                <w:rFonts w:ascii="Aptos" w:hAnsi="Aptos"/>
                <w:sz w:val="24"/>
                <w:szCs w:val="24"/>
              </w:rPr>
              <w:t>Action</w:t>
            </w:r>
          </w:p>
        </w:tc>
      </w:tr>
      <w:tr w:rsidR="00860B3D" w:rsidRPr="00E52FA2" w14:paraId="0F5C32C9" w14:textId="77777777" w:rsidTr="00860B3D">
        <w:tc>
          <w:tcPr>
            <w:tcW w:w="503" w:type="pct"/>
          </w:tcPr>
          <w:p w14:paraId="64E7F279" w14:textId="77777777" w:rsidR="00860B3D" w:rsidRPr="00E52FA2" w:rsidRDefault="00860B3D" w:rsidP="00860B3D">
            <w:pPr>
              <w:pStyle w:val="CSStep"/>
              <w:rPr>
                <w:rFonts w:ascii="Aptos" w:hAnsi="Aptos"/>
                <w:sz w:val="24"/>
                <w:szCs w:val="24"/>
              </w:rPr>
            </w:pPr>
            <w:r w:rsidRPr="00E52FA2">
              <w:rPr>
                <w:rFonts w:ascii="Aptos" w:hAnsi="Aptos"/>
                <w:sz w:val="24"/>
                <w:szCs w:val="24"/>
              </w:rPr>
              <w:t>1</w:t>
            </w:r>
          </w:p>
        </w:tc>
        <w:tc>
          <w:tcPr>
            <w:tcW w:w="4497" w:type="pct"/>
          </w:tcPr>
          <w:p w14:paraId="314E01BF" w14:textId="77777777" w:rsidR="00860B3D" w:rsidRPr="00E52FA2" w:rsidRDefault="00860B3D" w:rsidP="00860B3D">
            <w:pPr>
              <w:pStyle w:val="CSAction"/>
              <w:rPr>
                <w:rStyle w:val="CSBold"/>
                <w:rFonts w:ascii="Aptos" w:hAnsi="Aptos"/>
                <w:b w:val="0"/>
                <w:sz w:val="24"/>
                <w:szCs w:val="24"/>
              </w:rPr>
            </w:pPr>
            <w:r w:rsidRPr="00E52FA2">
              <w:rPr>
                <w:rStyle w:val="CSBold"/>
                <w:rFonts w:ascii="Aptos" w:hAnsi="Aptos"/>
                <w:b w:val="0"/>
                <w:sz w:val="24"/>
                <w:szCs w:val="24"/>
              </w:rPr>
              <w:t>Add note to workitem.</w:t>
            </w:r>
          </w:p>
          <w:p w14:paraId="18A5C48C" w14:textId="77777777" w:rsidR="00860B3D" w:rsidRPr="00E52FA2" w:rsidRDefault="00860B3D" w:rsidP="00860B3D">
            <w:pPr>
              <w:pStyle w:val="CSTableBullet1"/>
              <w:rPr>
                <w:rFonts w:ascii="Aptos" w:hAnsi="Aptos"/>
                <w:sz w:val="24"/>
                <w:szCs w:val="24"/>
              </w:rPr>
            </w:pPr>
            <w:r w:rsidRPr="00E52FA2">
              <w:rPr>
                <w:rFonts w:ascii="Aptos" w:hAnsi="Aptos"/>
                <w:sz w:val="24"/>
                <w:szCs w:val="24"/>
              </w:rPr>
              <w:t xml:space="preserve">Click on the little arrow next to </w:t>
            </w:r>
            <w:r w:rsidRPr="00E52FA2">
              <w:rPr>
                <w:rFonts w:ascii="Aptos" w:hAnsi="Aptos"/>
                <w:b/>
                <w:sz w:val="24"/>
                <w:szCs w:val="24"/>
              </w:rPr>
              <w:t>OTHER ACTIONS</w:t>
            </w:r>
            <w:r w:rsidRPr="00E52FA2">
              <w:rPr>
                <w:rFonts w:ascii="Aptos" w:hAnsi="Aptos"/>
                <w:sz w:val="24"/>
                <w:szCs w:val="24"/>
              </w:rPr>
              <w:t xml:space="preserve">, and then select </w:t>
            </w:r>
            <w:r w:rsidRPr="00E52FA2">
              <w:rPr>
                <w:rFonts w:ascii="Aptos" w:hAnsi="Aptos"/>
                <w:b/>
                <w:sz w:val="24"/>
                <w:szCs w:val="24"/>
              </w:rPr>
              <w:t xml:space="preserve">Add note.  </w:t>
            </w:r>
          </w:p>
          <w:p w14:paraId="2A71DF44" w14:textId="77777777" w:rsidR="00860B3D" w:rsidRPr="00E52FA2" w:rsidRDefault="00860B3D" w:rsidP="00860B3D">
            <w:pPr>
              <w:pStyle w:val="CSTableBullet1"/>
              <w:rPr>
                <w:rFonts w:ascii="Aptos" w:hAnsi="Aptos"/>
                <w:sz w:val="24"/>
                <w:szCs w:val="24"/>
              </w:rPr>
            </w:pPr>
            <w:r w:rsidRPr="00E52FA2">
              <w:rPr>
                <w:rFonts w:ascii="Aptos" w:hAnsi="Aptos"/>
                <w:b/>
                <w:sz w:val="24"/>
                <w:szCs w:val="24"/>
              </w:rPr>
              <w:t xml:space="preserve">Click </w:t>
            </w:r>
            <w:r w:rsidRPr="00E52FA2">
              <w:rPr>
                <w:rFonts w:ascii="Aptos" w:hAnsi="Aptos"/>
                <w:sz w:val="24"/>
                <w:szCs w:val="24"/>
              </w:rPr>
              <w:t xml:space="preserve">on the drop next to </w:t>
            </w:r>
            <w:r w:rsidRPr="00E52FA2">
              <w:rPr>
                <w:rFonts w:ascii="Aptos" w:hAnsi="Aptos"/>
                <w:b/>
                <w:sz w:val="24"/>
                <w:szCs w:val="24"/>
              </w:rPr>
              <w:t xml:space="preserve">Note Reason </w:t>
            </w:r>
            <w:r w:rsidRPr="00E52FA2">
              <w:rPr>
                <w:rFonts w:ascii="Aptos" w:hAnsi="Aptos"/>
                <w:sz w:val="24"/>
                <w:szCs w:val="24"/>
              </w:rPr>
              <w:t>select</w:t>
            </w:r>
            <w:r w:rsidRPr="00E52FA2">
              <w:rPr>
                <w:rFonts w:ascii="Aptos" w:hAnsi="Aptos"/>
                <w:b/>
                <w:sz w:val="24"/>
                <w:szCs w:val="24"/>
              </w:rPr>
              <w:t xml:space="preserve"> Other.</w:t>
            </w:r>
          </w:p>
          <w:p w14:paraId="6D8EF437" w14:textId="77777777" w:rsidR="00860B3D" w:rsidRPr="00E52FA2" w:rsidRDefault="00860B3D" w:rsidP="00860B3D">
            <w:pPr>
              <w:pStyle w:val="CSTableBullet1"/>
              <w:rPr>
                <w:rFonts w:ascii="Aptos" w:hAnsi="Aptos"/>
                <w:sz w:val="24"/>
                <w:szCs w:val="24"/>
              </w:rPr>
            </w:pPr>
            <w:r w:rsidRPr="00E52FA2">
              <w:rPr>
                <w:rFonts w:ascii="Aptos" w:hAnsi="Aptos"/>
                <w:sz w:val="24"/>
                <w:szCs w:val="24"/>
              </w:rPr>
              <w:t>In the Other Comments field Enter the reject reason.</w:t>
            </w:r>
          </w:p>
          <w:p w14:paraId="203BCAE2" w14:textId="77777777" w:rsidR="00860B3D" w:rsidRPr="00E52FA2" w:rsidRDefault="00860B3D" w:rsidP="00860B3D">
            <w:pPr>
              <w:pStyle w:val="CSTableBullet1"/>
              <w:rPr>
                <w:rFonts w:ascii="Aptos" w:eastAsia="Tahoma" w:hAnsi="Aptos"/>
                <w:sz w:val="24"/>
                <w:szCs w:val="24"/>
              </w:rPr>
            </w:pPr>
            <w:r w:rsidRPr="00E52FA2">
              <w:rPr>
                <w:rFonts w:ascii="Aptos" w:eastAsia="Tahoma" w:hAnsi="Aptos"/>
                <w:b/>
                <w:sz w:val="24"/>
                <w:szCs w:val="24"/>
              </w:rPr>
              <w:t>Please see</w:t>
            </w:r>
            <w:r w:rsidRPr="00E52FA2">
              <w:rPr>
                <w:rFonts w:ascii="Aptos" w:eastAsia="Tahoma" w:hAnsi="Aptos"/>
                <w:sz w:val="24"/>
                <w:szCs w:val="24"/>
              </w:rPr>
              <w:t xml:space="preserve">: </w:t>
            </w:r>
            <w:hyperlink w:anchor="AddingModifyingWorkitemandAddingNotes">
              <w:r w:rsidRPr="00E52FA2">
                <w:rPr>
                  <w:rFonts w:ascii="Aptos" w:eastAsia="Tahoma" w:hAnsi="Aptos"/>
                  <w:color w:val="7A1F5E"/>
                  <w:sz w:val="24"/>
                  <w:szCs w:val="24"/>
                  <w:u w:val="single"/>
                </w:rPr>
                <w:t>Before You Begin</w:t>
              </w:r>
            </w:hyperlink>
            <w:r w:rsidRPr="00E52FA2">
              <w:rPr>
                <w:rFonts w:ascii="Aptos" w:eastAsia="Tahoma" w:hAnsi="Aptos"/>
                <w:sz w:val="24"/>
                <w:szCs w:val="24"/>
              </w:rPr>
              <w:t xml:space="preserve"> for Identified Issues Table.</w:t>
            </w:r>
          </w:p>
          <w:p w14:paraId="30E2FEF8" w14:textId="77777777" w:rsidR="00860B3D" w:rsidRPr="00E52FA2" w:rsidRDefault="00860B3D" w:rsidP="00860B3D">
            <w:pPr>
              <w:pStyle w:val="CSAction"/>
              <w:rPr>
                <w:rFonts w:ascii="Aptos" w:hAnsi="Aptos"/>
                <w:sz w:val="24"/>
                <w:szCs w:val="24"/>
              </w:rPr>
            </w:pPr>
            <w:r w:rsidRPr="00E52FA2">
              <w:rPr>
                <w:rFonts w:ascii="Aptos" w:hAnsi="Aptos"/>
                <w:b/>
                <w:sz w:val="24"/>
                <w:szCs w:val="24"/>
              </w:rPr>
              <w:t>Click “Ok”</w:t>
            </w:r>
          </w:p>
        </w:tc>
      </w:tr>
      <w:tr w:rsidR="00860B3D" w:rsidRPr="00E52FA2" w14:paraId="094E6759" w14:textId="77777777" w:rsidTr="00860B3D">
        <w:tc>
          <w:tcPr>
            <w:tcW w:w="503" w:type="pct"/>
          </w:tcPr>
          <w:p w14:paraId="5F14EF75" w14:textId="77777777" w:rsidR="00860B3D" w:rsidRPr="00E52FA2" w:rsidRDefault="00860B3D" w:rsidP="00860B3D">
            <w:pPr>
              <w:pStyle w:val="CSStep"/>
              <w:rPr>
                <w:rFonts w:ascii="Aptos" w:hAnsi="Aptos"/>
                <w:sz w:val="24"/>
                <w:szCs w:val="24"/>
              </w:rPr>
            </w:pPr>
            <w:r w:rsidRPr="00E52FA2">
              <w:rPr>
                <w:rFonts w:ascii="Aptos" w:hAnsi="Aptos"/>
                <w:sz w:val="24"/>
                <w:szCs w:val="24"/>
              </w:rPr>
              <w:t>2</w:t>
            </w:r>
          </w:p>
        </w:tc>
        <w:tc>
          <w:tcPr>
            <w:tcW w:w="4497" w:type="pct"/>
          </w:tcPr>
          <w:p w14:paraId="41333C50" w14:textId="77777777" w:rsidR="00860B3D" w:rsidRPr="00E52FA2" w:rsidRDefault="00860B3D" w:rsidP="00860B3D">
            <w:pPr>
              <w:pStyle w:val="CSAction"/>
              <w:rPr>
                <w:rStyle w:val="CSBold"/>
                <w:rFonts w:ascii="Aptos" w:hAnsi="Aptos"/>
                <w:b w:val="0"/>
                <w:sz w:val="24"/>
                <w:szCs w:val="24"/>
              </w:rPr>
            </w:pPr>
            <w:r w:rsidRPr="00E52FA2">
              <w:rPr>
                <w:rStyle w:val="CSBold"/>
                <w:rFonts w:ascii="Aptos" w:hAnsi="Aptos"/>
                <w:b w:val="0"/>
                <w:sz w:val="24"/>
                <w:szCs w:val="24"/>
              </w:rPr>
              <w:t>Reject workitem.</w:t>
            </w:r>
          </w:p>
          <w:p w14:paraId="659D969C" w14:textId="77777777" w:rsidR="00860B3D" w:rsidRPr="00E52FA2" w:rsidRDefault="00860B3D" w:rsidP="00860B3D">
            <w:pPr>
              <w:rPr>
                <w:rStyle w:val="CSBold"/>
                <w:rFonts w:ascii="Aptos" w:hAnsi="Aptos"/>
                <w:sz w:val="24"/>
                <w:szCs w:val="24"/>
              </w:rPr>
            </w:pPr>
            <w:r w:rsidRPr="00E52FA2">
              <w:rPr>
                <w:rStyle w:val="CSBold"/>
                <w:rFonts w:ascii="Aptos" w:hAnsi="Aptos"/>
                <w:sz w:val="24"/>
                <w:szCs w:val="24"/>
              </w:rPr>
              <w:t>To reject:</w:t>
            </w:r>
          </w:p>
          <w:p w14:paraId="69A7DECC" w14:textId="77777777" w:rsidR="00860B3D" w:rsidRPr="00E52FA2" w:rsidRDefault="00860B3D" w:rsidP="00860B3D">
            <w:pPr>
              <w:pStyle w:val="CSTableBullet1"/>
              <w:rPr>
                <w:rFonts w:ascii="Aptos" w:hAnsi="Aptos"/>
                <w:sz w:val="24"/>
                <w:szCs w:val="24"/>
              </w:rPr>
            </w:pPr>
            <w:r w:rsidRPr="00E52FA2">
              <w:rPr>
                <w:rFonts w:ascii="Aptos" w:hAnsi="Aptos"/>
                <w:sz w:val="24"/>
                <w:szCs w:val="24"/>
              </w:rPr>
              <w:t xml:space="preserve">Click on the </w:t>
            </w:r>
            <w:r w:rsidRPr="00E52FA2">
              <w:rPr>
                <w:rFonts w:ascii="Aptos" w:hAnsi="Aptos"/>
                <w:b/>
                <w:sz w:val="24"/>
                <w:szCs w:val="24"/>
              </w:rPr>
              <w:t xml:space="preserve">Reject button </w:t>
            </w:r>
            <w:r w:rsidRPr="00E52FA2">
              <w:rPr>
                <w:rFonts w:ascii="Aptos" w:hAnsi="Aptos"/>
                <w:sz w:val="24"/>
                <w:szCs w:val="24"/>
              </w:rPr>
              <w:t>under the Other Actions tab.</w:t>
            </w:r>
          </w:p>
          <w:p w14:paraId="681B292D" w14:textId="77777777" w:rsidR="00860B3D" w:rsidRPr="00E52FA2" w:rsidRDefault="00860B3D" w:rsidP="00860B3D">
            <w:pPr>
              <w:pStyle w:val="CSTableBullet1"/>
              <w:rPr>
                <w:rFonts w:ascii="Aptos" w:hAnsi="Aptos"/>
                <w:sz w:val="24"/>
                <w:szCs w:val="24"/>
              </w:rPr>
            </w:pPr>
            <w:r w:rsidRPr="00E52FA2">
              <w:rPr>
                <w:rFonts w:ascii="Aptos" w:hAnsi="Aptos"/>
                <w:sz w:val="24"/>
                <w:szCs w:val="24"/>
              </w:rPr>
              <w:t xml:space="preserve">Complete the Reply Details section.  Any registration details need to be removed (for example JT TEN, CUST UTMA, etc.) then select </w:t>
            </w:r>
            <w:r w:rsidRPr="00E52FA2">
              <w:rPr>
                <w:rFonts w:ascii="Aptos" w:hAnsi="Aptos"/>
                <w:b/>
                <w:sz w:val="24"/>
                <w:szCs w:val="24"/>
              </w:rPr>
              <w:t>Next</w:t>
            </w:r>
            <w:r w:rsidRPr="00E52FA2">
              <w:rPr>
                <w:rFonts w:ascii="Aptos" w:hAnsi="Aptos"/>
                <w:sz w:val="24"/>
                <w:szCs w:val="24"/>
              </w:rPr>
              <w:t>.</w:t>
            </w:r>
          </w:p>
          <w:p w14:paraId="750780DB" w14:textId="77777777" w:rsidR="00860B3D" w:rsidRPr="00E52FA2" w:rsidRDefault="00860B3D" w:rsidP="00860B3D">
            <w:pPr>
              <w:pStyle w:val="CSTableBullet1"/>
              <w:rPr>
                <w:rFonts w:ascii="Aptos" w:hAnsi="Aptos"/>
                <w:sz w:val="24"/>
                <w:szCs w:val="24"/>
              </w:rPr>
            </w:pPr>
            <w:r w:rsidRPr="00E52FA2">
              <w:rPr>
                <w:rFonts w:ascii="Aptos" w:hAnsi="Aptos"/>
                <w:sz w:val="24"/>
                <w:szCs w:val="24"/>
              </w:rPr>
              <w:t>Select the appropriate Template and Paragraph for the reject reason.  Attach enclosure and edit letter if necessary.</w:t>
            </w:r>
          </w:p>
          <w:p w14:paraId="3BE745C6" w14:textId="77777777" w:rsidR="00860B3D" w:rsidRPr="00E52FA2" w:rsidRDefault="00860B3D" w:rsidP="00860B3D">
            <w:pPr>
              <w:pStyle w:val="CSAction"/>
              <w:rPr>
                <w:rFonts w:ascii="Aptos" w:hAnsi="Aptos"/>
                <w:sz w:val="24"/>
                <w:szCs w:val="24"/>
              </w:rPr>
            </w:pPr>
            <w:r w:rsidRPr="00E52FA2">
              <w:rPr>
                <w:rFonts w:ascii="Aptos" w:hAnsi="Aptos"/>
                <w:sz w:val="24"/>
                <w:szCs w:val="24"/>
              </w:rPr>
              <w:t xml:space="preserve">Then click </w:t>
            </w:r>
            <w:r w:rsidRPr="00E52FA2">
              <w:rPr>
                <w:rFonts w:ascii="Aptos" w:hAnsi="Aptos"/>
                <w:b/>
                <w:sz w:val="24"/>
                <w:szCs w:val="24"/>
              </w:rPr>
              <w:t>Save and Close</w:t>
            </w:r>
            <w:r w:rsidRPr="00E52FA2">
              <w:rPr>
                <w:rFonts w:ascii="Aptos" w:hAnsi="Aptos"/>
                <w:sz w:val="24"/>
                <w:szCs w:val="24"/>
              </w:rPr>
              <w:t>.</w:t>
            </w:r>
          </w:p>
          <w:p w14:paraId="326C8C48" w14:textId="77777777" w:rsidR="00860B3D" w:rsidRPr="00E52FA2" w:rsidRDefault="00860B3D" w:rsidP="00860B3D">
            <w:pPr>
              <w:pStyle w:val="CSTableBullet1"/>
              <w:numPr>
                <w:ilvl w:val="0"/>
                <w:numId w:val="0"/>
              </w:numPr>
              <w:ind w:left="284"/>
              <w:rPr>
                <w:rStyle w:val="CSBold"/>
                <w:rFonts w:ascii="Aptos" w:hAnsi="Aptos"/>
                <w:b w:val="0"/>
                <w:sz w:val="24"/>
                <w:szCs w:val="24"/>
              </w:rPr>
            </w:pPr>
          </w:p>
        </w:tc>
      </w:tr>
    </w:tbl>
    <w:p w14:paraId="1FDF75DC" w14:textId="77777777" w:rsidR="00140A56" w:rsidRPr="00E52FA2" w:rsidRDefault="00A5222E" w:rsidP="00860B3D">
      <w:pPr>
        <w:pStyle w:val="CSSubhead"/>
        <w:rPr>
          <w:rFonts w:ascii="Aptos" w:hAnsi="Aptos"/>
          <w:sz w:val="24"/>
          <w:szCs w:val="24"/>
        </w:rPr>
      </w:pPr>
      <w:r w:rsidRPr="00E52FA2">
        <w:rPr>
          <w:rFonts w:ascii="Aptos" w:hAnsi="Aptos" w:cs="Tahoma"/>
          <w:sz w:val="24"/>
          <w:szCs w:val="24"/>
        </w:rPr>
        <w:tab/>
      </w:r>
      <w:r w:rsidRPr="00E52FA2">
        <w:rPr>
          <w:rFonts w:ascii="Aptos" w:hAnsi="Aptos" w:cs="Tahoma"/>
          <w:sz w:val="24"/>
          <w:szCs w:val="24"/>
        </w:rPr>
        <w:tab/>
      </w:r>
      <w:r w:rsidRPr="00E52FA2">
        <w:rPr>
          <w:rFonts w:ascii="Aptos" w:hAnsi="Aptos" w:cs="Tahoma"/>
          <w:sz w:val="24"/>
          <w:szCs w:val="24"/>
        </w:rPr>
        <w:tab/>
      </w:r>
      <w:r w:rsidRPr="00E52FA2">
        <w:rPr>
          <w:rFonts w:ascii="Aptos" w:hAnsi="Aptos" w:cs="Tahoma"/>
          <w:sz w:val="24"/>
          <w:szCs w:val="24"/>
        </w:rPr>
        <w:tab/>
      </w:r>
      <w:r w:rsidRPr="00E52FA2">
        <w:rPr>
          <w:rFonts w:ascii="Aptos" w:hAnsi="Aptos" w:cs="Tahoma"/>
          <w:sz w:val="24"/>
          <w:szCs w:val="24"/>
        </w:rPr>
        <w:tab/>
      </w:r>
      <w:r w:rsidRPr="00E52FA2">
        <w:rPr>
          <w:rFonts w:ascii="Aptos" w:hAnsi="Aptos" w:cs="Tahoma"/>
          <w:sz w:val="24"/>
          <w:szCs w:val="24"/>
        </w:rPr>
        <w:tab/>
      </w:r>
    </w:p>
    <w:p w14:paraId="5AB9390F" w14:textId="77777777" w:rsidR="00140A56" w:rsidRPr="00E52FA2" w:rsidRDefault="00140A56">
      <w:pPr>
        <w:spacing w:after="0" w:line="240" w:lineRule="auto"/>
        <w:rPr>
          <w:rFonts w:ascii="Aptos" w:eastAsia="Times New Roman" w:hAnsi="Aptos" w:cs="Tahoma"/>
          <w:sz w:val="24"/>
          <w:szCs w:val="24"/>
        </w:rPr>
      </w:pPr>
    </w:p>
    <w:p w14:paraId="0ECEE0E0" w14:textId="77777777" w:rsidR="00EA7210" w:rsidRPr="00E52FA2" w:rsidRDefault="00860B3D" w:rsidP="00EA7210">
      <w:pPr>
        <w:pStyle w:val="CSBodyText"/>
        <w:rPr>
          <w:rFonts w:ascii="Aptos" w:hAnsi="Aptos"/>
          <w:sz w:val="24"/>
          <w:szCs w:val="24"/>
        </w:rPr>
      </w:pPr>
      <w:r w:rsidRPr="00E52FA2">
        <w:rPr>
          <w:rFonts w:ascii="Aptos" w:hAnsi="Aptos"/>
          <w:sz w:val="24"/>
          <w:szCs w:val="24"/>
        </w:rPr>
        <w:t>Adding Notes &amp; Rejecting</w:t>
      </w:r>
      <w:r w:rsidR="00EA7210" w:rsidRPr="00E52FA2">
        <w:rPr>
          <w:rFonts w:ascii="Aptos" w:hAnsi="Aptos"/>
          <w:sz w:val="24"/>
          <w:szCs w:val="24"/>
        </w:rPr>
        <w:t xml:space="preserve"> is complete.</w:t>
      </w:r>
    </w:p>
    <w:p w14:paraId="31959E7C" w14:textId="77777777" w:rsidR="00140A56" w:rsidRPr="00E52FA2" w:rsidRDefault="00140A56">
      <w:pPr>
        <w:spacing w:before="60" w:after="60" w:line="240" w:lineRule="auto"/>
        <w:ind w:left="1418"/>
        <w:rPr>
          <w:rFonts w:ascii="Aptos" w:eastAsia="Tahoma" w:hAnsi="Aptos" w:cs="Tahoma"/>
          <w:sz w:val="24"/>
          <w:szCs w:val="24"/>
        </w:rPr>
      </w:pPr>
    </w:p>
    <w:p w14:paraId="53EDBBDC" w14:textId="77777777" w:rsidR="00EA7210" w:rsidRPr="00E52FA2" w:rsidRDefault="00EA7210" w:rsidP="00EA7210">
      <w:pPr>
        <w:spacing w:after="0" w:line="240" w:lineRule="auto"/>
        <w:jc w:val="center"/>
        <w:rPr>
          <w:rFonts w:ascii="Aptos" w:eastAsia="Tahoma" w:hAnsi="Aptos" w:cs="Tahoma"/>
          <w:color w:val="7A1F5E"/>
          <w:sz w:val="24"/>
          <w:szCs w:val="24"/>
          <w:u w:val="single"/>
        </w:rPr>
      </w:pPr>
    </w:p>
    <w:p w14:paraId="624CC554" w14:textId="77777777" w:rsidR="00EA7210" w:rsidRPr="00E52FA2" w:rsidRDefault="00EA7210" w:rsidP="00EA7210">
      <w:pPr>
        <w:spacing w:after="0" w:line="240" w:lineRule="auto"/>
        <w:jc w:val="center"/>
        <w:rPr>
          <w:rFonts w:ascii="Aptos" w:eastAsia="Tahoma" w:hAnsi="Aptos" w:cs="Tahoma"/>
          <w:color w:val="7A1F5E"/>
          <w:sz w:val="24"/>
          <w:szCs w:val="24"/>
          <w:u w:val="single"/>
        </w:rPr>
      </w:pPr>
    </w:p>
    <w:p w14:paraId="363B22A0" w14:textId="77777777" w:rsidR="00EA7210" w:rsidRPr="00E52FA2" w:rsidRDefault="00EA7210" w:rsidP="00EA7210">
      <w:pPr>
        <w:spacing w:after="0" w:line="240" w:lineRule="auto"/>
        <w:jc w:val="center"/>
        <w:rPr>
          <w:rFonts w:ascii="Aptos" w:eastAsia="Tahoma" w:hAnsi="Aptos" w:cs="Tahoma"/>
          <w:color w:val="7A1F5E"/>
          <w:sz w:val="24"/>
          <w:szCs w:val="24"/>
          <w:u w:val="single"/>
        </w:rPr>
      </w:pPr>
    </w:p>
    <w:p w14:paraId="15AC1850" w14:textId="77777777" w:rsidR="00EA7210" w:rsidRPr="00E52FA2" w:rsidRDefault="00EA7210" w:rsidP="00EA7210">
      <w:pPr>
        <w:spacing w:after="0" w:line="240" w:lineRule="auto"/>
        <w:jc w:val="center"/>
        <w:rPr>
          <w:rFonts w:ascii="Aptos" w:eastAsia="Tahoma" w:hAnsi="Aptos" w:cs="Tahoma"/>
          <w:color w:val="7A1F5E"/>
          <w:sz w:val="24"/>
          <w:szCs w:val="24"/>
          <w:u w:val="single"/>
        </w:rPr>
      </w:pPr>
    </w:p>
    <w:p w14:paraId="062D73C8" w14:textId="77777777" w:rsidR="00EA7210" w:rsidRPr="00E52FA2" w:rsidRDefault="00EA7210" w:rsidP="00EA7210">
      <w:pPr>
        <w:spacing w:after="0" w:line="240" w:lineRule="auto"/>
        <w:jc w:val="center"/>
        <w:rPr>
          <w:rFonts w:ascii="Aptos" w:eastAsia="Tahoma" w:hAnsi="Aptos" w:cs="Tahoma"/>
          <w:color w:val="7A1F5E"/>
          <w:sz w:val="24"/>
          <w:szCs w:val="24"/>
          <w:u w:val="single"/>
        </w:rPr>
      </w:pPr>
    </w:p>
    <w:p w14:paraId="18BF7469" w14:textId="77777777" w:rsidR="00EA7210" w:rsidRPr="00E52FA2" w:rsidRDefault="00EA7210" w:rsidP="00EA7210">
      <w:pPr>
        <w:spacing w:after="0" w:line="240" w:lineRule="auto"/>
        <w:jc w:val="center"/>
        <w:rPr>
          <w:rFonts w:ascii="Aptos" w:eastAsia="Tahoma" w:hAnsi="Aptos" w:cs="Tahoma"/>
          <w:color w:val="7A1F5E"/>
          <w:sz w:val="24"/>
          <w:szCs w:val="24"/>
          <w:u w:val="single"/>
        </w:rPr>
      </w:pPr>
    </w:p>
    <w:p w14:paraId="03E18ED4" w14:textId="77777777" w:rsidR="00EA7210" w:rsidRPr="00E52FA2" w:rsidRDefault="00EA7210" w:rsidP="00EA7210">
      <w:pPr>
        <w:spacing w:after="0" w:line="240" w:lineRule="auto"/>
        <w:jc w:val="center"/>
        <w:rPr>
          <w:rFonts w:ascii="Aptos" w:eastAsia="Tahoma" w:hAnsi="Aptos" w:cs="Tahoma"/>
          <w:color w:val="7A1F5E"/>
          <w:sz w:val="24"/>
          <w:szCs w:val="24"/>
          <w:u w:val="single"/>
        </w:rPr>
      </w:pPr>
    </w:p>
    <w:p w14:paraId="7F3114B5" w14:textId="77777777" w:rsidR="00EA7210" w:rsidRPr="00E52FA2" w:rsidRDefault="00EA7210" w:rsidP="00EA7210">
      <w:pPr>
        <w:spacing w:after="0" w:line="240" w:lineRule="auto"/>
        <w:jc w:val="center"/>
        <w:rPr>
          <w:rFonts w:ascii="Aptos" w:eastAsia="Tahoma" w:hAnsi="Aptos" w:cs="Tahoma"/>
          <w:color w:val="7A1F5E"/>
          <w:sz w:val="24"/>
          <w:szCs w:val="24"/>
          <w:u w:val="single"/>
        </w:rPr>
      </w:pPr>
    </w:p>
    <w:p w14:paraId="18F45EB7" w14:textId="77777777" w:rsidR="00140A56" w:rsidRPr="00E52FA2" w:rsidRDefault="00EA7210" w:rsidP="00EA7210">
      <w:pPr>
        <w:spacing w:after="0" w:line="240" w:lineRule="auto"/>
        <w:jc w:val="center"/>
        <w:rPr>
          <w:rStyle w:val="Hyperlink"/>
          <w:rFonts w:ascii="Aptos" w:eastAsia="Times New Roman" w:hAnsi="Aptos" w:cs="Tahoma"/>
          <w:sz w:val="24"/>
          <w:szCs w:val="24"/>
        </w:rPr>
      </w:pPr>
      <w:r w:rsidRPr="00E52FA2">
        <w:rPr>
          <w:rFonts w:ascii="Aptos" w:eastAsia="Tahoma" w:hAnsi="Aptos" w:cs="Tahoma"/>
          <w:color w:val="7A1F5E"/>
          <w:sz w:val="24"/>
          <w:szCs w:val="24"/>
          <w:u w:val="single"/>
        </w:rPr>
        <w:fldChar w:fldCharType="begin"/>
      </w:r>
      <w:r w:rsidRPr="00E52FA2">
        <w:rPr>
          <w:rFonts w:ascii="Aptos" w:eastAsia="Tahoma" w:hAnsi="Aptos" w:cs="Tahoma"/>
          <w:color w:val="7A1F5E"/>
          <w:sz w:val="24"/>
          <w:szCs w:val="24"/>
          <w:u w:val="single"/>
        </w:rPr>
        <w:instrText xml:space="preserve"> HYPERLINK  \l "OCP" </w:instrText>
      </w:r>
      <w:r w:rsidRPr="00E52FA2">
        <w:rPr>
          <w:rFonts w:ascii="Aptos" w:eastAsia="Tahoma" w:hAnsi="Aptos" w:cs="Tahoma"/>
          <w:color w:val="7A1F5E"/>
          <w:sz w:val="24"/>
          <w:szCs w:val="24"/>
          <w:u w:val="single"/>
        </w:rPr>
      </w:r>
      <w:r w:rsidRPr="00E52FA2">
        <w:rPr>
          <w:rFonts w:ascii="Aptos" w:eastAsia="Tahoma" w:hAnsi="Aptos" w:cs="Tahoma"/>
          <w:color w:val="7A1F5E"/>
          <w:sz w:val="24"/>
          <w:szCs w:val="24"/>
          <w:u w:val="single"/>
        </w:rPr>
        <w:fldChar w:fldCharType="separate"/>
      </w:r>
      <w:r w:rsidR="00A5222E" w:rsidRPr="00E52FA2">
        <w:rPr>
          <w:rStyle w:val="Hyperlink"/>
          <w:rFonts w:ascii="Aptos" w:eastAsia="Tahoma" w:hAnsi="Aptos" w:cs="Tahoma"/>
          <w:sz w:val="24"/>
          <w:szCs w:val="24"/>
        </w:rPr>
        <w:t>Return To Top</w:t>
      </w:r>
    </w:p>
    <w:p w14:paraId="71E248CD" w14:textId="77777777" w:rsidR="00EA7210" w:rsidRPr="00E52FA2" w:rsidRDefault="00EA7210">
      <w:pPr>
        <w:spacing w:after="0" w:line="240" w:lineRule="auto"/>
        <w:ind w:left="1418"/>
        <w:rPr>
          <w:rFonts w:ascii="Aptos" w:eastAsia="Tahoma" w:hAnsi="Aptos" w:cs="Tahoma"/>
          <w:color w:val="7A1F5E"/>
          <w:sz w:val="24"/>
          <w:szCs w:val="24"/>
          <w:u w:val="single"/>
        </w:rPr>
      </w:pPr>
      <w:r w:rsidRPr="00E52FA2">
        <w:rPr>
          <w:rFonts w:ascii="Aptos" w:eastAsia="Tahoma" w:hAnsi="Aptos" w:cs="Tahoma"/>
          <w:color w:val="7A1F5E"/>
          <w:sz w:val="24"/>
          <w:szCs w:val="24"/>
          <w:u w:val="single"/>
        </w:rPr>
        <w:fldChar w:fldCharType="end"/>
      </w:r>
    </w:p>
    <w:p w14:paraId="110FD4C4" w14:textId="77777777" w:rsidR="00EA7210" w:rsidRPr="00E52FA2" w:rsidRDefault="00EA7210">
      <w:pPr>
        <w:spacing w:after="0" w:line="240" w:lineRule="auto"/>
        <w:ind w:left="1418"/>
        <w:rPr>
          <w:rFonts w:ascii="Aptos" w:eastAsia="Tahoma" w:hAnsi="Aptos" w:cs="Tahoma"/>
          <w:color w:val="7A1F5E"/>
          <w:sz w:val="24"/>
          <w:szCs w:val="24"/>
          <w:u w:val="single"/>
        </w:rPr>
      </w:pPr>
    </w:p>
    <w:p w14:paraId="7882E916" w14:textId="176CB5CF" w:rsidR="00140A56" w:rsidRPr="00E52FA2" w:rsidRDefault="00EA7210" w:rsidP="00E52FA2">
      <w:pPr>
        <w:spacing w:after="0" w:line="240" w:lineRule="auto"/>
        <w:ind w:left="2160"/>
        <w:rPr>
          <w:rFonts w:ascii="Aptos" w:eastAsia="Tahoma" w:hAnsi="Aptos" w:cs="Tahoma"/>
          <w:b/>
          <w:color w:val="7A1F5E"/>
          <w:sz w:val="24"/>
          <w:szCs w:val="24"/>
        </w:rPr>
      </w:pPr>
      <w:r w:rsidRPr="00E52FA2">
        <w:rPr>
          <w:rFonts w:ascii="Aptos" w:eastAsia="Times New Roman" w:hAnsi="Aptos" w:cs="Tahoma"/>
          <w:sz w:val="24"/>
          <w:szCs w:val="24"/>
        </w:rPr>
        <w:t xml:space="preserve">                       </w:t>
      </w:r>
      <w:r w:rsidR="00A5222E" w:rsidRPr="00E52FA2">
        <w:rPr>
          <w:rFonts w:ascii="Aptos" w:eastAsia="Tahoma" w:hAnsi="Aptos" w:cs="Tahoma"/>
          <w:b/>
          <w:color w:val="7A1F5E"/>
          <w:sz w:val="24"/>
          <w:szCs w:val="24"/>
        </w:rPr>
        <w:t xml:space="preserve"> </w:t>
      </w:r>
    </w:p>
    <w:p w14:paraId="5134F6BD" w14:textId="77777777" w:rsidR="00860B3D" w:rsidRPr="00E52FA2" w:rsidRDefault="00860B3D">
      <w:pPr>
        <w:keepNext/>
        <w:spacing w:after="120" w:line="240" w:lineRule="auto"/>
        <w:rPr>
          <w:rFonts w:ascii="Aptos" w:eastAsia="Tahoma" w:hAnsi="Aptos" w:cs="Tahoma"/>
          <w:b/>
          <w:color w:val="7A1F5E"/>
          <w:sz w:val="24"/>
          <w:szCs w:val="24"/>
        </w:rPr>
      </w:pPr>
      <w:bookmarkStart w:id="3" w:name="CreatingDefaultEnrollmentLetters"/>
    </w:p>
    <w:p w14:paraId="77EA9356" w14:textId="77777777" w:rsidR="00636AAF" w:rsidRPr="00E52FA2" w:rsidRDefault="00636AAF">
      <w:pPr>
        <w:keepNext/>
        <w:spacing w:after="120" w:line="240" w:lineRule="auto"/>
        <w:rPr>
          <w:rFonts w:ascii="Aptos" w:eastAsia="Tahoma" w:hAnsi="Aptos" w:cs="Tahoma"/>
          <w:b/>
          <w:color w:val="7A1F5E"/>
          <w:sz w:val="24"/>
          <w:szCs w:val="24"/>
        </w:rPr>
      </w:pPr>
    </w:p>
    <w:p w14:paraId="7D2352E8" w14:textId="77777777" w:rsidR="00636AAF" w:rsidRPr="00E52FA2" w:rsidRDefault="00636AAF">
      <w:pPr>
        <w:keepNext/>
        <w:spacing w:after="120" w:line="240" w:lineRule="auto"/>
        <w:rPr>
          <w:rFonts w:ascii="Aptos" w:eastAsia="Tahoma" w:hAnsi="Aptos" w:cs="Tahoma"/>
          <w:b/>
          <w:color w:val="7A1F5E"/>
          <w:sz w:val="24"/>
          <w:szCs w:val="24"/>
        </w:rPr>
      </w:pPr>
    </w:p>
    <w:p w14:paraId="4F309A79" w14:textId="77777777" w:rsidR="004B14F2" w:rsidRPr="00E52FA2" w:rsidRDefault="004B14F2" w:rsidP="00860B3D">
      <w:pPr>
        <w:keepNext/>
        <w:spacing w:after="120" w:line="240" w:lineRule="auto"/>
        <w:rPr>
          <w:rFonts w:ascii="Aptos" w:eastAsia="Tahoma" w:hAnsi="Aptos" w:cs="Tahoma"/>
          <w:b/>
          <w:color w:val="7A1F5E"/>
          <w:sz w:val="24"/>
          <w:szCs w:val="24"/>
        </w:rPr>
      </w:pPr>
    </w:p>
    <w:p w14:paraId="16A2E81B" w14:textId="77777777" w:rsidR="00140A56" w:rsidRPr="00E52FA2" w:rsidRDefault="00A5222E" w:rsidP="00860B3D">
      <w:pPr>
        <w:keepNext/>
        <w:spacing w:after="120" w:line="240" w:lineRule="auto"/>
        <w:rPr>
          <w:rFonts w:ascii="Aptos" w:eastAsia="Tahoma" w:hAnsi="Aptos" w:cs="Tahoma"/>
          <w:b/>
          <w:color w:val="7A1F5E"/>
          <w:sz w:val="24"/>
          <w:szCs w:val="24"/>
        </w:rPr>
      </w:pPr>
      <w:r w:rsidRPr="00E52FA2">
        <w:rPr>
          <w:rFonts w:ascii="Aptos" w:eastAsia="Tahoma" w:hAnsi="Aptos" w:cs="Tahoma"/>
          <w:b/>
          <w:color w:val="7A1F5E"/>
          <w:sz w:val="24"/>
          <w:szCs w:val="24"/>
        </w:rPr>
        <w:t>Creating Default Enrollment Letters</w:t>
      </w:r>
    </w:p>
    <w:bookmarkEnd w:id="3"/>
    <w:p w14:paraId="02AF069D" w14:textId="77777777" w:rsidR="00140A56" w:rsidRPr="00E52FA2" w:rsidRDefault="00A5222E">
      <w:pPr>
        <w:spacing w:after="0" w:line="240" w:lineRule="auto"/>
        <w:rPr>
          <w:rFonts w:ascii="Aptos" w:eastAsia="Times New Roman" w:hAnsi="Aptos" w:cs="Tahoma"/>
          <w:sz w:val="24"/>
          <w:szCs w:val="24"/>
        </w:rPr>
      </w:pPr>
      <w:r w:rsidRPr="00E52FA2">
        <w:rPr>
          <w:rFonts w:ascii="Aptos" w:eastAsia="Times New Roman" w:hAnsi="Aptos" w:cs="Tahoma"/>
          <w:sz w:val="24"/>
          <w:szCs w:val="24"/>
        </w:rPr>
        <w:t>Scope</w:t>
      </w:r>
    </w:p>
    <w:p w14:paraId="0F9D6E5C" w14:textId="77777777" w:rsidR="00140A56" w:rsidRPr="00E52FA2" w:rsidRDefault="00A5222E">
      <w:pPr>
        <w:spacing w:before="60" w:after="60" w:line="240" w:lineRule="auto"/>
        <w:ind w:left="1418"/>
        <w:rPr>
          <w:rFonts w:ascii="Aptos" w:eastAsia="Tahoma" w:hAnsi="Aptos" w:cs="Tahoma"/>
          <w:sz w:val="24"/>
          <w:szCs w:val="24"/>
        </w:rPr>
      </w:pPr>
      <w:r w:rsidRPr="00E52FA2">
        <w:rPr>
          <w:rFonts w:ascii="Aptos" w:eastAsia="Tahoma" w:hAnsi="Aptos" w:cs="Tahoma"/>
          <w:sz w:val="24"/>
          <w:szCs w:val="24"/>
        </w:rPr>
        <w:t xml:space="preserve">The following task advises in how to create Default Enrollment letters when accounts are coded to accept </w:t>
      </w:r>
      <w:r w:rsidR="00173E76" w:rsidRPr="00E52FA2">
        <w:rPr>
          <w:rFonts w:ascii="Aptos" w:eastAsia="Tahoma" w:hAnsi="Aptos" w:cs="Tahoma"/>
          <w:sz w:val="24"/>
          <w:szCs w:val="24"/>
        </w:rPr>
        <w:t>DripOCP</w:t>
      </w:r>
      <w:r w:rsidRPr="00E52FA2">
        <w:rPr>
          <w:rFonts w:ascii="Aptos" w:eastAsia="Tahoma" w:hAnsi="Aptos" w:cs="Tahoma"/>
          <w:sz w:val="24"/>
          <w:szCs w:val="24"/>
        </w:rPr>
        <w:t>.</w:t>
      </w:r>
    </w:p>
    <w:p w14:paraId="259F712E" w14:textId="77777777" w:rsidR="00140A56" w:rsidRPr="00E52FA2" w:rsidRDefault="00140A56">
      <w:pPr>
        <w:spacing w:after="0" w:line="240" w:lineRule="auto"/>
        <w:ind w:left="1418"/>
        <w:rPr>
          <w:rFonts w:ascii="Aptos" w:eastAsia="Times New Roman" w:hAnsi="Aptos" w:cs="Tahoma"/>
          <w:sz w:val="24"/>
          <w:szCs w:val="24"/>
        </w:rPr>
      </w:pPr>
    </w:p>
    <w:p w14:paraId="70C5AD34" w14:textId="77777777" w:rsidR="00140A56" w:rsidRPr="00E52FA2" w:rsidRDefault="00A5222E">
      <w:pPr>
        <w:spacing w:after="0" w:line="240" w:lineRule="auto"/>
        <w:rPr>
          <w:rFonts w:ascii="Aptos" w:eastAsia="Times New Roman" w:hAnsi="Aptos" w:cs="Tahoma"/>
          <w:sz w:val="24"/>
          <w:szCs w:val="24"/>
        </w:rPr>
      </w:pPr>
      <w:r w:rsidRPr="00E52FA2">
        <w:rPr>
          <w:rFonts w:ascii="Aptos" w:eastAsia="Times New Roman" w:hAnsi="Aptos" w:cs="Tahoma"/>
          <w:sz w:val="24"/>
          <w:szCs w:val="24"/>
        </w:rPr>
        <w:t>Before You Begin</w:t>
      </w:r>
    </w:p>
    <w:p w14:paraId="6A928645" w14:textId="77777777" w:rsidR="00140A56" w:rsidRPr="00E52FA2" w:rsidRDefault="00A5222E">
      <w:pPr>
        <w:numPr>
          <w:ilvl w:val="0"/>
          <w:numId w:val="20"/>
        </w:numPr>
        <w:tabs>
          <w:tab w:val="left" w:pos="1701"/>
        </w:tabs>
        <w:spacing w:after="60" w:line="240" w:lineRule="auto"/>
        <w:ind w:left="1701" w:hanging="283"/>
        <w:rPr>
          <w:rFonts w:ascii="Aptos" w:eastAsia="Tahoma" w:hAnsi="Aptos" w:cs="Tahoma"/>
          <w:sz w:val="24"/>
          <w:szCs w:val="24"/>
        </w:rPr>
      </w:pPr>
      <w:r w:rsidRPr="00E52FA2">
        <w:rPr>
          <w:rFonts w:ascii="Aptos" w:eastAsia="Tahoma" w:hAnsi="Aptos" w:cs="Tahoma"/>
          <w:sz w:val="24"/>
          <w:szCs w:val="24"/>
        </w:rPr>
        <w:t xml:space="preserve">Ensure you understand the issues outlined in </w:t>
      </w:r>
      <w:hyperlink w:anchor="ProcessRulesOptionalCashPurchases" w:history="1">
        <w:r w:rsidRPr="00E52FA2">
          <w:rPr>
            <w:rStyle w:val="Hyperlink"/>
            <w:rFonts w:ascii="Aptos" w:eastAsia="Tahoma" w:hAnsi="Aptos" w:cs="Tahoma"/>
            <w:sz w:val="24"/>
            <w:szCs w:val="24"/>
          </w:rPr>
          <w:t xml:space="preserve">Process Rules: </w:t>
        </w:r>
        <w:r w:rsidR="00173E76" w:rsidRPr="00E52FA2">
          <w:rPr>
            <w:rStyle w:val="Hyperlink"/>
            <w:rFonts w:ascii="Aptos" w:eastAsia="Tahoma" w:hAnsi="Aptos" w:cs="Tahoma"/>
            <w:sz w:val="24"/>
            <w:szCs w:val="24"/>
          </w:rPr>
          <w:t>DripOCP</w:t>
        </w:r>
      </w:hyperlink>
      <w:r w:rsidRPr="00E52FA2">
        <w:rPr>
          <w:rFonts w:ascii="Aptos" w:eastAsia="Tahoma" w:hAnsi="Aptos" w:cs="Tahoma"/>
          <w:sz w:val="24"/>
          <w:szCs w:val="24"/>
        </w:rPr>
        <w:t>.</w:t>
      </w:r>
    </w:p>
    <w:p w14:paraId="1235F1F1" w14:textId="77777777" w:rsidR="00140A56" w:rsidRPr="00E52FA2" w:rsidRDefault="00140A56">
      <w:pPr>
        <w:spacing w:after="0" w:line="240" w:lineRule="auto"/>
        <w:ind w:left="1418"/>
        <w:rPr>
          <w:rFonts w:ascii="Aptos" w:eastAsia="Times New Roman" w:hAnsi="Aptos" w:cs="Tahoma"/>
          <w:sz w:val="24"/>
          <w:szCs w:val="24"/>
        </w:rPr>
      </w:pPr>
    </w:p>
    <w:p w14:paraId="3A8F5B1B" w14:textId="77777777" w:rsidR="00140A56" w:rsidRPr="00E52FA2" w:rsidRDefault="00A5222E">
      <w:pPr>
        <w:spacing w:after="0" w:line="240" w:lineRule="auto"/>
        <w:rPr>
          <w:rFonts w:ascii="Aptos" w:eastAsia="Times New Roman" w:hAnsi="Aptos" w:cs="Tahoma"/>
          <w:sz w:val="24"/>
          <w:szCs w:val="24"/>
        </w:rPr>
      </w:pPr>
      <w:r w:rsidRPr="00E52FA2">
        <w:rPr>
          <w:rFonts w:ascii="Aptos" w:eastAsia="Times New Roman" w:hAnsi="Aptos" w:cs="Tahoma"/>
          <w:sz w:val="24"/>
          <w:szCs w:val="24"/>
        </w:rPr>
        <w:t>Screens Used</w:t>
      </w:r>
    </w:p>
    <w:p w14:paraId="28A6E943" w14:textId="77777777" w:rsidR="00140A56" w:rsidRPr="00E52FA2" w:rsidRDefault="00A5222E">
      <w:pPr>
        <w:spacing w:before="60" w:after="60" w:line="240" w:lineRule="auto"/>
        <w:ind w:left="1418"/>
        <w:rPr>
          <w:rFonts w:ascii="Aptos" w:eastAsia="Tahoma" w:hAnsi="Aptos" w:cs="Tahoma"/>
          <w:sz w:val="24"/>
          <w:szCs w:val="24"/>
        </w:rPr>
      </w:pPr>
      <w:r w:rsidRPr="00E52FA2">
        <w:rPr>
          <w:rFonts w:ascii="Aptos" w:eastAsia="Tahoma" w:hAnsi="Aptos" w:cs="Tahoma"/>
          <w:sz w:val="24"/>
          <w:szCs w:val="24"/>
        </w:rPr>
        <w:t xml:space="preserve">Letters are created from </w:t>
      </w:r>
      <w:r w:rsidRPr="00E52FA2">
        <w:rPr>
          <w:rFonts w:ascii="Aptos" w:eastAsia="Tahoma" w:hAnsi="Aptos" w:cs="Tahoma"/>
          <w:b/>
          <w:sz w:val="24"/>
          <w:szCs w:val="24"/>
        </w:rPr>
        <w:t>WORKFLOW</w:t>
      </w:r>
      <w:r w:rsidRPr="00E52FA2">
        <w:rPr>
          <w:rFonts w:ascii="Aptos" w:eastAsia="Tahoma" w:hAnsi="Aptos" w:cs="Tahoma"/>
          <w:sz w:val="24"/>
          <w:szCs w:val="24"/>
        </w:rPr>
        <w:t>.</w:t>
      </w:r>
    </w:p>
    <w:p w14:paraId="264F69A3" w14:textId="77777777" w:rsidR="00140A56" w:rsidRPr="00E52FA2" w:rsidRDefault="00140A56">
      <w:pPr>
        <w:spacing w:after="0" w:line="240" w:lineRule="auto"/>
        <w:rPr>
          <w:rFonts w:ascii="Aptos" w:eastAsia="Tahoma" w:hAnsi="Aptos" w:cs="Tahoma"/>
          <w:color w:val="800080"/>
          <w:sz w:val="24"/>
          <w:szCs w:val="24"/>
        </w:rPr>
      </w:pPr>
    </w:p>
    <w:p w14:paraId="4F9451D4" w14:textId="77777777" w:rsidR="00140A56" w:rsidRPr="00E52FA2" w:rsidRDefault="00A5222E">
      <w:pPr>
        <w:spacing w:after="0" w:line="240" w:lineRule="auto"/>
        <w:rPr>
          <w:rFonts w:ascii="Aptos" w:eastAsia="Tahoma" w:hAnsi="Aptos" w:cs="Tahoma"/>
          <w:sz w:val="24"/>
          <w:szCs w:val="24"/>
        </w:rPr>
      </w:pPr>
      <w:r w:rsidRPr="00E52FA2">
        <w:rPr>
          <w:rFonts w:ascii="Aptos" w:eastAsia="Tahoma" w:hAnsi="Aptos" w:cs="Tahoma"/>
          <w:sz w:val="24"/>
          <w:szCs w:val="24"/>
        </w:rPr>
        <w:t xml:space="preserve">From </w:t>
      </w:r>
      <w:r w:rsidRPr="00E52FA2">
        <w:rPr>
          <w:rFonts w:ascii="Aptos" w:eastAsia="Tahoma" w:hAnsi="Aptos" w:cs="Tahoma"/>
          <w:b/>
          <w:sz w:val="24"/>
          <w:szCs w:val="24"/>
        </w:rPr>
        <w:t>WORKFLOW</w:t>
      </w:r>
      <w:r w:rsidRPr="00E52FA2">
        <w:rPr>
          <w:rFonts w:ascii="Aptos" w:eastAsia="Tahoma" w:hAnsi="Aptos" w:cs="Tahoma"/>
          <w:sz w:val="24"/>
          <w:szCs w:val="24"/>
        </w:rPr>
        <w:t>, select “Letter”</w:t>
      </w:r>
    </w:p>
    <w:p w14:paraId="08141407" w14:textId="77777777" w:rsidR="00140A56" w:rsidRPr="00E52FA2" w:rsidRDefault="00140A56">
      <w:pPr>
        <w:spacing w:after="0" w:line="240" w:lineRule="auto"/>
        <w:rPr>
          <w:rFonts w:ascii="Aptos" w:eastAsia="Tahoma" w:hAnsi="Aptos" w:cs="Tahoma"/>
          <w:color w:val="800080"/>
          <w:sz w:val="24"/>
          <w:szCs w:val="24"/>
        </w:rPr>
      </w:pPr>
    </w:p>
    <w:p w14:paraId="0550F423" w14:textId="77777777" w:rsidR="00140A56" w:rsidRPr="00E52FA2" w:rsidRDefault="0043563E">
      <w:pPr>
        <w:spacing w:after="0" w:line="240" w:lineRule="auto"/>
        <w:rPr>
          <w:rFonts w:ascii="Aptos" w:eastAsia="Tahoma" w:hAnsi="Aptos" w:cs="Tahoma"/>
          <w:color w:val="800080"/>
          <w:sz w:val="24"/>
          <w:szCs w:val="24"/>
        </w:rPr>
      </w:pPr>
      <w:r w:rsidRPr="00E52FA2">
        <w:rPr>
          <w:rFonts w:ascii="Aptos" w:eastAsia="Tahoma" w:hAnsi="Aptos" w:cs="Tahoma"/>
          <w:noProof/>
          <w:color w:val="800080"/>
          <w:sz w:val="24"/>
          <w:szCs w:val="24"/>
        </w:rPr>
        <w:drawing>
          <wp:inline distT="0" distB="0" distL="0" distR="0" wp14:anchorId="5BFFEE21" wp14:editId="045F5922">
            <wp:extent cx="5943600" cy="39719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3971925"/>
                    </a:xfrm>
                    <a:prstGeom prst="rect">
                      <a:avLst/>
                    </a:prstGeom>
                    <a:noFill/>
                    <a:ln>
                      <a:noFill/>
                    </a:ln>
                  </pic:spPr>
                </pic:pic>
              </a:graphicData>
            </a:graphic>
          </wp:inline>
        </w:drawing>
      </w:r>
    </w:p>
    <w:p w14:paraId="0DB2A0E9" w14:textId="77777777" w:rsidR="00140A56" w:rsidRPr="00E52FA2" w:rsidRDefault="00140A56">
      <w:pPr>
        <w:spacing w:after="0" w:line="240" w:lineRule="auto"/>
        <w:rPr>
          <w:rFonts w:ascii="Aptos" w:eastAsia="Tahoma" w:hAnsi="Aptos" w:cs="Tahoma"/>
          <w:color w:val="800080"/>
          <w:sz w:val="24"/>
          <w:szCs w:val="24"/>
        </w:rPr>
      </w:pPr>
    </w:p>
    <w:p w14:paraId="18D3B4FB" w14:textId="77777777" w:rsidR="00140A56" w:rsidRPr="00E52FA2" w:rsidRDefault="00140A56">
      <w:pPr>
        <w:spacing w:after="0" w:line="240" w:lineRule="auto"/>
        <w:rPr>
          <w:rFonts w:ascii="Aptos" w:eastAsia="Tahoma" w:hAnsi="Aptos" w:cs="Tahoma"/>
          <w:sz w:val="24"/>
          <w:szCs w:val="24"/>
        </w:rPr>
      </w:pPr>
    </w:p>
    <w:p w14:paraId="0CD2CCB7" w14:textId="77777777" w:rsidR="00140A56" w:rsidRPr="00E52FA2" w:rsidRDefault="00A5222E">
      <w:pPr>
        <w:spacing w:after="0" w:line="240" w:lineRule="auto"/>
        <w:rPr>
          <w:rFonts w:ascii="Aptos" w:eastAsia="Tahoma" w:hAnsi="Aptos" w:cs="Tahoma"/>
          <w:sz w:val="24"/>
          <w:szCs w:val="24"/>
        </w:rPr>
      </w:pPr>
      <w:r w:rsidRPr="00E52FA2">
        <w:rPr>
          <w:rFonts w:ascii="Aptos" w:eastAsia="Tahoma" w:hAnsi="Aptos" w:cs="Tahoma"/>
          <w:sz w:val="24"/>
          <w:szCs w:val="24"/>
        </w:rPr>
        <w:lastRenderedPageBreak/>
        <w:t xml:space="preserve">The </w:t>
      </w:r>
      <w:r w:rsidRPr="00E52FA2">
        <w:rPr>
          <w:rFonts w:ascii="Aptos" w:eastAsia="Tahoma" w:hAnsi="Aptos" w:cs="Tahoma"/>
          <w:b/>
          <w:sz w:val="24"/>
          <w:szCs w:val="24"/>
        </w:rPr>
        <w:t>Reply Details</w:t>
      </w:r>
      <w:r w:rsidRPr="00E52FA2">
        <w:rPr>
          <w:rFonts w:ascii="Aptos" w:eastAsia="Tahoma" w:hAnsi="Aptos" w:cs="Tahoma"/>
          <w:sz w:val="24"/>
          <w:szCs w:val="24"/>
        </w:rPr>
        <w:t xml:space="preserve"> screen displays, </w:t>
      </w:r>
      <w:r w:rsidR="0043563E" w:rsidRPr="00E52FA2">
        <w:rPr>
          <w:rFonts w:ascii="Aptos" w:eastAsia="Tahoma" w:hAnsi="Aptos" w:cs="Tahoma"/>
          <w:sz w:val="24"/>
          <w:szCs w:val="24"/>
        </w:rPr>
        <w:t xml:space="preserve">change forwarding address is needed and then </w:t>
      </w:r>
      <w:r w:rsidR="005E2B4A" w:rsidRPr="00E52FA2">
        <w:rPr>
          <w:rFonts w:ascii="Aptos" w:eastAsia="Tahoma" w:hAnsi="Aptos" w:cs="Tahoma"/>
          <w:sz w:val="24"/>
          <w:szCs w:val="24"/>
        </w:rPr>
        <w:t>click</w:t>
      </w:r>
      <w:r w:rsidRPr="00E52FA2">
        <w:rPr>
          <w:rFonts w:ascii="Aptos" w:eastAsia="Tahoma" w:hAnsi="Aptos" w:cs="Tahoma"/>
          <w:sz w:val="24"/>
          <w:szCs w:val="24"/>
        </w:rPr>
        <w:t xml:space="preserve"> </w:t>
      </w:r>
      <w:r w:rsidR="0043563E" w:rsidRPr="00E52FA2">
        <w:rPr>
          <w:rFonts w:ascii="Aptos" w:eastAsia="Tahoma" w:hAnsi="Aptos" w:cs="Tahoma"/>
          <w:sz w:val="24"/>
          <w:szCs w:val="24"/>
        </w:rPr>
        <w:t>Next</w:t>
      </w:r>
      <w:r w:rsidRPr="00E52FA2">
        <w:rPr>
          <w:rFonts w:ascii="Aptos" w:eastAsia="Tahoma" w:hAnsi="Aptos" w:cs="Tahoma"/>
          <w:sz w:val="24"/>
          <w:szCs w:val="24"/>
        </w:rPr>
        <w:t>.</w:t>
      </w:r>
    </w:p>
    <w:p w14:paraId="0E043F8E" w14:textId="77777777" w:rsidR="0043563E" w:rsidRPr="00E52FA2" w:rsidRDefault="0043563E">
      <w:pPr>
        <w:spacing w:after="0" w:line="240" w:lineRule="auto"/>
        <w:rPr>
          <w:rFonts w:ascii="Aptos" w:eastAsia="Tahoma" w:hAnsi="Aptos" w:cs="Tahoma"/>
          <w:color w:val="800080"/>
          <w:sz w:val="24"/>
          <w:szCs w:val="24"/>
        </w:rPr>
      </w:pPr>
    </w:p>
    <w:p w14:paraId="5406F178" w14:textId="77777777" w:rsidR="0043563E" w:rsidRPr="00E52FA2" w:rsidRDefault="0043563E">
      <w:pPr>
        <w:spacing w:after="0" w:line="240" w:lineRule="auto"/>
        <w:rPr>
          <w:rFonts w:ascii="Aptos" w:eastAsia="Tahoma" w:hAnsi="Aptos" w:cs="Tahoma"/>
          <w:color w:val="800080"/>
          <w:sz w:val="24"/>
          <w:szCs w:val="24"/>
        </w:rPr>
      </w:pPr>
    </w:p>
    <w:p w14:paraId="296A5BFE" w14:textId="77777777" w:rsidR="0043563E" w:rsidRPr="00E52FA2" w:rsidRDefault="0043563E">
      <w:pPr>
        <w:spacing w:after="0" w:line="240" w:lineRule="auto"/>
        <w:rPr>
          <w:rFonts w:ascii="Aptos" w:eastAsia="Tahoma" w:hAnsi="Aptos" w:cs="Tahoma"/>
          <w:color w:val="800080"/>
          <w:sz w:val="24"/>
          <w:szCs w:val="24"/>
        </w:rPr>
      </w:pPr>
    </w:p>
    <w:p w14:paraId="7057D91E" w14:textId="77777777" w:rsidR="00140A56" w:rsidRPr="00E52FA2" w:rsidRDefault="0043563E">
      <w:pPr>
        <w:spacing w:after="0" w:line="240" w:lineRule="auto"/>
        <w:rPr>
          <w:rFonts w:ascii="Aptos" w:eastAsia="Tahoma" w:hAnsi="Aptos" w:cs="Tahoma"/>
          <w:color w:val="800080"/>
          <w:sz w:val="24"/>
          <w:szCs w:val="24"/>
        </w:rPr>
      </w:pPr>
      <w:r w:rsidRPr="00E52FA2">
        <w:rPr>
          <w:rFonts w:ascii="Aptos" w:eastAsia="Tahoma" w:hAnsi="Aptos" w:cs="Tahoma"/>
          <w:noProof/>
          <w:color w:val="800080"/>
          <w:sz w:val="24"/>
          <w:szCs w:val="24"/>
        </w:rPr>
        <w:drawing>
          <wp:inline distT="0" distB="0" distL="0" distR="0" wp14:anchorId="58EB2B77" wp14:editId="50EF6453">
            <wp:extent cx="5972175" cy="36480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72175" cy="3648075"/>
                    </a:xfrm>
                    <a:prstGeom prst="rect">
                      <a:avLst/>
                    </a:prstGeom>
                    <a:noFill/>
                    <a:ln>
                      <a:noFill/>
                    </a:ln>
                  </pic:spPr>
                </pic:pic>
              </a:graphicData>
            </a:graphic>
          </wp:inline>
        </w:drawing>
      </w:r>
    </w:p>
    <w:p w14:paraId="7531366D" w14:textId="77777777" w:rsidR="00140A56" w:rsidRPr="00E52FA2" w:rsidRDefault="00140A56">
      <w:pPr>
        <w:spacing w:after="0" w:line="240" w:lineRule="auto"/>
        <w:rPr>
          <w:rFonts w:ascii="Aptos" w:eastAsia="Tahoma" w:hAnsi="Aptos" w:cs="Tahoma"/>
          <w:color w:val="800080"/>
          <w:sz w:val="24"/>
          <w:szCs w:val="24"/>
        </w:rPr>
      </w:pPr>
    </w:p>
    <w:p w14:paraId="7C01EE67" w14:textId="77777777" w:rsidR="00140A56" w:rsidRPr="00E52FA2" w:rsidRDefault="00140A56">
      <w:pPr>
        <w:spacing w:after="0" w:line="240" w:lineRule="auto"/>
        <w:rPr>
          <w:rFonts w:ascii="Aptos" w:eastAsia="Tahoma" w:hAnsi="Aptos" w:cs="Tahoma"/>
          <w:color w:val="800080"/>
          <w:sz w:val="24"/>
          <w:szCs w:val="24"/>
        </w:rPr>
      </w:pPr>
    </w:p>
    <w:p w14:paraId="7123DA87" w14:textId="77777777" w:rsidR="0043563E" w:rsidRPr="00E52FA2" w:rsidRDefault="0043563E">
      <w:pPr>
        <w:spacing w:after="0" w:line="240" w:lineRule="auto"/>
        <w:rPr>
          <w:rFonts w:ascii="Aptos" w:eastAsia="Tahoma" w:hAnsi="Aptos" w:cs="Tahoma"/>
          <w:sz w:val="24"/>
          <w:szCs w:val="24"/>
        </w:rPr>
      </w:pPr>
    </w:p>
    <w:p w14:paraId="078369A7" w14:textId="77777777" w:rsidR="0043563E" w:rsidRPr="00E52FA2" w:rsidRDefault="0043563E">
      <w:pPr>
        <w:spacing w:after="0" w:line="240" w:lineRule="auto"/>
        <w:rPr>
          <w:rFonts w:ascii="Aptos" w:eastAsia="Tahoma" w:hAnsi="Aptos" w:cs="Tahoma"/>
          <w:sz w:val="24"/>
          <w:szCs w:val="24"/>
        </w:rPr>
      </w:pPr>
    </w:p>
    <w:p w14:paraId="5778E1D7" w14:textId="77777777" w:rsidR="0043563E" w:rsidRPr="00E52FA2" w:rsidRDefault="0043563E">
      <w:pPr>
        <w:spacing w:after="0" w:line="240" w:lineRule="auto"/>
        <w:rPr>
          <w:rFonts w:ascii="Aptos" w:eastAsia="Tahoma" w:hAnsi="Aptos" w:cs="Tahoma"/>
          <w:sz w:val="24"/>
          <w:szCs w:val="24"/>
        </w:rPr>
      </w:pPr>
    </w:p>
    <w:p w14:paraId="537CDB75" w14:textId="77777777" w:rsidR="0043563E" w:rsidRPr="00E52FA2" w:rsidRDefault="0043563E">
      <w:pPr>
        <w:spacing w:after="0" w:line="240" w:lineRule="auto"/>
        <w:rPr>
          <w:rFonts w:ascii="Aptos" w:eastAsia="Tahoma" w:hAnsi="Aptos" w:cs="Tahoma"/>
          <w:sz w:val="24"/>
          <w:szCs w:val="24"/>
        </w:rPr>
      </w:pPr>
    </w:p>
    <w:p w14:paraId="77FBF5FC" w14:textId="77777777" w:rsidR="0043563E" w:rsidRPr="00E52FA2" w:rsidRDefault="0043563E">
      <w:pPr>
        <w:spacing w:after="0" w:line="240" w:lineRule="auto"/>
        <w:rPr>
          <w:rFonts w:ascii="Aptos" w:eastAsia="Tahoma" w:hAnsi="Aptos" w:cs="Tahoma"/>
          <w:sz w:val="24"/>
          <w:szCs w:val="24"/>
        </w:rPr>
      </w:pPr>
    </w:p>
    <w:p w14:paraId="1818C6A0" w14:textId="77777777" w:rsidR="0043563E" w:rsidRPr="00E52FA2" w:rsidRDefault="0043563E">
      <w:pPr>
        <w:spacing w:after="0" w:line="240" w:lineRule="auto"/>
        <w:rPr>
          <w:rFonts w:ascii="Aptos" w:eastAsia="Tahoma" w:hAnsi="Aptos" w:cs="Tahoma"/>
          <w:sz w:val="24"/>
          <w:szCs w:val="24"/>
        </w:rPr>
      </w:pPr>
    </w:p>
    <w:p w14:paraId="0988A831" w14:textId="77777777" w:rsidR="0043563E" w:rsidRPr="00E52FA2" w:rsidRDefault="0043563E">
      <w:pPr>
        <w:spacing w:after="0" w:line="240" w:lineRule="auto"/>
        <w:rPr>
          <w:rFonts w:ascii="Aptos" w:eastAsia="Tahoma" w:hAnsi="Aptos" w:cs="Tahoma"/>
          <w:sz w:val="24"/>
          <w:szCs w:val="24"/>
        </w:rPr>
      </w:pPr>
    </w:p>
    <w:p w14:paraId="5AA91EE4" w14:textId="77777777" w:rsidR="0043563E" w:rsidRPr="00E52FA2" w:rsidRDefault="0043563E">
      <w:pPr>
        <w:spacing w:after="0" w:line="240" w:lineRule="auto"/>
        <w:rPr>
          <w:rFonts w:ascii="Aptos" w:eastAsia="Tahoma" w:hAnsi="Aptos" w:cs="Tahoma"/>
          <w:sz w:val="24"/>
          <w:szCs w:val="24"/>
        </w:rPr>
      </w:pPr>
    </w:p>
    <w:p w14:paraId="2512E86C" w14:textId="77777777" w:rsidR="0043563E" w:rsidRPr="00E52FA2" w:rsidRDefault="0043563E">
      <w:pPr>
        <w:spacing w:after="0" w:line="240" w:lineRule="auto"/>
        <w:rPr>
          <w:rFonts w:ascii="Aptos" w:eastAsia="Tahoma" w:hAnsi="Aptos" w:cs="Tahoma"/>
          <w:sz w:val="24"/>
          <w:szCs w:val="24"/>
        </w:rPr>
      </w:pPr>
    </w:p>
    <w:p w14:paraId="616B37AC" w14:textId="77777777" w:rsidR="0043563E" w:rsidRPr="00E52FA2" w:rsidRDefault="0043563E">
      <w:pPr>
        <w:spacing w:after="0" w:line="240" w:lineRule="auto"/>
        <w:rPr>
          <w:rFonts w:ascii="Aptos" w:eastAsia="Tahoma" w:hAnsi="Aptos" w:cs="Tahoma"/>
          <w:sz w:val="24"/>
          <w:szCs w:val="24"/>
        </w:rPr>
      </w:pPr>
    </w:p>
    <w:p w14:paraId="6943A36A" w14:textId="77777777" w:rsidR="0043563E" w:rsidRPr="00E52FA2" w:rsidRDefault="0043563E">
      <w:pPr>
        <w:spacing w:after="0" w:line="240" w:lineRule="auto"/>
        <w:rPr>
          <w:rFonts w:ascii="Aptos" w:eastAsia="Tahoma" w:hAnsi="Aptos" w:cs="Tahoma"/>
          <w:sz w:val="24"/>
          <w:szCs w:val="24"/>
        </w:rPr>
      </w:pPr>
    </w:p>
    <w:p w14:paraId="62E102DB" w14:textId="77777777" w:rsidR="0043563E" w:rsidRPr="00E52FA2" w:rsidRDefault="0043563E">
      <w:pPr>
        <w:spacing w:after="0" w:line="240" w:lineRule="auto"/>
        <w:rPr>
          <w:rFonts w:ascii="Aptos" w:eastAsia="Tahoma" w:hAnsi="Aptos" w:cs="Tahoma"/>
          <w:sz w:val="24"/>
          <w:szCs w:val="24"/>
        </w:rPr>
      </w:pPr>
    </w:p>
    <w:p w14:paraId="6D37743B" w14:textId="77777777" w:rsidR="0043563E" w:rsidRPr="00E52FA2" w:rsidRDefault="0043563E">
      <w:pPr>
        <w:spacing w:after="0" w:line="240" w:lineRule="auto"/>
        <w:rPr>
          <w:rFonts w:ascii="Aptos" w:eastAsia="Tahoma" w:hAnsi="Aptos" w:cs="Tahoma"/>
          <w:sz w:val="24"/>
          <w:szCs w:val="24"/>
        </w:rPr>
      </w:pPr>
    </w:p>
    <w:p w14:paraId="0372F220" w14:textId="77777777" w:rsidR="0043563E" w:rsidRPr="00E52FA2" w:rsidRDefault="0043563E">
      <w:pPr>
        <w:spacing w:after="0" w:line="240" w:lineRule="auto"/>
        <w:rPr>
          <w:rFonts w:ascii="Aptos" w:eastAsia="Tahoma" w:hAnsi="Aptos" w:cs="Tahoma"/>
          <w:sz w:val="24"/>
          <w:szCs w:val="24"/>
        </w:rPr>
      </w:pPr>
    </w:p>
    <w:p w14:paraId="6BBF5E4F" w14:textId="77777777" w:rsidR="0043563E" w:rsidRPr="00E52FA2" w:rsidRDefault="0043563E">
      <w:pPr>
        <w:spacing w:after="0" w:line="240" w:lineRule="auto"/>
        <w:rPr>
          <w:rFonts w:ascii="Aptos" w:eastAsia="Tahoma" w:hAnsi="Aptos" w:cs="Tahoma"/>
          <w:sz w:val="24"/>
          <w:szCs w:val="24"/>
        </w:rPr>
      </w:pPr>
    </w:p>
    <w:p w14:paraId="2791EEBE" w14:textId="77777777" w:rsidR="0043563E" w:rsidRPr="00E52FA2" w:rsidRDefault="0043563E">
      <w:pPr>
        <w:spacing w:after="0" w:line="240" w:lineRule="auto"/>
        <w:rPr>
          <w:rFonts w:ascii="Aptos" w:eastAsia="Tahoma" w:hAnsi="Aptos" w:cs="Tahoma"/>
          <w:sz w:val="24"/>
          <w:szCs w:val="24"/>
        </w:rPr>
      </w:pPr>
    </w:p>
    <w:p w14:paraId="2480B42F" w14:textId="77777777" w:rsidR="0043563E" w:rsidRPr="00E52FA2" w:rsidRDefault="0043563E">
      <w:pPr>
        <w:spacing w:after="0" w:line="240" w:lineRule="auto"/>
        <w:rPr>
          <w:rFonts w:ascii="Aptos" w:eastAsia="Tahoma" w:hAnsi="Aptos" w:cs="Tahoma"/>
          <w:sz w:val="24"/>
          <w:szCs w:val="24"/>
        </w:rPr>
      </w:pPr>
    </w:p>
    <w:p w14:paraId="788D3BA6" w14:textId="77777777" w:rsidR="0043563E" w:rsidRPr="00E52FA2" w:rsidRDefault="0043563E">
      <w:pPr>
        <w:spacing w:after="0" w:line="240" w:lineRule="auto"/>
        <w:rPr>
          <w:rFonts w:ascii="Aptos" w:eastAsia="Tahoma" w:hAnsi="Aptos" w:cs="Tahoma"/>
          <w:sz w:val="24"/>
          <w:szCs w:val="24"/>
        </w:rPr>
      </w:pPr>
    </w:p>
    <w:p w14:paraId="5D364192" w14:textId="77777777" w:rsidR="0043563E" w:rsidRPr="00E52FA2" w:rsidRDefault="0043563E">
      <w:pPr>
        <w:spacing w:after="0" w:line="240" w:lineRule="auto"/>
        <w:rPr>
          <w:rFonts w:ascii="Aptos" w:eastAsia="Tahoma" w:hAnsi="Aptos" w:cs="Tahoma"/>
          <w:sz w:val="24"/>
          <w:szCs w:val="24"/>
        </w:rPr>
      </w:pPr>
    </w:p>
    <w:p w14:paraId="057E5808" w14:textId="77777777" w:rsidR="0043563E" w:rsidRPr="00E52FA2" w:rsidRDefault="0043563E">
      <w:pPr>
        <w:spacing w:after="0" w:line="240" w:lineRule="auto"/>
        <w:rPr>
          <w:rFonts w:ascii="Aptos" w:eastAsia="Tahoma" w:hAnsi="Aptos" w:cs="Tahoma"/>
          <w:sz w:val="24"/>
          <w:szCs w:val="24"/>
        </w:rPr>
      </w:pPr>
    </w:p>
    <w:p w14:paraId="5B03E426" w14:textId="77777777" w:rsidR="0043563E" w:rsidRPr="00E52FA2" w:rsidRDefault="0043563E">
      <w:pPr>
        <w:spacing w:after="0" w:line="240" w:lineRule="auto"/>
        <w:rPr>
          <w:rFonts w:ascii="Aptos" w:eastAsia="Tahoma" w:hAnsi="Aptos" w:cs="Tahoma"/>
          <w:sz w:val="24"/>
          <w:szCs w:val="24"/>
        </w:rPr>
      </w:pPr>
    </w:p>
    <w:p w14:paraId="3F547D51" w14:textId="77777777" w:rsidR="0043563E" w:rsidRPr="00E52FA2" w:rsidRDefault="0043563E">
      <w:pPr>
        <w:spacing w:after="0" w:line="240" w:lineRule="auto"/>
        <w:rPr>
          <w:rFonts w:ascii="Aptos" w:eastAsia="Tahoma" w:hAnsi="Aptos" w:cs="Tahoma"/>
          <w:sz w:val="24"/>
          <w:szCs w:val="24"/>
        </w:rPr>
      </w:pPr>
    </w:p>
    <w:p w14:paraId="27585B67" w14:textId="77777777" w:rsidR="0043563E" w:rsidRPr="00E52FA2" w:rsidRDefault="0043563E">
      <w:pPr>
        <w:spacing w:after="0" w:line="240" w:lineRule="auto"/>
        <w:rPr>
          <w:rFonts w:ascii="Aptos" w:eastAsia="Tahoma" w:hAnsi="Aptos" w:cs="Tahoma"/>
          <w:sz w:val="24"/>
          <w:szCs w:val="24"/>
        </w:rPr>
      </w:pPr>
    </w:p>
    <w:p w14:paraId="03B74322" w14:textId="77777777" w:rsidR="00140A56" w:rsidRPr="00E52FA2" w:rsidRDefault="00A5222E">
      <w:pPr>
        <w:spacing w:after="0" w:line="240" w:lineRule="auto"/>
        <w:rPr>
          <w:rFonts w:ascii="Aptos" w:eastAsia="Tahoma" w:hAnsi="Aptos" w:cs="Tahoma"/>
          <w:sz w:val="24"/>
          <w:szCs w:val="24"/>
        </w:rPr>
      </w:pPr>
      <w:r w:rsidRPr="00E52FA2">
        <w:rPr>
          <w:rFonts w:ascii="Aptos" w:eastAsia="Tahoma" w:hAnsi="Aptos" w:cs="Tahoma"/>
          <w:sz w:val="24"/>
          <w:szCs w:val="24"/>
        </w:rPr>
        <w:t xml:space="preserve">The </w:t>
      </w:r>
      <w:r w:rsidR="0043563E" w:rsidRPr="00E52FA2">
        <w:rPr>
          <w:rFonts w:ascii="Aptos" w:eastAsia="Tahoma" w:hAnsi="Aptos" w:cs="Tahoma"/>
          <w:b/>
          <w:sz w:val="24"/>
          <w:szCs w:val="24"/>
        </w:rPr>
        <w:t>Letter Content</w:t>
      </w:r>
      <w:r w:rsidRPr="00E52FA2">
        <w:rPr>
          <w:rFonts w:ascii="Aptos" w:eastAsia="Tahoma" w:hAnsi="Aptos" w:cs="Tahoma"/>
          <w:sz w:val="24"/>
          <w:szCs w:val="24"/>
        </w:rPr>
        <w:t xml:space="preserve"> screen displays</w:t>
      </w:r>
      <w:r w:rsidR="0043563E" w:rsidRPr="00E52FA2">
        <w:rPr>
          <w:rFonts w:ascii="Aptos" w:eastAsia="Tahoma" w:hAnsi="Aptos" w:cs="Tahoma"/>
          <w:sz w:val="24"/>
          <w:szCs w:val="24"/>
        </w:rPr>
        <w:t>. The Default Enrollment Template will automatically populate.</w:t>
      </w:r>
    </w:p>
    <w:p w14:paraId="2897121F" w14:textId="77777777" w:rsidR="00140A56" w:rsidRPr="00E52FA2" w:rsidRDefault="00140A56">
      <w:pPr>
        <w:spacing w:after="0" w:line="240" w:lineRule="auto"/>
        <w:rPr>
          <w:rFonts w:ascii="Aptos" w:eastAsia="Tahoma" w:hAnsi="Aptos" w:cs="Tahoma"/>
          <w:sz w:val="24"/>
          <w:szCs w:val="24"/>
        </w:rPr>
      </w:pPr>
    </w:p>
    <w:p w14:paraId="469EED87" w14:textId="77777777" w:rsidR="007F717B" w:rsidRPr="00E52FA2" w:rsidRDefault="007F717B">
      <w:pPr>
        <w:spacing w:after="0" w:line="240" w:lineRule="auto"/>
        <w:rPr>
          <w:rFonts w:ascii="Aptos" w:eastAsia="Tahoma" w:hAnsi="Aptos" w:cs="Tahoma"/>
          <w:sz w:val="24"/>
          <w:szCs w:val="24"/>
        </w:rPr>
      </w:pPr>
      <w:r w:rsidRPr="00E52FA2">
        <w:rPr>
          <w:rFonts w:ascii="Aptos" w:hAnsi="Aptos"/>
          <w:noProof/>
          <w:sz w:val="24"/>
          <w:szCs w:val="24"/>
        </w:rPr>
        <w:drawing>
          <wp:inline distT="0" distB="0" distL="0" distR="0" wp14:anchorId="0AE893CE" wp14:editId="177AFC89">
            <wp:extent cx="5943600" cy="446341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stretch>
                      <a:fillRect/>
                    </a:stretch>
                  </pic:blipFill>
                  <pic:spPr>
                    <a:xfrm>
                      <a:off x="0" y="0"/>
                      <a:ext cx="5943600" cy="4463415"/>
                    </a:xfrm>
                    <a:prstGeom prst="rect">
                      <a:avLst/>
                    </a:prstGeom>
                  </pic:spPr>
                </pic:pic>
              </a:graphicData>
            </a:graphic>
          </wp:inline>
        </w:drawing>
      </w:r>
    </w:p>
    <w:p w14:paraId="5A0B2BB5" w14:textId="77777777" w:rsidR="0043563E" w:rsidRPr="00E52FA2" w:rsidRDefault="0043563E">
      <w:pPr>
        <w:spacing w:after="0" w:line="240" w:lineRule="auto"/>
        <w:rPr>
          <w:rFonts w:ascii="Aptos" w:eastAsia="Tahoma" w:hAnsi="Aptos" w:cs="Tahoma"/>
          <w:color w:val="800080"/>
          <w:sz w:val="24"/>
          <w:szCs w:val="24"/>
        </w:rPr>
      </w:pPr>
    </w:p>
    <w:p w14:paraId="7998AC85" w14:textId="77777777" w:rsidR="007F717B" w:rsidRPr="00E52FA2" w:rsidRDefault="007F717B">
      <w:pPr>
        <w:spacing w:after="0" w:line="240" w:lineRule="auto"/>
        <w:rPr>
          <w:rFonts w:ascii="Aptos" w:eastAsia="Tahoma" w:hAnsi="Aptos" w:cs="Tahoma"/>
          <w:sz w:val="24"/>
          <w:szCs w:val="24"/>
        </w:rPr>
      </w:pPr>
    </w:p>
    <w:p w14:paraId="711F6E7D" w14:textId="77777777" w:rsidR="007F717B" w:rsidRPr="00E52FA2" w:rsidRDefault="007F717B">
      <w:pPr>
        <w:spacing w:after="0" w:line="240" w:lineRule="auto"/>
        <w:rPr>
          <w:rFonts w:ascii="Aptos" w:eastAsia="Tahoma" w:hAnsi="Aptos" w:cs="Tahoma"/>
          <w:sz w:val="24"/>
          <w:szCs w:val="24"/>
        </w:rPr>
      </w:pPr>
    </w:p>
    <w:p w14:paraId="5DDE9B22" w14:textId="77777777" w:rsidR="007F717B" w:rsidRPr="00E52FA2" w:rsidRDefault="007F717B">
      <w:pPr>
        <w:spacing w:after="0" w:line="240" w:lineRule="auto"/>
        <w:rPr>
          <w:rFonts w:ascii="Aptos" w:eastAsia="Tahoma" w:hAnsi="Aptos" w:cs="Tahoma"/>
          <w:sz w:val="24"/>
          <w:szCs w:val="24"/>
        </w:rPr>
      </w:pPr>
    </w:p>
    <w:p w14:paraId="3FF24C94" w14:textId="77777777" w:rsidR="007F717B" w:rsidRPr="00E52FA2" w:rsidRDefault="007F717B">
      <w:pPr>
        <w:spacing w:after="0" w:line="240" w:lineRule="auto"/>
        <w:rPr>
          <w:rFonts w:ascii="Aptos" w:eastAsia="Tahoma" w:hAnsi="Aptos" w:cs="Tahoma"/>
          <w:sz w:val="24"/>
          <w:szCs w:val="24"/>
        </w:rPr>
      </w:pPr>
    </w:p>
    <w:p w14:paraId="4D70B2D1" w14:textId="77777777" w:rsidR="007F717B" w:rsidRPr="00E52FA2" w:rsidRDefault="007F717B">
      <w:pPr>
        <w:spacing w:after="0" w:line="240" w:lineRule="auto"/>
        <w:rPr>
          <w:rFonts w:ascii="Aptos" w:eastAsia="Tahoma" w:hAnsi="Aptos" w:cs="Tahoma"/>
          <w:sz w:val="24"/>
          <w:szCs w:val="24"/>
        </w:rPr>
      </w:pPr>
    </w:p>
    <w:p w14:paraId="7788C8B9" w14:textId="77777777" w:rsidR="007F717B" w:rsidRPr="00E52FA2" w:rsidRDefault="007F717B">
      <w:pPr>
        <w:spacing w:after="0" w:line="240" w:lineRule="auto"/>
        <w:rPr>
          <w:rFonts w:ascii="Aptos" w:eastAsia="Tahoma" w:hAnsi="Aptos" w:cs="Tahoma"/>
          <w:sz w:val="24"/>
          <w:szCs w:val="24"/>
        </w:rPr>
      </w:pPr>
    </w:p>
    <w:p w14:paraId="55896860" w14:textId="77777777" w:rsidR="007F717B" w:rsidRPr="00E52FA2" w:rsidRDefault="007F717B">
      <w:pPr>
        <w:spacing w:after="0" w:line="240" w:lineRule="auto"/>
        <w:rPr>
          <w:rFonts w:ascii="Aptos" w:eastAsia="Tahoma" w:hAnsi="Aptos" w:cs="Tahoma"/>
          <w:sz w:val="24"/>
          <w:szCs w:val="24"/>
        </w:rPr>
      </w:pPr>
    </w:p>
    <w:p w14:paraId="13761ECB" w14:textId="77777777" w:rsidR="007F717B" w:rsidRPr="00E52FA2" w:rsidRDefault="007F717B">
      <w:pPr>
        <w:spacing w:after="0" w:line="240" w:lineRule="auto"/>
        <w:rPr>
          <w:rFonts w:ascii="Aptos" w:eastAsia="Tahoma" w:hAnsi="Aptos" w:cs="Tahoma"/>
          <w:sz w:val="24"/>
          <w:szCs w:val="24"/>
        </w:rPr>
      </w:pPr>
    </w:p>
    <w:p w14:paraId="35880526" w14:textId="77777777" w:rsidR="007F717B" w:rsidRPr="00E52FA2" w:rsidRDefault="007F717B">
      <w:pPr>
        <w:spacing w:after="0" w:line="240" w:lineRule="auto"/>
        <w:rPr>
          <w:rFonts w:ascii="Aptos" w:eastAsia="Tahoma" w:hAnsi="Aptos" w:cs="Tahoma"/>
          <w:sz w:val="24"/>
          <w:szCs w:val="24"/>
        </w:rPr>
      </w:pPr>
    </w:p>
    <w:p w14:paraId="3E3A4D82" w14:textId="77777777" w:rsidR="007F717B" w:rsidRPr="00E52FA2" w:rsidRDefault="007F717B">
      <w:pPr>
        <w:spacing w:after="0" w:line="240" w:lineRule="auto"/>
        <w:rPr>
          <w:rFonts w:ascii="Aptos" w:eastAsia="Tahoma" w:hAnsi="Aptos" w:cs="Tahoma"/>
          <w:sz w:val="24"/>
          <w:szCs w:val="24"/>
        </w:rPr>
      </w:pPr>
    </w:p>
    <w:p w14:paraId="5DBC51BC" w14:textId="77777777" w:rsidR="007F717B" w:rsidRPr="00E52FA2" w:rsidRDefault="007F717B">
      <w:pPr>
        <w:spacing w:after="0" w:line="240" w:lineRule="auto"/>
        <w:rPr>
          <w:rFonts w:ascii="Aptos" w:eastAsia="Tahoma" w:hAnsi="Aptos" w:cs="Tahoma"/>
          <w:sz w:val="24"/>
          <w:szCs w:val="24"/>
        </w:rPr>
      </w:pPr>
    </w:p>
    <w:p w14:paraId="1C988D83" w14:textId="77777777" w:rsidR="007F717B" w:rsidRPr="00E52FA2" w:rsidRDefault="007F717B">
      <w:pPr>
        <w:spacing w:after="0" w:line="240" w:lineRule="auto"/>
        <w:rPr>
          <w:rFonts w:ascii="Aptos" w:eastAsia="Tahoma" w:hAnsi="Aptos" w:cs="Tahoma"/>
          <w:sz w:val="24"/>
          <w:szCs w:val="24"/>
        </w:rPr>
      </w:pPr>
    </w:p>
    <w:p w14:paraId="2379A9DE" w14:textId="77777777" w:rsidR="006C4A2D" w:rsidRPr="00E52FA2" w:rsidRDefault="006C4A2D">
      <w:pPr>
        <w:spacing w:after="0" w:line="240" w:lineRule="auto"/>
        <w:rPr>
          <w:rFonts w:ascii="Aptos" w:eastAsia="Tahoma" w:hAnsi="Aptos" w:cs="Tahoma"/>
          <w:sz w:val="24"/>
          <w:szCs w:val="24"/>
        </w:rPr>
      </w:pPr>
    </w:p>
    <w:p w14:paraId="0D7663DF" w14:textId="77777777" w:rsidR="007F717B" w:rsidRPr="00E52FA2" w:rsidRDefault="007F717B">
      <w:pPr>
        <w:spacing w:after="0" w:line="240" w:lineRule="auto"/>
        <w:rPr>
          <w:rFonts w:ascii="Aptos" w:eastAsia="Tahoma" w:hAnsi="Aptos" w:cs="Tahoma"/>
          <w:sz w:val="24"/>
          <w:szCs w:val="24"/>
        </w:rPr>
      </w:pPr>
    </w:p>
    <w:p w14:paraId="11E21AA9" w14:textId="77777777" w:rsidR="007F717B" w:rsidRPr="00E52FA2" w:rsidRDefault="007F717B">
      <w:pPr>
        <w:spacing w:after="0" w:line="240" w:lineRule="auto"/>
        <w:rPr>
          <w:rFonts w:ascii="Aptos" w:eastAsia="Tahoma" w:hAnsi="Aptos" w:cs="Tahoma"/>
          <w:sz w:val="24"/>
          <w:szCs w:val="24"/>
        </w:rPr>
      </w:pPr>
    </w:p>
    <w:p w14:paraId="2A258529" w14:textId="77777777" w:rsidR="007F717B" w:rsidRPr="00E52FA2" w:rsidRDefault="007F717B">
      <w:pPr>
        <w:spacing w:after="0" w:line="240" w:lineRule="auto"/>
        <w:rPr>
          <w:rFonts w:ascii="Aptos" w:eastAsia="Tahoma" w:hAnsi="Aptos" w:cs="Tahoma"/>
          <w:sz w:val="24"/>
          <w:szCs w:val="24"/>
        </w:rPr>
      </w:pPr>
    </w:p>
    <w:p w14:paraId="7C723F79" w14:textId="77777777" w:rsidR="007F717B" w:rsidRPr="00E52FA2" w:rsidRDefault="007F717B">
      <w:pPr>
        <w:spacing w:after="0" w:line="240" w:lineRule="auto"/>
        <w:rPr>
          <w:rFonts w:ascii="Aptos" w:eastAsia="Tahoma" w:hAnsi="Aptos" w:cs="Tahoma"/>
          <w:sz w:val="24"/>
          <w:szCs w:val="24"/>
        </w:rPr>
      </w:pPr>
    </w:p>
    <w:p w14:paraId="45F9ED08" w14:textId="77777777" w:rsidR="007F717B" w:rsidRPr="00E52FA2" w:rsidRDefault="007F717B">
      <w:pPr>
        <w:spacing w:after="0" w:line="240" w:lineRule="auto"/>
        <w:rPr>
          <w:rFonts w:ascii="Aptos" w:eastAsia="Tahoma" w:hAnsi="Aptos" w:cs="Tahoma"/>
          <w:sz w:val="24"/>
          <w:szCs w:val="24"/>
        </w:rPr>
      </w:pPr>
    </w:p>
    <w:p w14:paraId="20073149" w14:textId="77777777" w:rsidR="007F717B" w:rsidRPr="00E52FA2" w:rsidRDefault="007F717B">
      <w:pPr>
        <w:spacing w:after="0" w:line="240" w:lineRule="auto"/>
        <w:rPr>
          <w:rFonts w:ascii="Aptos" w:eastAsia="Tahoma" w:hAnsi="Aptos" w:cs="Tahoma"/>
          <w:sz w:val="24"/>
          <w:szCs w:val="24"/>
        </w:rPr>
      </w:pPr>
    </w:p>
    <w:p w14:paraId="4EFA8E24" w14:textId="77777777" w:rsidR="007F717B" w:rsidRPr="00E52FA2" w:rsidRDefault="007F717B">
      <w:pPr>
        <w:spacing w:after="0" w:line="240" w:lineRule="auto"/>
        <w:rPr>
          <w:rFonts w:ascii="Aptos" w:eastAsia="Tahoma" w:hAnsi="Aptos" w:cs="Tahoma"/>
          <w:sz w:val="24"/>
          <w:szCs w:val="24"/>
        </w:rPr>
      </w:pPr>
    </w:p>
    <w:p w14:paraId="7D2BE5FF" w14:textId="77777777" w:rsidR="0043563E" w:rsidRPr="00E52FA2" w:rsidRDefault="0043563E">
      <w:pPr>
        <w:spacing w:after="0" w:line="240" w:lineRule="auto"/>
        <w:rPr>
          <w:rFonts w:ascii="Aptos" w:eastAsia="Tahoma" w:hAnsi="Aptos" w:cs="Tahoma"/>
          <w:sz w:val="24"/>
          <w:szCs w:val="24"/>
        </w:rPr>
      </w:pPr>
      <w:r w:rsidRPr="00E52FA2">
        <w:rPr>
          <w:rFonts w:ascii="Aptos" w:eastAsia="Tahoma" w:hAnsi="Aptos" w:cs="Tahoma"/>
          <w:sz w:val="24"/>
          <w:szCs w:val="24"/>
        </w:rPr>
        <w:t>Enter the appropriate information in th</w:t>
      </w:r>
      <w:r w:rsidR="007F717B" w:rsidRPr="00E52FA2">
        <w:rPr>
          <w:rFonts w:ascii="Aptos" w:eastAsia="Tahoma" w:hAnsi="Aptos" w:cs="Tahoma"/>
          <w:sz w:val="24"/>
          <w:szCs w:val="24"/>
        </w:rPr>
        <w:t xml:space="preserve">e </w:t>
      </w:r>
      <w:r w:rsidRPr="00E52FA2">
        <w:rPr>
          <w:rFonts w:ascii="Aptos" w:eastAsia="Tahoma" w:hAnsi="Aptos" w:cs="Tahoma"/>
          <w:sz w:val="24"/>
          <w:szCs w:val="24"/>
        </w:rPr>
        <w:t>Variable fields and click OK.</w:t>
      </w:r>
    </w:p>
    <w:p w14:paraId="18236F8F" w14:textId="77777777" w:rsidR="0043563E" w:rsidRPr="00E52FA2" w:rsidRDefault="0043563E">
      <w:pPr>
        <w:spacing w:after="0" w:line="240" w:lineRule="auto"/>
        <w:rPr>
          <w:rFonts w:ascii="Aptos" w:eastAsia="Tahoma" w:hAnsi="Aptos" w:cs="Tahoma"/>
          <w:sz w:val="24"/>
          <w:szCs w:val="24"/>
        </w:rPr>
      </w:pPr>
    </w:p>
    <w:p w14:paraId="227B879C" w14:textId="77777777" w:rsidR="0043563E" w:rsidRPr="00E52FA2" w:rsidRDefault="0043563E">
      <w:pPr>
        <w:spacing w:after="0" w:line="240" w:lineRule="auto"/>
        <w:rPr>
          <w:rFonts w:ascii="Aptos" w:eastAsia="Tahoma" w:hAnsi="Aptos" w:cs="Tahoma"/>
          <w:color w:val="800080"/>
          <w:sz w:val="24"/>
          <w:szCs w:val="24"/>
        </w:rPr>
      </w:pPr>
      <w:r w:rsidRPr="00E52FA2">
        <w:rPr>
          <w:rFonts w:ascii="Aptos" w:hAnsi="Aptos"/>
          <w:noProof/>
          <w:sz w:val="24"/>
          <w:szCs w:val="24"/>
        </w:rPr>
        <w:drawing>
          <wp:inline distT="0" distB="0" distL="0" distR="0" wp14:anchorId="6436DE2C" wp14:editId="27F625FD">
            <wp:extent cx="5943600" cy="446849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stretch>
                      <a:fillRect/>
                    </a:stretch>
                  </pic:blipFill>
                  <pic:spPr>
                    <a:xfrm>
                      <a:off x="0" y="0"/>
                      <a:ext cx="5943600" cy="4468495"/>
                    </a:xfrm>
                    <a:prstGeom prst="rect">
                      <a:avLst/>
                    </a:prstGeom>
                  </pic:spPr>
                </pic:pic>
              </a:graphicData>
            </a:graphic>
          </wp:inline>
        </w:drawing>
      </w:r>
    </w:p>
    <w:p w14:paraId="780E2A29" w14:textId="77777777" w:rsidR="00140A56" w:rsidRPr="00E52FA2" w:rsidRDefault="00140A56">
      <w:pPr>
        <w:spacing w:after="0" w:line="240" w:lineRule="auto"/>
        <w:rPr>
          <w:rFonts w:ascii="Aptos" w:eastAsia="Tahoma" w:hAnsi="Aptos" w:cs="Tahoma"/>
          <w:sz w:val="24"/>
          <w:szCs w:val="24"/>
        </w:rPr>
      </w:pPr>
    </w:p>
    <w:p w14:paraId="52745377" w14:textId="77777777" w:rsidR="00140A56" w:rsidRPr="00E52FA2" w:rsidRDefault="00140A56">
      <w:pPr>
        <w:spacing w:after="0" w:line="240" w:lineRule="auto"/>
        <w:rPr>
          <w:rFonts w:ascii="Aptos" w:eastAsia="Tahoma" w:hAnsi="Aptos" w:cs="Tahoma"/>
          <w:color w:val="800080"/>
          <w:sz w:val="24"/>
          <w:szCs w:val="24"/>
        </w:rPr>
      </w:pPr>
    </w:p>
    <w:p w14:paraId="53B2DDB6" w14:textId="77777777" w:rsidR="00140A56" w:rsidRPr="00E52FA2" w:rsidRDefault="00140A56">
      <w:pPr>
        <w:spacing w:after="0" w:line="240" w:lineRule="auto"/>
        <w:rPr>
          <w:rFonts w:ascii="Aptos" w:eastAsia="Tahoma" w:hAnsi="Aptos" w:cs="Tahoma"/>
          <w:color w:val="800080"/>
          <w:sz w:val="24"/>
          <w:szCs w:val="24"/>
        </w:rPr>
      </w:pPr>
    </w:p>
    <w:p w14:paraId="0FF07506" w14:textId="77777777" w:rsidR="00140A56" w:rsidRPr="00E52FA2" w:rsidRDefault="00140A56">
      <w:pPr>
        <w:spacing w:after="0" w:line="240" w:lineRule="auto"/>
        <w:rPr>
          <w:rFonts w:ascii="Aptos" w:eastAsia="Tahoma" w:hAnsi="Aptos" w:cs="Tahoma"/>
          <w:color w:val="800080"/>
          <w:sz w:val="24"/>
          <w:szCs w:val="24"/>
        </w:rPr>
      </w:pPr>
    </w:p>
    <w:p w14:paraId="16C61BDB" w14:textId="77777777" w:rsidR="00140A56" w:rsidRPr="00E52FA2" w:rsidRDefault="00140A56">
      <w:pPr>
        <w:spacing w:after="0" w:line="240" w:lineRule="auto"/>
        <w:rPr>
          <w:rFonts w:ascii="Aptos" w:eastAsia="Tahoma" w:hAnsi="Aptos" w:cs="Tahoma"/>
          <w:color w:val="800080"/>
          <w:sz w:val="24"/>
          <w:szCs w:val="24"/>
        </w:rPr>
      </w:pPr>
    </w:p>
    <w:p w14:paraId="49276EA2" w14:textId="77777777" w:rsidR="007F717B" w:rsidRPr="00E52FA2" w:rsidRDefault="007F717B">
      <w:pPr>
        <w:spacing w:after="0" w:line="240" w:lineRule="auto"/>
        <w:rPr>
          <w:rFonts w:ascii="Aptos" w:eastAsia="Tahoma" w:hAnsi="Aptos" w:cs="Tahoma"/>
          <w:sz w:val="24"/>
          <w:szCs w:val="24"/>
        </w:rPr>
      </w:pPr>
    </w:p>
    <w:p w14:paraId="08CC2109" w14:textId="77777777" w:rsidR="007F717B" w:rsidRPr="00E52FA2" w:rsidRDefault="007F717B">
      <w:pPr>
        <w:spacing w:after="0" w:line="240" w:lineRule="auto"/>
        <w:rPr>
          <w:rFonts w:ascii="Aptos" w:eastAsia="Tahoma" w:hAnsi="Aptos" w:cs="Tahoma"/>
          <w:sz w:val="24"/>
          <w:szCs w:val="24"/>
        </w:rPr>
      </w:pPr>
    </w:p>
    <w:p w14:paraId="1A1C0421" w14:textId="77777777" w:rsidR="007F717B" w:rsidRPr="00E52FA2" w:rsidRDefault="007F717B">
      <w:pPr>
        <w:spacing w:after="0" w:line="240" w:lineRule="auto"/>
        <w:rPr>
          <w:rFonts w:ascii="Aptos" w:eastAsia="Tahoma" w:hAnsi="Aptos" w:cs="Tahoma"/>
          <w:sz w:val="24"/>
          <w:szCs w:val="24"/>
        </w:rPr>
      </w:pPr>
    </w:p>
    <w:p w14:paraId="3FD71FC2" w14:textId="77777777" w:rsidR="007F717B" w:rsidRPr="00E52FA2" w:rsidRDefault="007F717B">
      <w:pPr>
        <w:spacing w:after="0" w:line="240" w:lineRule="auto"/>
        <w:rPr>
          <w:rFonts w:ascii="Aptos" w:eastAsia="Tahoma" w:hAnsi="Aptos" w:cs="Tahoma"/>
          <w:sz w:val="24"/>
          <w:szCs w:val="24"/>
        </w:rPr>
      </w:pPr>
    </w:p>
    <w:p w14:paraId="3AEA310A" w14:textId="77777777" w:rsidR="007F717B" w:rsidRPr="00E52FA2" w:rsidRDefault="007F717B">
      <w:pPr>
        <w:spacing w:after="0" w:line="240" w:lineRule="auto"/>
        <w:rPr>
          <w:rFonts w:ascii="Aptos" w:eastAsia="Tahoma" w:hAnsi="Aptos" w:cs="Tahoma"/>
          <w:sz w:val="24"/>
          <w:szCs w:val="24"/>
        </w:rPr>
      </w:pPr>
    </w:p>
    <w:p w14:paraId="45682520" w14:textId="77777777" w:rsidR="007F717B" w:rsidRPr="00E52FA2" w:rsidRDefault="007F717B">
      <w:pPr>
        <w:spacing w:after="0" w:line="240" w:lineRule="auto"/>
        <w:rPr>
          <w:rFonts w:ascii="Aptos" w:eastAsia="Tahoma" w:hAnsi="Aptos" w:cs="Tahoma"/>
          <w:sz w:val="24"/>
          <w:szCs w:val="24"/>
        </w:rPr>
      </w:pPr>
    </w:p>
    <w:p w14:paraId="476503F5" w14:textId="77777777" w:rsidR="007F717B" w:rsidRPr="00E52FA2" w:rsidRDefault="007F717B">
      <w:pPr>
        <w:spacing w:after="0" w:line="240" w:lineRule="auto"/>
        <w:rPr>
          <w:rFonts w:ascii="Aptos" w:eastAsia="Tahoma" w:hAnsi="Aptos" w:cs="Tahoma"/>
          <w:sz w:val="24"/>
          <w:szCs w:val="24"/>
        </w:rPr>
      </w:pPr>
    </w:p>
    <w:p w14:paraId="0955A4D9" w14:textId="77777777" w:rsidR="007F717B" w:rsidRPr="00E52FA2" w:rsidRDefault="007F717B">
      <w:pPr>
        <w:spacing w:after="0" w:line="240" w:lineRule="auto"/>
        <w:rPr>
          <w:rFonts w:ascii="Aptos" w:eastAsia="Tahoma" w:hAnsi="Aptos" w:cs="Tahoma"/>
          <w:sz w:val="24"/>
          <w:szCs w:val="24"/>
        </w:rPr>
      </w:pPr>
    </w:p>
    <w:p w14:paraId="35A1E051" w14:textId="77777777" w:rsidR="007F717B" w:rsidRPr="00E52FA2" w:rsidRDefault="007F717B">
      <w:pPr>
        <w:spacing w:after="0" w:line="240" w:lineRule="auto"/>
        <w:rPr>
          <w:rFonts w:ascii="Aptos" w:eastAsia="Tahoma" w:hAnsi="Aptos" w:cs="Tahoma"/>
          <w:sz w:val="24"/>
          <w:szCs w:val="24"/>
        </w:rPr>
      </w:pPr>
    </w:p>
    <w:p w14:paraId="1E2741D8" w14:textId="77777777" w:rsidR="007F717B" w:rsidRPr="00E52FA2" w:rsidRDefault="007F717B">
      <w:pPr>
        <w:spacing w:after="0" w:line="240" w:lineRule="auto"/>
        <w:rPr>
          <w:rFonts w:ascii="Aptos" w:eastAsia="Tahoma" w:hAnsi="Aptos" w:cs="Tahoma"/>
          <w:sz w:val="24"/>
          <w:szCs w:val="24"/>
        </w:rPr>
      </w:pPr>
    </w:p>
    <w:p w14:paraId="6315BAB5" w14:textId="77777777" w:rsidR="007F717B" w:rsidRPr="00E52FA2" w:rsidRDefault="007F717B">
      <w:pPr>
        <w:spacing w:after="0" w:line="240" w:lineRule="auto"/>
        <w:rPr>
          <w:rFonts w:ascii="Aptos" w:eastAsia="Tahoma" w:hAnsi="Aptos" w:cs="Tahoma"/>
          <w:sz w:val="24"/>
          <w:szCs w:val="24"/>
        </w:rPr>
      </w:pPr>
    </w:p>
    <w:p w14:paraId="53A89748" w14:textId="77777777" w:rsidR="006C4A2D" w:rsidRPr="00E52FA2" w:rsidRDefault="006C4A2D">
      <w:pPr>
        <w:spacing w:after="0" w:line="240" w:lineRule="auto"/>
        <w:rPr>
          <w:rFonts w:ascii="Aptos" w:eastAsia="Tahoma" w:hAnsi="Aptos" w:cs="Tahoma"/>
          <w:sz w:val="24"/>
          <w:szCs w:val="24"/>
        </w:rPr>
      </w:pPr>
    </w:p>
    <w:p w14:paraId="05C083B8" w14:textId="77777777" w:rsidR="006C4A2D" w:rsidRPr="00E52FA2" w:rsidRDefault="006C4A2D">
      <w:pPr>
        <w:spacing w:after="0" w:line="240" w:lineRule="auto"/>
        <w:rPr>
          <w:rFonts w:ascii="Aptos" w:eastAsia="Tahoma" w:hAnsi="Aptos" w:cs="Tahoma"/>
          <w:sz w:val="24"/>
          <w:szCs w:val="24"/>
        </w:rPr>
      </w:pPr>
    </w:p>
    <w:p w14:paraId="4589E629" w14:textId="77777777" w:rsidR="006C4A2D" w:rsidRPr="00E52FA2" w:rsidRDefault="006C4A2D">
      <w:pPr>
        <w:spacing w:after="0" w:line="240" w:lineRule="auto"/>
        <w:rPr>
          <w:rFonts w:ascii="Aptos" w:eastAsia="Tahoma" w:hAnsi="Aptos" w:cs="Tahoma"/>
          <w:sz w:val="24"/>
          <w:szCs w:val="24"/>
        </w:rPr>
      </w:pPr>
    </w:p>
    <w:p w14:paraId="564F9533" w14:textId="77777777" w:rsidR="006C4A2D" w:rsidRPr="00E52FA2" w:rsidRDefault="006C4A2D">
      <w:pPr>
        <w:spacing w:after="0" w:line="240" w:lineRule="auto"/>
        <w:rPr>
          <w:rFonts w:ascii="Aptos" w:eastAsia="Tahoma" w:hAnsi="Aptos" w:cs="Tahoma"/>
          <w:sz w:val="24"/>
          <w:szCs w:val="24"/>
        </w:rPr>
      </w:pPr>
    </w:p>
    <w:p w14:paraId="461BAB5B" w14:textId="77777777" w:rsidR="007F717B" w:rsidRPr="00E52FA2" w:rsidRDefault="007F717B">
      <w:pPr>
        <w:spacing w:after="0" w:line="240" w:lineRule="auto"/>
        <w:rPr>
          <w:rFonts w:ascii="Aptos" w:eastAsia="Tahoma" w:hAnsi="Aptos" w:cs="Tahoma"/>
          <w:sz w:val="24"/>
          <w:szCs w:val="24"/>
        </w:rPr>
      </w:pPr>
    </w:p>
    <w:p w14:paraId="2E899621" w14:textId="77777777" w:rsidR="007F717B" w:rsidRPr="00E52FA2" w:rsidRDefault="007F717B">
      <w:pPr>
        <w:spacing w:after="0" w:line="240" w:lineRule="auto"/>
        <w:rPr>
          <w:rFonts w:ascii="Aptos" w:eastAsia="Tahoma" w:hAnsi="Aptos" w:cs="Tahoma"/>
          <w:sz w:val="24"/>
          <w:szCs w:val="24"/>
        </w:rPr>
      </w:pPr>
    </w:p>
    <w:p w14:paraId="6F51422F" w14:textId="77777777" w:rsidR="00140A56" w:rsidRPr="00E52FA2" w:rsidRDefault="00A5222E">
      <w:pPr>
        <w:spacing w:after="0" w:line="240" w:lineRule="auto"/>
        <w:rPr>
          <w:rFonts w:ascii="Aptos" w:eastAsia="Tahoma" w:hAnsi="Aptos" w:cs="Tahoma"/>
          <w:sz w:val="24"/>
          <w:szCs w:val="24"/>
        </w:rPr>
      </w:pPr>
      <w:r w:rsidRPr="00E52FA2">
        <w:rPr>
          <w:rFonts w:ascii="Aptos" w:eastAsia="Tahoma" w:hAnsi="Aptos" w:cs="Tahoma"/>
          <w:sz w:val="24"/>
          <w:szCs w:val="24"/>
        </w:rPr>
        <w:t>Shown below is an example of when the lette</w:t>
      </w:r>
      <w:r w:rsidR="007F717B" w:rsidRPr="00E52FA2">
        <w:rPr>
          <w:rFonts w:ascii="Aptos" w:eastAsia="Tahoma" w:hAnsi="Aptos" w:cs="Tahoma"/>
          <w:sz w:val="24"/>
          <w:szCs w:val="24"/>
        </w:rPr>
        <w:t>r is attached to the workitem</w:t>
      </w:r>
      <w:r w:rsidRPr="00E52FA2">
        <w:rPr>
          <w:rFonts w:ascii="Aptos" w:eastAsia="Tahoma" w:hAnsi="Aptos" w:cs="Tahoma"/>
          <w:sz w:val="24"/>
          <w:szCs w:val="24"/>
        </w:rPr>
        <w:t xml:space="preserve">. </w:t>
      </w:r>
    </w:p>
    <w:p w14:paraId="1B64E8E2" w14:textId="77777777" w:rsidR="00140A56" w:rsidRPr="00E52FA2" w:rsidRDefault="007F717B">
      <w:pPr>
        <w:spacing w:after="0" w:line="240" w:lineRule="auto"/>
        <w:rPr>
          <w:rFonts w:ascii="Aptos" w:eastAsia="Tahoma" w:hAnsi="Aptos" w:cs="Tahoma"/>
          <w:sz w:val="24"/>
          <w:szCs w:val="24"/>
        </w:rPr>
      </w:pPr>
      <w:r w:rsidRPr="00E52FA2">
        <w:rPr>
          <w:rFonts w:ascii="Aptos" w:eastAsia="Tahoma" w:hAnsi="Aptos" w:cs="Tahoma"/>
          <w:sz w:val="24"/>
          <w:szCs w:val="24"/>
        </w:rPr>
        <w:t xml:space="preserve">Note how next to Letter </w:t>
      </w:r>
      <w:r w:rsidR="00A5222E" w:rsidRPr="00E52FA2">
        <w:rPr>
          <w:rFonts w:ascii="Aptos" w:eastAsia="Tahoma" w:hAnsi="Aptos" w:cs="Tahoma"/>
          <w:sz w:val="24"/>
          <w:szCs w:val="24"/>
        </w:rPr>
        <w:t xml:space="preserve">: </w:t>
      </w:r>
      <w:r w:rsidRPr="00E52FA2">
        <w:rPr>
          <w:rFonts w:ascii="Aptos" w:eastAsia="Tahoma" w:hAnsi="Aptos" w:cs="Tahoma"/>
          <w:sz w:val="24"/>
          <w:szCs w:val="24"/>
        </w:rPr>
        <w:t>A Letter has been created and can be viewed in the Outbound Documents panel.</w:t>
      </w:r>
    </w:p>
    <w:p w14:paraId="0946D77C" w14:textId="77777777" w:rsidR="00140A56" w:rsidRPr="00E52FA2" w:rsidRDefault="00140A56">
      <w:pPr>
        <w:spacing w:after="0" w:line="240" w:lineRule="auto"/>
        <w:rPr>
          <w:rFonts w:ascii="Aptos" w:eastAsia="Tahoma" w:hAnsi="Aptos" w:cs="Tahoma"/>
          <w:sz w:val="24"/>
          <w:szCs w:val="24"/>
        </w:rPr>
      </w:pPr>
    </w:p>
    <w:p w14:paraId="7DC5580E" w14:textId="77777777" w:rsidR="00140A56" w:rsidRPr="00E52FA2" w:rsidRDefault="007F717B">
      <w:pPr>
        <w:spacing w:after="0" w:line="240" w:lineRule="auto"/>
        <w:rPr>
          <w:rFonts w:ascii="Aptos" w:eastAsia="Tahoma" w:hAnsi="Aptos" w:cs="Tahoma"/>
          <w:color w:val="800080"/>
          <w:sz w:val="24"/>
          <w:szCs w:val="24"/>
        </w:rPr>
      </w:pPr>
      <w:r w:rsidRPr="00E52FA2">
        <w:rPr>
          <w:rFonts w:ascii="Aptos" w:eastAsia="Tahoma" w:hAnsi="Aptos" w:cs="Tahoma"/>
          <w:noProof/>
          <w:color w:val="800080"/>
          <w:sz w:val="24"/>
          <w:szCs w:val="24"/>
        </w:rPr>
        <w:drawing>
          <wp:inline distT="0" distB="0" distL="0" distR="0" wp14:anchorId="291C12E2" wp14:editId="350D35E1">
            <wp:extent cx="5934075" cy="44672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34075" cy="4467225"/>
                    </a:xfrm>
                    <a:prstGeom prst="rect">
                      <a:avLst/>
                    </a:prstGeom>
                    <a:noFill/>
                    <a:ln>
                      <a:noFill/>
                    </a:ln>
                  </pic:spPr>
                </pic:pic>
              </a:graphicData>
            </a:graphic>
          </wp:inline>
        </w:drawing>
      </w:r>
    </w:p>
    <w:p w14:paraId="16D01124" w14:textId="77777777" w:rsidR="00140A56" w:rsidRPr="00E52FA2" w:rsidRDefault="00140A56">
      <w:pPr>
        <w:spacing w:after="0" w:line="240" w:lineRule="auto"/>
        <w:rPr>
          <w:rFonts w:ascii="Aptos" w:eastAsia="Tahoma" w:hAnsi="Aptos" w:cs="Tahoma"/>
          <w:color w:val="800080"/>
          <w:sz w:val="24"/>
          <w:szCs w:val="24"/>
        </w:rPr>
      </w:pPr>
    </w:p>
    <w:p w14:paraId="472E55E3" w14:textId="77777777" w:rsidR="00140A56" w:rsidRPr="00E52FA2" w:rsidRDefault="00A5222E">
      <w:pPr>
        <w:spacing w:after="0" w:line="240" w:lineRule="auto"/>
        <w:rPr>
          <w:rFonts w:ascii="Aptos" w:eastAsia="Tahoma" w:hAnsi="Aptos" w:cs="Tahoma"/>
          <w:sz w:val="24"/>
          <w:szCs w:val="24"/>
        </w:rPr>
      </w:pPr>
      <w:r w:rsidRPr="00E52FA2">
        <w:rPr>
          <w:rFonts w:ascii="Aptos" w:eastAsia="Tahoma" w:hAnsi="Aptos" w:cs="Tahoma"/>
          <w:sz w:val="24"/>
          <w:szCs w:val="24"/>
        </w:rPr>
        <w:t xml:space="preserve">Add note on Image, “Created Defalut Enrollment quick hit letter.” Once note has been added; </w:t>
      </w:r>
      <w:r w:rsidRPr="00E52FA2">
        <w:rPr>
          <w:rFonts w:ascii="Aptos" w:eastAsia="Tahoma" w:hAnsi="Aptos" w:cs="Tahoma"/>
          <w:b/>
          <w:sz w:val="24"/>
          <w:szCs w:val="24"/>
        </w:rPr>
        <w:t>Save&amp;Close</w:t>
      </w:r>
      <w:r w:rsidRPr="00E52FA2">
        <w:rPr>
          <w:rFonts w:ascii="Aptos" w:eastAsia="Tahoma" w:hAnsi="Aptos" w:cs="Tahoma"/>
          <w:sz w:val="24"/>
          <w:szCs w:val="24"/>
        </w:rPr>
        <w:t xml:space="preserve"> on the item.</w:t>
      </w:r>
    </w:p>
    <w:p w14:paraId="57A1CE10" w14:textId="77777777" w:rsidR="00140A56" w:rsidRPr="00E52FA2" w:rsidRDefault="005E2B4A">
      <w:pPr>
        <w:spacing w:after="0" w:line="240" w:lineRule="auto"/>
        <w:rPr>
          <w:rStyle w:val="Hyperlink"/>
          <w:rFonts w:ascii="Aptos" w:eastAsia="Tahoma" w:hAnsi="Aptos" w:cs="Tahoma"/>
          <w:sz w:val="24"/>
          <w:szCs w:val="24"/>
        </w:rPr>
      </w:pPr>
      <w:r w:rsidRPr="00E52FA2">
        <w:rPr>
          <w:rFonts w:ascii="Aptos" w:eastAsia="Tahoma" w:hAnsi="Aptos" w:cs="Tahoma"/>
          <w:sz w:val="24"/>
          <w:szCs w:val="24"/>
        </w:rPr>
        <w:t>Reference</w:t>
      </w:r>
      <w:r w:rsidR="00A5222E" w:rsidRPr="00E52FA2">
        <w:rPr>
          <w:rFonts w:ascii="Aptos" w:eastAsia="Tahoma" w:hAnsi="Aptos" w:cs="Tahoma"/>
          <w:sz w:val="24"/>
          <w:szCs w:val="24"/>
        </w:rPr>
        <w:t xml:space="preserve">: </w:t>
      </w:r>
      <w:r w:rsidR="00860B3D" w:rsidRPr="00E52FA2">
        <w:rPr>
          <w:rFonts w:ascii="Aptos" w:eastAsia="Tahoma" w:hAnsi="Aptos" w:cs="Tahoma"/>
          <w:sz w:val="24"/>
          <w:szCs w:val="24"/>
        </w:rPr>
        <w:fldChar w:fldCharType="begin"/>
      </w:r>
      <w:r w:rsidR="00860B3D" w:rsidRPr="00E52FA2">
        <w:rPr>
          <w:rFonts w:ascii="Aptos" w:eastAsia="Tahoma" w:hAnsi="Aptos" w:cs="Tahoma"/>
          <w:sz w:val="24"/>
          <w:szCs w:val="24"/>
        </w:rPr>
        <w:instrText xml:space="preserve"> HYPERLINK  \l "AddingModifyingWorkitemandAddingNotes" </w:instrText>
      </w:r>
      <w:r w:rsidR="00860B3D" w:rsidRPr="00E52FA2">
        <w:rPr>
          <w:rFonts w:ascii="Aptos" w:eastAsia="Tahoma" w:hAnsi="Aptos" w:cs="Tahoma"/>
          <w:sz w:val="24"/>
          <w:szCs w:val="24"/>
        </w:rPr>
      </w:r>
      <w:r w:rsidR="00860B3D" w:rsidRPr="00E52FA2">
        <w:rPr>
          <w:rFonts w:ascii="Aptos" w:eastAsia="Tahoma" w:hAnsi="Aptos" w:cs="Tahoma"/>
          <w:sz w:val="24"/>
          <w:szCs w:val="24"/>
        </w:rPr>
        <w:fldChar w:fldCharType="separate"/>
      </w:r>
      <w:r w:rsidR="00860B3D" w:rsidRPr="00E52FA2">
        <w:rPr>
          <w:rStyle w:val="Hyperlink"/>
          <w:rFonts w:ascii="Aptos" w:eastAsia="Tahoma" w:hAnsi="Aptos" w:cs="Tahoma"/>
          <w:sz w:val="24"/>
          <w:szCs w:val="24"/>
        </w:rPr>
        <w:t>Adding Notes &amp; Rejecting</w:t>
      </w:r>
    </w:p>
    <w:p w14:paraId="756B2B87" w14:textId="77777777" w:rsidR="00140A56" w:rsidRPr="00E52FA2" w:rsidRDefault="00860B3D" w:rsidP="006C4A2D">
      <w:pPr>
        <w:spacing w:after="0" w:line="240" w:lineRule="auto"/>
        <w:rPr>
          <w:rFonts w:ascii="Aptos" w:eastAsia="Tahoma" w:hAnsi="Aptos" w:cs="Tahoma"/>
          <w:sz w:val="24"/>
          <w:szCs w:val="24"/>
        </w:rPr>
      </w:pPr>
      <w:r w:rsidRPr="00E52FA2">
        <w:rPr>
          <w:rFonts w:ascii="Aptos" w:eastAsia="Tahoma" w:hAnsi="Aptos" w:cs="Tahoma"/>
          <w:sz w:val="24"/>
          <w:szCs w:val="24"/>
        </w:rPr>
        <w:lastRenderedPageBreak/>
        <w:fldChar w:fldCharType="end"/>
      </w:r>
    </w:p>
    <w:p w14:paraId="2B71D394" w14:textId="77777777" w:rsidR="00140A56" w:rsidRPr="00E52FA2" w:rsidRDefault="00140A56">
      <w:pPr>
        <w:spacing w:after="0" w:line="240" w:lineRule="auto"/>
        <w:ind w:left="1418"/>
        <w:rPr>
          <w:rFonts w:ascii="Aptos" w:eastAsia="Times New Roman" w:hAnsi="Aptos" w:cs="Tahoma"/>
          <w:sz w:val="24"/>
          <w:szCs w:val="24"/>
        </w:rPr>
      </w:pPr>
    </w:p>
    <w:p w14:paraId="48CEA038" w14:textId="77777777" w:rsidR="00140A56" w:rsidRPr="00E52FA2" w:rsidRDefault="00A5222E">
      <w:pPr>
        <w:spacing w:after="0" w:line="240" w:lineRule="auto"/>
        <w:rPr>
          <w:rFonts w:ascii="Aptos" w:eastAsia="Times New Roman" w:hAnsi="Aptos" w:cs="Tahoma"/>
          <w:sz w:val="24"/>
          <w:szCs w:val="24"/>
        </w:rPr>
      </w:pPr>
      <w:r w:rsidRPr="00E52FA2">
        <w:rPr>
          <w:rFonts w:ascii="Aptos" w:eastAsia="Times New Roman" w:hAnsi="Aptos" w:cs="Tahoma"/>
          <w:sz w:val="24"/>
          <w:szCs w:val="24"/>
        </w:rPr>
        <w:t>Creating Default Enrollment Letters</w:t>
      </w:r>
    </w:p>
    <w:p w14:paraId="39E55AD0" w14:textId="77777777" w:rsidR="007F717B" w:rsidRPr="00E52FA2" w:rsidRDefault="007F717B">
      <w:pPr>
        <w:spacing w:after="0" w:line="240" w:lineRule="auto"/>
        <w:rPr>
          <w:rFonts w:ascii="Aptos" w:eastAsia="Times New Roman" w:hAnsi="Aptos" w:cs="Tahoma"/>
          <w:sz w:val="24"/>
          <w:szCs w:val="24"/>
        </w:rPr>
      </w:pPr>
    </w:p>
    <w:tbl>
      <w:tblPr>
        <w:tblW w:w="0" w:type="auto"/>
        <w:tblInd w:w="1418" w:type="dxa"/>
        <w:tblCellMar>
          <w:left w:w="10" w:type="dxa"/>
          <w:right w:w="10" w:type="dxa"/>
        </w:tblCellMar>
        <w:tblLook w:val="0000" w:firstRow="0" w:lastRow="0" w:firstColumn="0" w:lastColumn="0" w:noHBand="0" w:noVBand="0"/>
      </w:tblPr>
      <w:tblGrid>
        <w:gridCol w:w="789"/>
        <w:gridCol w:w="7081"/>
      </w:tblGrid>
      <w:tr w:rsidR="00140A56" w:rsidRPr="00E52FA2" w14:paraId="698FB164" w14:textId="77777777">
        <w:trPr>
          <w:trHeight w:val="1"/>
        </w:trPr>
        <w:tc>
          <w:tcPr>
            <w:tcW w:w="789" w:type="dxa"/>
            <w:tcBorders>
              <w:top w:val="single" w:sz="4" w:space="0" w:color="7A1F5E"/>
              <w:left w:val="single" w:sz="4" w:space="0" w:color="7A1F5E"/>
              <w:bottom w:val="single" w:sz="4" w:space="0" w:color="7A1F5E"/>
              <w:right w:val="single" w:sz="4" w:space="0" w:color="7A1F5E"/>
            </w:tcBorders>
            <w:shd w:val="clear" w:color="000000" w:fill="FFFFFF"/>
            <w:tcMar>
              <w:left w:w="108" w:type="dxa"/>
              <w:right w:w="108" w:type="dxa"/>
            </w:tcMar>
          </w:tcPr>
          <w:p w14:paraId="2ED9A891" w14:textId="77777777" w:rsidR="00140A56" w:rsidRPr="00E52FA2" w:rsidRDefault="00A5222E">
            <w:pPr>
              <w:spacing w:before="60" w:after="60" w:line="240" w:lineRule="auto"/>
              <w:jc w:val="center"/>
              <w:rPr>
                <w:rFonts w:ascii="Aptos" w:hAnsi="Aptos" w:cs="Tahoma"/>
                <w:sz w:val="24"/>
                <w:szCs w:val="24"/>
              </w:rPr>
            </w:pPr>
            <w:r w:rsidRPr="00E52FA2">
              <w:rPr>
                <w:rFonts w:ascii="Aptos" w:eastAsia="Tahoma" w:hAnsi="Aptos" w:cs="Tahoma"/>
                <w:sz w:val="24"/>
                <w:szCs w:val="24"/>
              </w:rPr>
              <w:t>1</w:t>
            </w:r>
          </w:p>
        </w:tc>
        <w:tc>
          <w:tcPr>
            <w:tcW w:w="7081" w:type="dxa"/>
            <w:tcBorders>
              <w:top w:val="single" w:sz="4" w:space="0" w:color="7A1F5E"/>
              <w:left w:val="single" w:sz="4" w:space="0" w:color="7A1F5E"/>
              <w:bottom w:val="single" w:sz="4" w:space="0" w:color="7A1F5E"/>
              <w:right w:val="single" w:sz="4" w:space="0" w:color="7A1F5E"/>
            </w:tcBorders>
            <w:shd w:val="clear" w:color="000000" w:fill="FFFFFF"/>
            <w:tcMar>
              <w:left w:w="108" w:type="dxa"/>
              <w:right w:w="108" w:type="dxa"/>
            </w:tcMar>
          </w:tcPr>
          <w:p w14:paraId="6F2495B2" w14:textId="77777777" w:rsidR="00140A56" w:rsidRPr="00E52FA2" w:rsidRDefault="00A5222E">
            <w:pPr>
              <w:spacing w:after="0" w:line="240" w:lineRule="auto"/>
              <w:rPr>
                <w:rFonts w:ascii="Aptos" w:hAnsi="Aptos" w:cs="Tahoma"/>
                <w:sz w:val="24"/>
                <w:szCs w:val="24"/>
              </w:rPr>
            </w:pPr>
            <w:r w:rsidRPr="00E52FA2">
              <w:rPr>
                <w:rFonts w:ascii="Aptos" w:eastAsia="Tahoma" w:hAnsi="Aptos" w:cs="Tahoma"/>
                <w:sz w:val="24"/>
                <w:szCs w:val="24"/>
              </w:rPr>
              <w:t xml:space="preserve">From </w:t>
            </w:r>
            <w:r w:rsidRPr="00E52FA2">
              <w:rPr>
                <w:rFonts w:ascii="Aptos" w:eastAsia="Tahoma" w:hAnsi="Aptos" w:cs="Tahoma"/>
                <w:b/>
                <w:sz w:val="24"/>
                <w:szCs w:val="24"/>
              </w:rPr>
              <w:t>WORKFLOW</w:t>
            </w:r>
            <w:r w:rsidRPr="00E52FA2">
              <w:rPr>
                <w:rFonts w:ascii="Aptos" w:eastAsia="Tahoma" w:hAnsi="Aptos" w:cs="Tahoma"/>
                <w:sz w:val="24"/>
                <w:szCs w:val="24"/>
              </w:rPr>
              <w:t>, select “Letter”</w:t>
            </w:r>
          </w:p>
        </w:tc>
      </w:tr>
      <w:tr w:rsidR="00140A56" w:rsidRPr="00E52FA2" w14:paraId="5DCB0DC6" w14:textId="77777777">
        <w:trPr>
          <w:trHeight w:val="1"/>
        </w:trPr>
        <w:tc>
          <w:tcPr>
            <w:tcW w:w="789" w:type="dxa"/>
            <w:tcBorders>
              <w:top w:val="single" w:sz="4" w:space="0" w:color="7A1F5E"/>
              <w:left w:val="single" w:sz="4" w:space="0" w:color="7A1F5E"/>
              <w:bottom w:val="single" w:sz="4" w:space="0" w:color="7A1F5E"/>
              <w:right w:val="single" w:sz="4" w:space="0" w:color="7A1F5E"/>
            </w:tcBorders>
            <w:shd w:val="clear" w:color="000000" w:fill="FFFFFF"/>
            <w:tcMar>
              <w:left w:w="108" w:type="dxa"/>
              <w:right w:w="108" w:type="dxa"/>
            </w:tcMar>
          </w:tcPr>
          <w:p w14:paraId="4895408A" w14:textId="77777777" w:rsidR="00140A56" w:rsidRPr="00E52FA2" w:rsidRDefault="00A5222E">
            <w:pPr>
              <w:spacing w:before="60" w:after="60" w:line="240" w:lineRule="auto"/>
              <w:jc w:val="center"/>
              <w:rPr>
                <w:rFonts w:ascii="Aptos" w:hAnsi="Aptos" w:cs="Tahoma"/>
                <w:sz w:val="24"/>
                <w:szCs w:val="24"/>
              </w:rPr>
            </w:pPr>
            <w:r w:rsidRPr="00E52FA2">
              <w:rPr>
                <w:rFonts w:ascii="Aptos" w:eastAsia="Tahoma" w:hAnsi="Aptos" w:cs="Tahoma"/>
                <w:sz w:val="24"/>
                <w:szCs w:val="24"/>
              </w:rPr>
              <w:t>2</w:t>
            </w:r>
          </w:p>
        </w:tc>
        <w:tc>
          <w:tcPr>
            <w:tcW w:w="7081" w:type="dxa"/>
            <w:tcBorders>
              <w:top w:val="single" w:sz="4" w:space="0" w:color="7A1F5E"/>
              <w:left w:val="single" w:sz="4" w:space="0" w:color="7A1F5E"/>
              <w:bottom w:val="single" w:sz="4" w:space="0" w:color="7A1F5E"/>
              <w:right w:val="single" w:sz="4" w:space="0" w:color="7A1F5E"/>
            </w:tcBorders>
            <w:shd w:val="clear" w:color="000000" w:fill="FFFFFF"/>
            <w:tcMar>
              <w:left w:w="108" w:type="dxa"/>
              <w:right w:w="108" w:type="dxa"/>
            </w:tcMar>
          </w:tcPr>
          <w:p w14:paraId="20D9C799" w14:textId="77777777" w:rsidR="00140A56" w:rsidRPr="00E52FA2" w:rsidRDefault="00A5222E" w:rsidP="007F717B">
            <w:pPr>
              <w:spacing w:after="0" w:line="240" w:lineRule="auto"/>
              <w:rPr>
                <w:rFonts w:ascii="Aptos" w:hAnsi="Aptos" w:cs="Tahoma"/>
                <w:sz w:val="24"/>
                <w:szCs w:val="24"/>
              </w:rPr>
            </w:pPr>
            <w:r w:rsidRPr="00E52FA2">
              <w:rPr>
                <w:rFonts w:ascii="Aptos" w:eastAsia="Tahoma" w:hAnsi="Aptos" w:cs="Tahoma"/>
                <w:sz w:val="24"/>
                <w:szCs w:val="24"/>
              </w:rPr>
              <w:t xml:space="preserve">The </w:t>
            </w:r>
            <w:r w:rsidRPr="00E52FA2">
              <w:rPr>
                <w:rFonts w:ascii="Aptos" w:eastAsia="Tahoma" w:hAnsi="Aptos" w:cs="Tahoma"/>
                <w:b/>
                <w:sz w:val="24"/>
                <w:szCs w:val="24"/>
              </w:rPr>
              <w:t>Reply Details</w:t>
            </w:r>
            <w:r w:rsidRPr="00E52FA2">
              <w:rPr>
                <w:rFonts w:ascii="Aptos" w:eastAsia="Tahoma" w:hAnsi="Aptos" w:cs="Tahoma"/>
                <w:sz w:val="24"/>
                <w:szCs w:val="24"/>
              </w:rPr>
              <w:t xml:space="preserve"> screen displays, Click </w:t>
            </w:r>
            <w:r w:rsidR="007F717B" w:rsidRPr="00E52FA2">
              <w:rPr>
                <w:rFonts w:ascii="Aptos" w:eastAsia="Tahoma" w:hAnsi="Aptos" w:cs="Tahoma"/>
                <w:sz w:val="24"/>
                <w:szCs w:val="24"/>
              </w:rPr>
              <w:t>Next</w:t>
            </w:r>
            <w:r w:rsidRPr="00E52FA2">
              <w:rPr>
                <w:rFonts w:ascii="Aptos" w:eastAsia="Tahoma" w:hAnsi="Aptos" w:cs="Tahoma"/>
                <w:sz w:val="24"/>
                <w:szCs w:val="24"/>
              </w:rPr>
              <w:t>.</w:t>
            </w:r>
          </w:p>
        </w:tc>
      </w:tr>
      <w:tr w:rsidR="00140A56" w:rsidRPr="00E52FA2" w14:paraId="44118B23" w14:textId="77777777">
        <w:trPr>
          <w:trHeight w:val="1"/>
        </w:trPr>
        <w:tc>
          <w:tcPr>
            <w:tcW w:w="789" w:type="dxa"/>
            <w:tcBorders>
              <w:top w:val="single" w:sz="4" w:space="0" w:color="7A1F5E"/>
              <w:left w:val="single" w:sz="4" w:space="0" w:color="7A1F5E"/>
              <w:bottom w:val="single" w:sz="4" w:space="0" w:color="7A1F5E"/>
              <w:right w:val="single" w:sz="4" w:space="0" w:color="7A1F5E"/>
            </w:tcBorders>
            <w:shd w:val="clear" w:color="000000" w:fill="FFFFFF"/>
            <w:tcMar>
              <w:left w:w="108" w:type="dxa"/>
              <w:right w:w="108" w:type="dxa"/>
            </w:tcMar>
          </w:tcPr>
          <w:p w14:paraId="51DC52EC" w14:textId="77777777" w:rsidR="00140A56" w:rsidRPr="00E52FA2" w:rsidRDefault="00A5222E">
            <w:pPr>
              <w:spacing w:before="60" w:after="60" w:line="240" w:lineRule="auto"/>
              <w:jc w:val="center"/>
              <w:rPr>
                <w:rFonts w:ascii="Aptos" w:hAnsi="Aptos" w:cs="Tahoma"/>
                <w:sz w:val="24"/>
                <w:szCs w:val="24"/>
              </w:rPr>
            </w:pPr>
            <w:r w:rsidRPr="00E52FA2">
              <w:rPr>
                <w:rFonts w:ascii="Aptos" w:eastAsia="Tahoma" w:hAnsi="Aptos" w:cs="Tahoma"/>
                <w:sz w:val="24"/>
                <w:szCs w:val="24"/>
              </w:rPr>
              <w:t>3</w:t>
            </w:r>
          </w:p>
        </w:tc>
        <w:tc>
          <w:tcPr>
            <w:tcW w:w="7081" w:type="dxa"/>
            <w:tcBorders>
              <w:top w:val="single" w:sz="4" w:space="0" w:color="7A1F5E"/>
              <w:left w:val="single" w:sz="4" w:space="0" w:color="7A1F5E"/>
              <w:bottom w:val="single" w:sz="4" w:space="0" w:color="7A1F5E"/>
              <w:right w:val="single" w:sz="4" w:space="0" w:color="7A1F5E"/>
            </w:tcBorders>
            <w:shd w:val="clear" w:color="000000" w:fill="FFFFFF"/>
            <w:tcMar>
              <w:left w:w="108" w:type="dxa"/>
              <w:right w:w="108" w:type="dxa"/>
            </w:tcMar>
          </w:tcPr>
          <w:p w14:paraId="0C661A74" w14:textId="77777777" w:rsidR="00140A56" w:rsidRPr="00E52FA2" w:rsidRDefault="007F717B">
            <w:pPr>
              <w:spacing w:after="0" w:line="240" w:lineRule="auto"/>
              <w:rPr>
                <w:rFonts w:ascii="Aptos" w:hAnsi="Aptos" w:cs="Tahoma"/>
                <w:sz w:val="24"/>
                <w:szCs w:val="24"/>
              </w:rPr>
            </w:pPr>
            <w:r w:rsidRPr="00E52FA2">
              <w:rPr>
                <w:rFonts w:ascii="Aptos" w:eastAsia="Tahoma" w:hAnsi="Aptos" w:cs="Tahoma"/>
                <w:sz w:val="24"/>
                <w:szCs w:val="24"/>
              </w:rPr>
              <w:t xml:space="preserve">The </w:t>
            </w:r>
            <w:r w:rsidRPr="00E52FA2">
              <w:rPr>
                <w:rFonts w:ascii="Aptos" w:eastAsia="Tahoma" w:hAnsi="Aptos" w:cs="Tahoma"/>
                <w:b/>
                <w:sz w:val="24"/>
                <w:szCs w:val="24"/>
              </w:rPr>
              <w:t>Letter Content</w:t>
            </w:r>
            <w:r w:rsidRPr="00E52FA2">
              <w:rPr>
                <w:rFonts w:ascii="Aptos" w:eastAsia="Tahoma" w:hAnsi="Aptos" w:cs="Tahoma"/>
                <w:sz w:val="24"/>
                <w:szCs w:val="24"/>
              </w:rPr>
              <w:t xml:space="preserve"> screen displays. Enter the appropriate information in the Variable fields and click OK.</w:t>
            </w:r>
          </w:p>
        </w:tc>
      </w:tr>
      <w:tr w:rsidR="00140A56" w:rsidRPr="00E52FA2" w14:paraId="26B50B38" w14:textId="77777777">
        <w:trPr>
          <w:trHeight w:val="1"/>
        </w:trPr>
        <w:tc>
          <w:tcPr>
            <w:tcW w:w="789" w:type="dxa"/>
            <w:tcBorders>
              <w:top w:val="single" w:sz="4" w:space="0" w:color="7A1F5E"/>
              <w:left w:val="single" w:sz="4" w:space="0" w:color="7A1F5E"/>
              <w:bottom w:val="single" w:sz="4" w:space="0" w:color="7A1F5E"/>
              <w:right w:val="single" w:sz="4" w:space="0" w:color="7A1F5E"/>
            </w:tcBorders>
            <w:shd w:val="clear" w:color="000000" w:fill="FFFFFF"/>
            <w:tcMar>
              <w:left w:w="108" w:type="dxa"/>
              <w:right w:w="108" w:type="dxa"/>
            </w:tcMar>
          </w:tcPr>
          <w:p w14:paraId="7013A3FD" w14:textId="77777777" w:rsidR="00140A56" w:rsidRPr="00E52FA2" w:rsidRDefault="00A5222E">
            <w:pPr>
              <w:spacing w:before="60" w:after="60" w:line="240" w:lineRule="auto"/>
              <w:jc w:val="center"/>
              <w:rPr>
                <w:rFonts w:ascii="Aptos" w:hAnsi="Aptos" w:cs="Tahoma"/>
                <w:sz w:val="24"/>
                <w:szCs w:val="24"/>
              </w:rPr>
            </w:pPr>
            <w:r w:rsidRPr="00E52FA2">
              <w:rPr>
                <w:rFonts w:ascii="Aptos" w:eastAsia="Tahoma" w:hAnsi="Aptos" w:cs="Tahoma"/>
                <w:sz w:val="24"/>
                <w:szCs w:val="24"/>
              </w:rPr>
              <w:t>4</w:t>
            </w:r>
          </w:p>
        </w:tc>
        <w:tc>
          <w:tcPr>
            <w:tcW w:w="7081" w:type="dxa"/>
            <w:tcBorders>
              <w:top w:val="single" w:sz="4" w:space="0" w:color="7A1F5E"/>
              <w:left w:val="single" w:sz="4" w:space="0" w:color="7A1F5E"/>
              <w:bottom w:val="single" w:sz="4" w:space="0" w:color="7A1F5E"/>
              <w:right w:val="single" w:sz="4" w:space="0" w:color="7A1F5E"/>
            </w:tcBorders>
            <w:shd w:val="clear" w:color="000000" w:fill="FFFFFF"/>
            <w:tcMar>
              <w:left w:w="108" w:type="dxa"/>
              <w:right w:w="108" w:type="dxa"/>
            </w:tcMar>
          </w:tcPr>
          <w:p w14:paraId="3C871ECA" w14:textId="77777777" w:rsidR="00140A56" w:rsidRPr="00E52FA2" w:rsidRDefault="007F717B">
            <w:pPr>
              <w:spacing w:after="0" w:line="240" w:lineRule="auto"/>
              <w:rPr>
                <w:rFonts w:ascii="Aptos" w:hAnsi="Aptos" w:cs="Tahoma"/>
                <w:sz w:val="24"/>
                <w:szCs w:val="24"/>
              </w:rPr>
            </w:pPr>
            <w:r w:rsidRPr="00E52FA2">
              <w:rPr>
                <w:rFonts w:ascii="Aptos" w:eastAsia="Tahoma" w:hAnsi="Aptos" w:cs="Tahoma"/>
                <w:sz w:val="24"/>
                <w:szCs w:val="24"/>
              </w:rPr>
              <w:t xml:space="preserve">Add note on Image, “Created Defalut Enrollment quick hit letter.” Once note has been added; </w:t>
            </w:r>
            <w:r w:rsidRPr="00E52FA2">
              <w:rPr>
                <w:rFonts w:ascii="Aptos" w:eastAsia="Tahoma" w:hAnsi="Aptos" w:cs="Tahoma"/>
                <w:b/>
                <w:sz w:val="24"/>
                <w:szCs w:val="24"/>
              </w:rPr>
              <w:t>Save&amp;Close</w:t>
            </w:r>
            <w:r w:rsidRPr="00E52FA2">
              <w:rPr>
                <w:rFonts w:ascii="Aptos" w:eastAsia="Tahoma" w:hAnsi="Aptos" w:cs="Tahoma"/>
                <w:sz w:val="24"/>
                <w:szCs w:val="24"/>
              </w:rPr>
              <w:t xml:space="preserve"> on the item.</w:t>
            </w:r>
          </w:p>
        </w:tc>
      </w:tr>
    </w:tbl>
    <w:p w14:paraId="0A7C2309" w14:textId="77777777" w:rsidR="007F717B" w:rsidRPr="00E52FA2" w:rsidRDefault="007F717B">
      <w:pPr>
        <w:spacing w:after="0" w:line="240" w:lineRule="auto"/>
        <w:jc w:val="center"/>
        <w:rPr>
          <w:rFonts w:ascii="Aptos" w:eastAsia="Tahoma" w:hAnsi="Aptos" w:cs="Tahoma"/>
          <w:color w:val="7A1F5E"/>
          <w:sz w:val="24"/>
          <w:szCs w:val="24"/>
          <w:u w:val="single"/>
        </w:rPr>
      </w:pPr>
    </w:p>
    <w:p w14:paraId="5758D2E1" w14:textId="77777777" w:rsidR="00140A56" w:rsidRPr="00E52FA2" w:rsidRDefault="00A5222E" w:rsidP="007F717B">
      <w:pPr>
        <w:spacing w:after="0" w:line="240" w:lineRule="auto"/>
        <w:jc w:val="center"/>
        <w:rPr>
          <w:rFonts w:ascii="Aptos" w:eastAsia="Times New Roman" w:hAnsi="Aptos" w:cs="Times New Roman"/>
          <w:sz w:val="24"/>
          <w:szCs w:val="24"/>
        </w:rPr>
      </w:pPr>
      <w:hyperlink w:anchor="OCP" w:history="1">
        <w:r w:rsidRPr="00E52FA2">
          <w:rPr>
            <w:rStyle w:val="Hyperlink"/>
            <w:rFonts w:ascii="Aptos" w:eastAsia="Tahoma" w:hAnsi="Aptos" w:cs="Tahoma"/>
            <w:sz w:val="24"/>
            <w:szCs w:val="24"/>
          </w:rPr>
          <w:t>Return To Top</w:t>
        </w:r>
      </w:hyperlink>
    </w:p>
    <w:sectPr w:rsidR="00140A56" w:rsidRPr="00E52FA2" w:rsidSect="00CE384F">
      <w:footerReference w:type="default" r:id="rId50"/>
      <w:pgSz w:w="12240" w:h="15840"/>
      <w:pgMar w:top="1440" w:right="1440" w:bottom="1440" w:left="43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900313" w14:textId="77777777" w:rsidR="008D6E30" w:rsidRDefault="008D6E30" w:rsidP="00A83C3C">
      <w:pPr>
        <w:spacing w:after="0" w:line="240" w:lineRule="auto"/>
      </w:pPr>
      <w:r>
        <w:separator/>
      </w:r>
    </w:p>
  </w:endnote>
  <w:endnote w:type="continuationSeparator" w:id="0">
    <w:p w14:paraId="4AFD2D71" w14:textId="77777777" w:rsidR="008D6E30" w:rsidRDefault="008D6E30" w:rsidP="00A83C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3929055"/>
      <w:docPartObj>
        <w:docPartGallery w:val="Page Numbers (Bottom of Page)"/>
        <w:docPartUnique/>
      </w:docPartObj>
    </w:sdtPr>
    <w:sdtEndPr>
      <w:rPr>
        <w:noProof/>
      </w:rPr>
    </w:sdtEndPr>
    <w:sdtContent>
      <w:p w14:paraId="5A9E06CF" w14:textId="77777777" w:rsidR="00860B3D" w:rsidRDefault="00860B3D">
        <w:pPr>
          <w:pStyle w:val="Footer"/>
          <w:jc w:val="center"/>
        </w:pPr>
        <w:r>
          <w:fldChar w:fldCharType="begin"/>
        </w:r>
        <w:r>
          <w:instrText xml:space="preserve"> PAGE   \* MERGEFORMAT </w:instrText>
        </w:r>
        <w:r>
          <w:fldChar w:fldCharType="separate"/>
        </w:r>
        <w:r w:rsidR="0069572E">
          <w:rPr>
            <w:noProof/>
          </w:rPr>
          <w:t>1</w:t>
        </w:r>
        <w:r>
          <w:rPr>
            <w:noProof/>
          </w:rPr>
          <w:fldChar w:fldCharType="end"/>
        </w:r>
      </w:p>
    </w:sdtContent>
  </w:sdt>
  <w:p w14:paraId="7B781FB1" w14:textId="77777777" w:rsidR="00860B3D" w:rsidRDefault="00860B3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7B9D57" w14:textId="77777777" w:rsidR="008D6E30" w:rsidRDefault="008D6E30" w:rsidP="00A83C3C">
      <w:pPr>
        <w:spacing w:after="0" w:line="240" w:lineRule="auto"/>
      </w:pPr>
      <w:r>
        <w:separator/>
      </w:r>
    </w:p>
  </w:footnote>
  <w:footnote w:type="continuationSeparator" w:id="0">
    <w:p w14:paraId="3D957077" w14:textId="77777777" w:rsidR="008D6E30" w:rsidRDefault="008D6E30" w:rsidP="00A83C3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F6609"/>
    <w:multiLevelType w:val="multilevel"/>
    <w:tmpl w:val="54768F1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5E55193"/>
    <w:multiLevelType w:val="multilevel"/>
    <w:tmpl w:val="742AF32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6AB0FED"/>
    <w:multiLevelType w:val="multilevel"/>
    <w:tmpl w:val="3A90FA2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F125E55"/>
    <w:multiLevelType w:val="multilevel"/>
    <w:tmpl w:val="5204B23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7072971"/>
    <w:multiLevelType w:val="multilevel"/>
    <w:tmpl w:val="0B086E3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71D62F3"/>
    <w:multiLevelType w:val="multilevel"/>
    <w:tmpl w:val="A39E5BF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1B67ACA"/>
    <w:multiLevelType w:val="multilevel"/>
    <w:tmpl w:val="B2C25B8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7B91F4A"/>
    <w:multiLevelType w:val="hybridMultilevel"/>
    <w:tmpl w:val="239ECC86"/>
    <w:lvl w:ilvl="0" w:tplc="04090001">
      <w:start w:val="1"/>
      <w:numFmt w:val="bullet"/>
      <w:lvlText w:val=""/>
      <w:lvlJc w:val="left"/>
      <w:pPr>
        <w:ind w:left="2138" w:hanging="360"/>
      </w:pPr>
      <w:rPr>
        <w:rFonts w:ascii="Symbol" w:hAnsi="Symbol" w:hint="default"/>
      </w:rPr>
    </w:lvl>
    <w:lvl w:ilvl="1" w:tplc="04090003" w:tentative="1">
      <w:start w:val="1"/>
      <w:numFmt w:val="bullet"/>
      <w:lvlText w:val="o"/>
      <w:lvlJc w:val="left"/>
      <w:pPr>
        <w:ind w:left="2858" w:hanging="360"/>
      </w:pPr>
      <w:rPr>
        <w:rFonts w:ascii="Courier New" w:hAnsi="Courier New" w:cs="Courier New" w:hint="default"/>
      </w:rPr>
    </w:lvl>
    <w:lvl w:ilvl="2" w:tplc="04090005" w:tentative="1">
      <w:start w:val="1"/>
      <w:numFmt w:val="bullet"/>
      <w:lvlText w:val=""/>
      <w:lvlJc w:val="left"/>
      <w:pPr>
        <w:ind w:left="3578" w:hanging="360"/>
      </w:pPr>
      <w:rPr>
        <w:rFonts w:ascii="Wingdings" w:hAnsi="Wingdings" w:hint="default"/>
      </w:rPr>
    </w:lvl>
    <w:lvl w:ilvl="3" w:tplc="04090001" w:tentative="1">
      <w:start w:val="1"/>
      <w:numFmt w:val="bullet"/>
      <w:lvlText w:val=""/>
      <w:lvlJc w:val="left"/>
      <w:pPr>
        <w:ind w:left="4298" w:hanging="360"/>
      </w:pPr>
      <w:rPr>
        <w:rFonts w:ascii="Symbol" w:hAnsi="Symbol" w:hint="default"/>
      </w:rPr>
    </w:lvl>
    <w:lvl w:ilvl="4" w:tplc="04090003" w:tentative="1">
      <w:start w:val="1"/>
      <w:numFmt w:val="bullet"/>
      <w:lvlText w:val="o"/>
      <w:lvlJc w:val="left"/>
      <w:pPr>
        <w:ind w:left="5018" w:hanging="360"/>
      </w:pPr>
      <w:rPr>
        <w:rFonts w:ascii="Courier New" w:hAnsi="Courier New" w:cs="Courier New" w:hint="default"/>
      </w:rPr>
    </w:lvl>
    <w:lvl w:ilvl="5" w:tplc="04090005" w:tentative="1">
      <w:start w:val="1"/>
      <w:numFmt w:val="bullet"/>
      <w:lvlText w:val=""/>
      <w:lvlJc w:val="left"/>
      <w:pPr>
        <w:ind w:left="5738" w:hanging="360"/>
      </w:pPr>
      <w:rPr>
        <w:rFonts w:ascii="Wingdings" w:hAnsi="Wingdings" w:hint="default"/>
      </w:rPr>
    </w:lvl>
    <w:lvl w:ilvl="6" w:tplc="04090001" w:tentative="1">
      <w:start w:val="1"/>
      <w:numFmt w:val="bullet"/>
      <w:lvlText w:val=""/>
      <w:lvlJc w:val="left"/>
      <w:pPr>
        <w:ind w:left="6458" w:hanging="360"/>
      </w:pPr>
      <w:rPr>
        <w:rFonts w:ascii="Symbol" w:hAnsi="Symbol" w:hint="default"/>
      </w:rPr>
    </w:lvl>
    <w:lvl w:ilvl="7" w:tplc="04090003" w:tentative="1">
      <w:start w:val="1"/>
      <w:numFmt w:val="bullet"/>
      <w:lvlText w:val="o"/>
      <w:lvlJc w:val="left"/>
      <w:pPr>
        <w:ind w:left="7178" w:hanging="360"/>
      </w:pPr>
      <w:rPr>
        <w:rFonts w:ascii="Courier New" w:hAnsi="Courier New" w:cs="Courier New" w:hint="default"/>
      </w:rPr>
    </w:lvl>
    <w:lvl w:ilvl="8" w:tplc="04090005" w:tentative="1">
      <w:start w:val="1"/>
      <w:numFmt w:val="bullet"/>
      <w:lvlText w:val=""/>
      <w:lvlJc w:val="left"/>
      <w:pPr>
        <w:ind w:left="7898" w:hanging="360"/>
      </w:pPr>
      <w:rPr>
        <w:rFonts w:ascii="Wingdings" w:hAnsi="Wingdings" w:hint="default"/>
      </w:rPr>
    </w:lvl>
  </w:abstractNum>
  <w:abstractNum w:abstractNumId="8" w15:restartNumberingAfterBreak="0">
    <w:nsid w:val="29084338"/>
    <w:multiLevelType w:val="multilevel"/>
    <w:tmpl w:val="D9644DB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98E68B6"/>
    <w:multiLevelType w:val="multilevel"/>
    <w:tmpl w:val="B548351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DB6613E"/>
    <w:multiLevelType w:val="multilevel"/>
    <w:tmpl w:val="9AF0533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FEC25EB"/>
    <w:multiLevelType w:val="multilevel"/>
    <w:tmpl w:val="E21CC76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11F366B"/>
    <w:multiLevelType w:val="multilevel"/>
    <w:tmpl w:val="C96E358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40BC3D0A"/>
    <w:multiLevelType w:val="multilevel"/>
    <w:tmpl w:val="BEB6E6E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4AC40707"/>
    <w:multiLevelType w:val="multilevel"/>
    <w:tmpl w:val="A328C74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520D0668"/>
    <w:multiLevelType w:val="multilevel"/>
    <w:tmpl w:val="E32CB53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521F2D63"/>
    <w:multiLevelType w:val="hybridMultilevel"/>
    <w:tmpl w:val="0600691A"/>
    <w:lvl w:ilvl="0" w:tplc="C95A2F32">
      <w:start w:val="1"/>
      <w:numFmt w:val="bullet"/>
      <w:pStyle w:val="CSTableBullet1"/>
      <w:lvlText w:val=""/>
      <w:lvlJc w:val="left"/>
      <w:pPr>
        <w:tabs>
          <w:tab w:val="num" w:pos="284"/>
        </w:tabs>
        <w:ind w:left="284" w:hanging="284"/>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A25071B"/>
    <w:multiLevelType w:val="multilevel"/>
    <w:tmpl w:val="7C46034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63DF39CA"/>
    <w:multiLevelType w:val="hybridMultilevel"/>
    <w:tmpl w:val="752A3B6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6853033D"/>
    <w:multiLevelType w:val="multilevel"/>
    <w:tmpl w:val="B3E0120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6CE13FED"/>
    <w:multiLevelType w:val="multilevel"/>
    <w:tmpl w:val="52C023A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6EBB4A01"/>
    <w:multiLevelType w:val="multilevel"/>
    <w:tmpl w:val="81C85D3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6F2B1179"/>
    <w:multiLevelType w:val="multilevel"/>
    <w:tmpl w:val="1EE0011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77A25EA4"/>
    <w:multiLevelType w:val="hybridMultilevel"/>
    <w:tmpl w:val="0F72C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CE2451A"/>
    <w:multiLevelType w:val="multilevel"/>
    <w:tmpl w:val="6F1AA89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829832391">
    <w:abstractNumId w:val="10"/>
  </w:num>
  <w:num w:numId="2" w16cid:durableId="933784028">
    <w:abstractNumId w:val="15"/>
  </w:num>
  <w:num w:numId="3" w16cid:durableId="338895304">
    <w:abstractNumId w:val="5"/>
  </w:num>
  <w:num w:numId="4" w16cid:durableId="1165785722">
    <w:abstractNumId w:val="8"/>
  </w:num>
  <w:num w:numId="5" w16cid:durableId="1834450676">
    <w:abstractNumId w:val="9"/>
  </w:num>
  <w:num w:numId="6" w16cid:durableId="1700736563">
    <w:abstractNumId w:val="0"/>
  </w:num>
  <w:num w:numId="7" w16cid:durableId="1342778937">
    <w:abstractNumId w:val="22"/>
  </w:num>
  <w:num w:numId="8" w16cid:durableId="574629338">
    <w:abstractNumId w:val="20"/>
  </w:num>
  <w:num w:numId="9" w16cid:durableId="1233849223">
    <w:abstractNumId w:val="17"/>
  </w:num>
  <w:num w:numId="10" w16cid:durableId="175779299">
    <w:abstractNumId w:val="14"/>
  </w:num>
  <w:num w:numId="11" w16cid:durableId="530806593">
    <w:abstractNumId w:val="19"/>
  </w:num>
  <w:num w:numId="12" w16cid:durableId="669791931">
    <w:abstractNumId w:val="4"/>
  </w:num>
  <w:num w:numId="13" w16cid:durableId="2098865496">
    <w:abstractNumId w:val="1"/>
  </w:num>
  <w:num w:numId="14" w16cid:durableId="427968465">
    <w:abstractNumId w:val="11"/>
  </w:num>
  <w:num w:numId="15" w16cid:durableId="2080053778">
    <w:abstractNumId w:val="6"/>
  </w:num>
  <w:num w:numId="16" w16cid:durableId="1316182191">
    <w:abstractNumId w:val="21"/>
  </w:num>
  <w:num w:numId="17" w16cid:durableId="1528133531">
    <w:abstractNumId w:val="13"/>
  </w:num>
  <w:num w:numId="18" w16cid:durableId="2131126520">
    <w:abstractNumId w:val="12"/>
  </w:num>
  <w:num w:numId="19" w16cid:durableId="2128742556">
    <w:abstractNumId w:val="2"/>
  </w:num>
  <w:num w:numId="20" w16cid:durableId="2028555659">
    <w:abstractNumId w:val="3"/>
  </w:num>
  <w:num w:numId="21" w16cid:durableId="1098871976">
    <w:abstractNumId w:val="24"/>
  </w:num>
  <w:num w:numId="22" w16cid:durableId="1389719806">
    <w:abstractNumId w:val="7"/>
  </w:num>
  <w:num w:numId="23" w16cid:durableId="70280164">
    <w:abstractNumId w:val="23"/>
  </w:num>
  <w:num w:numId="24" w16cid:durableId="1196503990">
    <w:abstractNumId w:val="16"/>
  </w:num>
  <w:num w:numId="25" w16cid:durableId="108418744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readOnly" w:enforcement="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A56"/>
    <w:rsid w:val="0000158E"/>
    <w:rsid w:val="000927A0"/>
    <w:rsid w:val="000D1591"/>
    <w:rsid w:val="000D69F9"/>
    <w:rsid w:val="00140A56"/>
    <w:rsid w:val="00173E76"/>
    <w:rsid w:val="00190257"/>
    <w:rsid w:val="00190912"/>
    <w:rsid w:val="001B0800"/>
    <w:rsid w:val="00210DCC"/>
    <w:rsid w:val="00247D0C"/>
    <w:rsid w:val="002C0458"/>
    <w:rsid w:val="002E5C1D"/>
    <w:rsid w:val="002F76F6"/>
    <w:rsid w:val="00337A80"/>
    <w:rsid w:val="00382831"/>
    <w:rsid w:val="003F0472"/>
    <w:rsid w:val="004018A3"/>
    <w:rsid w:val="004214CB"/>
    <w:rsid w:val="00425AB8"/>
    <w:rsid w:val="0043563E"/>
    <w:rsid w:val="00457891"/>
    <w:rsid w:val="004A24F2"/>
    <w:rsid w:val="004B14F2"/>
    <w:rsid w:val="004B5FA5"/>
    <w:rsid w:val="004E3603"/>
    <w:rsid w:val="0052451C"/>
    <w:rsid w:val="00525B86"/>
    <w:rsid w:val="005E2B4A"/>
    <w:rsid w:val="005F5EB4"/>
    <w:rsid w:val="006241A4"/>
    <w:rsid w:val="00636AAF"/>
    <w:rsid w:val="0066730D"/>
    <w:rsid w:val="0069572E"/>
    <w:rsid w:val="006C0306"/>
    <w:rsid w:val="006C4A2D"/>
    <w:rsid w:val="006C78AF"/>
    <w:rsid w:val="007055CE"/>
    <w:rsid w:val="00727759"/>
    <w:rsid w:val="007F717B"/>
    <w:rsid w:val="00835FA1"/>
    <w:rsid w:val="00860B3D"/>
    <w:rsid w:val="008D6E30"/>
    <w:rsid w:val="00941120"/>
    <w:rsid w:val="00950525"/>
    <w:rsid w:val="009554F5"/>
    <w:rsid w:val="00967025"/>
    <w:rsid w:val="009743DB"/>
    <w:rsid w:val="00A12D32"/>
    <w:rsid w:val="00A35D1E"/>
    <w:rsid w:val="00A5222E"/>
    <w:rsid w:val="00A83C3C"/>
    <w:rsid w:val="00AC1AAA"/>
    <w:rsid w:val="00AD70FC"/>
    <w:rsid w:val="00AF6B40"/>
    <w:rsid w:val="00B20757"/>
    <w:rsid w:val="00B24953"/>
    <w:rsid w:val="00B73388"/>
    <w:rsid w:val="00C1729D"/>
    <w:rsid w:val="00C55C2E"/>
    <w:rsid w:val="00CD415B"/>
    <w:rsid w:val="00CE384F"/>
    <w:rsid w:val="00D3599A"/>
    <w:rsid w:val="00D5356F"/>
    <w:rsid w:val="00D67B49"/>
    <w:rsid w:val="00DF2908"/>
    <w:rsid w:val="00DF69EB"/>
    <w:rsid w:val="00E16952"/>
    <w:rsid w:val="00E24E74"/>
    <w:rsid w:val="00E52FA2"/>
    <w:rsid w:val="00EA6235"/>
    <w:rsid w:val="00EA7210"/>
    <w:rsid w:val="00EC278E"/>
    <w:rsid w:val="00F64F09"/>
    <w:rsid w:val="00F67517"/>
    <w:rsid w:val="00F82783"/>
    <w:rsid w:val="00F85536"/>
    <w:rsid w:val="00FA29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DDEA2"/>
  <w15:docId w15:val="{3351734A-25FA-49E7-A0FF-153ACC85E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5222E"/>
    <w:rPr>
      <w:color w:val="0000FF" w:themeColor="hyperlink"/>
      <w:u w:val="single"/>
    </w:rPr>
  </w:style>
  <w:style w:type="character" w:styleId="FollowedHyperlink">
    <w:name w:val="FollowedHyperlink"/>
    <w:basedOn w:val="DefaultParagraphFont"/>
    <w:uiPriority w:val="99"/>
    <w:semiHidden/>
    <w:unhideWhenUsed/>
    <w:rsid w:val="00A5222E"/>
    <w:rPr>
      <w:color w:val="800080" w:themeColor="followedHyperlink"/>
      <w:u w:val="single"/>
    </w:rPr>
  </w:style>
  <w:style w:type="paragraph" w:styleId="BalloonText">
    <w:name w:val="Balloon Text"/>
    <w:basedOn w:val="Normal"/>
    <w:link w:val="BalloonTextChar"/>
    <w:uiPriority w:val="99"/>
    <w:semiHidden/>
    <w:unhideWhenUsed/>
    <w:rsid w:val="001B080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B0800"/>
    <w:rPr>
      <w:rFonts w:ascii="Tahoma" w:hAnsi="Tahoma" w:cs="Tahoma"/>
      <w:sz w:val="16"/>
      <w:szCs w:val="16"/>
    </w:rPr>
  </w:style>
  <w:style w:type="paragraph" w:styleId="Header">
    <w:name w:val="header"/>
    <w:basedOn w:val="Normal"/>
    <w:link w:val="HeaderChar"/>
    <w:uiPriority w:val="99"/>
    <w:unhideWhenUsed/>
    <w:rsid w:val="00A83C3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3C3C"/>
  </w:style>
  <w:style w:type="paragraph" w:styleId="Footer">
    <w:name w:val="footer"/>
    <w:basedOn w:val="Normal"/>
    <w:link w:val="FooterChar"/>
    <w:uiPriority w:val="99"/>
    <w:unhideWhenUsed/>
    <w:rsid w:val="00A83C3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3C3C"/>
  </w:style>
  <w:style w:type="paragraph" w:styleId="ListParagraph">
    <w:name w:val="List Paragraph"/>
    <w:basedOn w:val="Normal"/>
    <w:uiPriority w:val="34"/>
    <w:qFormat/>
    <w:rsid w:val="00A83C3C"/>
    <w:pPr>
      <w:ind w:left="720"/>
      <w:contextualSpacing/>
    </w:pPr>
  </w:style>
  <w:style w:type="paragraph" w:customStyle="1" w:styleId="CSBodyText">
    <w:name w:val="CSBodyText"/>
    <w:basedOn w:val="Normal"/>
    <w:link w:val="CSBodyTextChar"/>
    <w:rsid w:val="007055CE"/>
    <w:pPr>
      <w:spacing w:before="60" w:after="60" w:line="240" w:lineRule="auto"/>
      <w:ind w:left="1418"/>
    </w:pPr>
    <w:rPr>
      <w:rFonts w:ascii="Tahoma" w:eastAsia="Times New Roman" w:hAnsi="Tahoma" w:cs="Times New Roman"/>
      <w:sz w:val="20"/>
      <w:szCs w:val="20"/>
      <w:lang w:val="en-AU"/>
    </w:rPr>
  </w:style>
  <w:style w:type="character" w:customStyle="1" w:styleId="CSBodyTextChar">
    <w:name w:val="CSBodyText Char"/>
    <w:link w:val="CSBodyText"/>
    <w:rsid w:val="007055CE"/>
    <w:rPr>
      <w:rFonts w:ascii="Tahoma" w:eastAsia="Times New Roman" w:hAnsi="Tahoma" w:cs="Times New Roman"/>
      <w:sz w:val="20"/>
      <w:szCs w:val="20"/>
      <w:lang w:val="en-AU"/>
    </w:rPr>
  </w:style>
  <w:style w:type="paragraph" w:customStyle="1" w:styleId="CSTableBullet1">
    <w:name w:val="CSTableBullet1"/>
    <w:basedOn w:val="Normal"/>
    <w:link w:val="CSTableBullet1Char"/>
    <w:rsid w:val="00EA7210"/>
    <w:pPr>
      <w:numPr>
        <w:numId w:val="24"/>
      </w:numPr>
      <w:spacing w:after="60" w:line="240" w:lineRule="auto"/>
    </w:pPr>
    <w:rPr>
      <w:rFonts w:ascii="Tahoma" w:eastAsia="Times New Roman" w:hAnsi="Tahoma" w:cs="Times New Roman"/>
      <w:sz w:val="20"/>
      <w:szCs w:val="20"/>
      <w:lang w:val="en-AU"/>
    </w:rPr>
  </w:style>
  <w:style w:type="character" w:customStyle="1" w:styleId="CSBold">
    <w:name w:val="CSBold"/>
    <w:basedOn w:val="DefaultParagraphFont"/>
    <w:rsid w:val="00EA7210"/>
    <w:rPr>
      <w:rFonts w:ascii="Tahoma" w:hAnsi="Tahoma"/>
      <w:b/>
    </w:rPr>
  </w:style>
  <w:style w:type="paragraph" w:customStyle="1" w:styleId="CSSubhead">
    <w:name w:val="CSSubhead"/>
    <w:basedOn w:val="Normal"/>
    <w:next w:val="CSBodyText"/>
    <w:link w:val="CSSubheadChar"/>
    <w:rsid w:val="00860B3D"/>
    <w:pPr>
      <w:keepNext/>
      <w:spacing w:after="120" w:line="240" w:lineRule="auto"/>
      <w:outlineLvl w:val="3"/>
    </w:pPr>
    <w:rPr>
      <w:rFonts w:ascii="Tahoma" w:eastAsia="Times New Roman" w:hAnsi="Tahoma" w:cs="Times New Roman"/>
      <w:b/>
      <w:color w:val="7A1F5E"/>
      <w:sz w:val="20"/>
      <w:szCs w:val="20"/>
      <w:lang w:val="en-AU"/>
    </w:rPr>
  </w:style>
  <w:style w:type="character" w:customStyle="1" w:styleId="CSSubheadChar">
    <w:name w:val="CSSubhead Char"/>
    <w:basedOn w:val="DefaultParagraphFont"/>
    <w:link w:val="CSSubhead"/>
    <w:rsid w:val="00860B3D"/>
    <w:rPr>
      <w:rFonts w:ascii="Tahoma" w:eastAsia="Times New Roman" w:hAnsi="Tahoma" w:cs="Times New Roman"/>
      <w:b/>
      <w:color w:val="7A1F5E"/>
      <w:sz w:val="20"/>
      <w:szCs w:val="20"/>
      <w:lang w:val="en-AU"/>
    </w:rPr>
  </w:style>
  <w:style w:type="paragraph" w:customStyle="1" w:styleId="CSAction">
    <w:name w:val="CSAction"/>
    <w:basedOn w:val="Normal"/>
    <w:link w:val="CSActionChar"/>
    <w:rsid w:val="00860B3D"/>
    <w:pPr>
      <w:spacing w:before="60" w:after="60" w:line="240" w:lineRule="auto"/>
    </w:pPr>
    <w:rPr>
      <w:rFonts w:ascii="Tahoma" w:eastAsia="Times New Roman" w:hAnsi="Tahoma" w:cs="Times New Roman"/>
      <w:sz w:val="20"/>
      <w:szCs w:val="20"/>
      <w:lang w:val="en-AU"/>
    </w:rPr>
  </w:style>
  <w:style w:type="paragraph" w:customStyle="1" w:styleId="CSStep">
    <w:name w:val="CSStep"/>
    <w:basedOn w:val="Normal"/>
    <w:rsid w:val="00860B3D"/>
    <w:pPr>
      <w:spacing w:before="60" w:after="60" w:line="240" w:lineRule="auto"/>
      <w:jc w:val="center"/>
    </w:pPr>
    <w:rPr>
      <w:rFonts w:ascii="Tahoma" w:eastAsia="Times New Roman" w:hAnsi="Tahoma" w:cs="Times New Roman"/>
      <w:sz w:val="20"/>
      <w:szCs w:val="20"/>
      <w:lang w:val="en-AU"/>
    </w:rPr>
  </w:style>
  <w:style w:type="paragraph" w:customStyle="1" w:styleId="CSStepHead">
    <w:name w:val="CSStepHead"/>
    <w:basedOn w:val="CSStep"/>
    <w:rsid w:val="00860B3D"/>
    <w:rPr>
      <w:b/>
      <w:bCs/>
      <w:color w:val="FFFFFF"/>
    </w:rPr>
  </w:style>
  <w:style w:type="paragraph" w:customStyle="1" w:styleId="CSActionHead">
    <w:name w:val="CSActionHead"/>
    <w:basedOn w:val="CSAction"/>
    <w:rsid w:val="00860B3D"/>
    <w:rPr>
      <w:b/>
      <w:bCs/>
      <w:color w:val="FFFFFF"/>
    </w:rPr>
  </w:style>
  <w:style w:type="character" w:customStyle="1" w:styleId="CSActionChar">
    <w:name w:val="CSAction Char"/>
    <w:link w:val="CSAction"/>
    <w:rsid w:val="00860B3D"/>
    <w:rPr>
      <w:rFonts w:ascii="Tahoma" w:eastAsia="Times New Roman" w:hAnsi="Tahoma" w:cs="Times New Roman"/>
      <w:sz w:val="20"/>
      <w:szCs w:val="20"/>
      <w:lang w:val="en-AU"/>
    </w:rPr>
  </w:style>
  <w:style w:type="character" w:customStyle="1" w:styleId="CSTableBullet1Char">
    <w:name w:val="CSTableBullet1 Char"/>
    <w:basedOn w:val="CSActionChar"/>
    <w:link w:val="CSTableBullet1"/>
    <w:rsid w:val="00860B3D"/>
    <w:rPr>
      <w:rFonts w:ascii="Tahoma" w:eastAsia="Times New Roman" w:hAnsi="Tahoma" w:cs="Times New Roman"/>
      <w:sz w:val="20"/>
      <w:szCs w:val="20"/>
      <w:lang w:val="en-AU"/>
    </w:rPr>
  </w:style>
  <w:style w:type="character" w:styleId="UnresolvedMention">
    <w:name w:val="Unresolved Mention"/>
    <w:basedOn w:val="DefaultParagraphFont"/>
    <w:uiPriority w:val="99"/>
    <w:semiHidden/>
    <w:unhideWhenUsed/>
    <w:rsid w:val="00D359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12594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intranetamericas.cshare.net/us/cos/Transaction%20Services/Transfers/Quality/QA%20Templates/Drip%20Enrollment%20QA%20Template.docx" TargetMode="External"/><Relationship Id="rId18" Type="http://schemas.openxmlformats.org/officeDocument/2006/relationships/image" Target="media/image4.png"/><Relationship Id="rId26" Type="http://schemas.openxmlformats.org/officeDocument/2006/relationships/image" Target="media/image8.png"/><Relationship Id="rId39" Type="http://schemas.openxmlformats.org/officeDocument/2006/relationships/oleObject" Target="embeddings/oleObject11.bin"/><Relationship Id="rId21" Type="http://schemas.openxmlformats.org/officeDocument/2006/relationships/image" Target="media/image5.jpeg"/><Relationship Id="rId34" Type="http://schemas.openxmlformats.org/officeDocument/2006/relationships/image" Target="media/image12.png"/><Relationship Id="rId42" Type="http://schemas.openxmlformats.org/officeDocument/2006/relationships/image" Target="media/image16.png"/><Relationship Id="rId47" Type="http://schemas.openxmlformats.org/officeDocument/2006/relationships/image" Target="media/image21.png"/><Relationship Id="rId50" Type="http://schemas.openxmlformats.org/officeDocument/2006/relationships/footer" Target="foot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oleObject" Target="embeddings/oleObject5.bin"/><Relationship Id="rId11" Type="http://schemas.openxmlformats.org/officeDocument/2006/relationships/image" Target="media/image1.png"/><Relationship Id="rId24" Type="http://schemas.openxmlformats.org/officeDocument/2006/relationships/image" Target="media/image6.png"/><Relationship Id="rId32" Type="http://schemas.openxmlformats.org/officeDocument/2006/relationships/image" Target="media/image11.png"/><Relationship Id="rId37" Type="http://schemas.openxmlformats.org/officeDocument/2006/relationships/oleObject" Target="embeddings/oleObject9.bin"/><Relationship Id="rId40" Type="http://schemas.openxmlformats.org/officeDocument/2006/relationships/image" Target="media/image14.png"/><Relationship Id="rId45" Type="http://schemas.openxmlformats.org/officeDocument/2006/relationships/image" Target="media/image19.png"/><Relationship Id="rId5" Type="http://schemas.openxmlformats.org/officeDocument/2006/relationships/numbering" Target="numbering.xml"/><Relationship Id="rId15" Type="http://schemas.openxmlformats.org/officeDocument/2006/relationships/hyperlink" Target="http://intranetamericas.cshare.net/us/cos/Transaction%20Services/Transfers/TSG%20CASH%20TEAM/QRGs%20-%20DOPs/OCP%20AML-Anti%20Money%20Laundering.docx" TargetMode="External"/><Relationship Id="rId23" Type="http://schemas.openxmlformats.org/officeDocument/2006/relationships/hyperlink" Target="http://www.computershare.com" TargetMode="External"/><Relationship Id="rId28" Type="http://schemas.openxmlformats.org/officeDocument/2006/relationships/image" Target="media/image9.png"/><Relationship Id="rId36" Type="http://schemas.openxmlformats.org/officeDocument/2006/relationships/image" Target="media/image13.png"/><Relationship Id="rId49" Type="http://schemas.openxmlformats.org/officeDocument/2006/relationships/image" Target="media/image23.png"/><Relationship Id="rId10" Type="http://schemas.openxmlformats.org/officeDocument/2006/relationships/endnotes" Target="endnotes.xml"/><Relationship Id="rId19" Type="http://schemas.openxmlformats.org/officeDocument/2006/relationships/oleObject" Target="embeddings/oleObject3.bin"/><Relationship Id="rId31" Type="http://schemas.openxmlformats.org/officeDocument/2006/relationships/oleObject" Target="embeddings/oleObject6.bin"/><Relationship Id="rId44" Type="http://schemas.openxmlformats.org/officeDocument/2006/relationships/image" Target="media/image18.png"/><Relationship Id="rId52"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cid:image002.jpg@01D47764.EBD9C720" TargetMode="External"/><Relationship Id="rId27" Type="http://schemas.openxmlformats.org/officeDocument/2006/relationships/oleObject" Target="embeddings/oleObject4.bin"/><Relationship Id="rId30" Type="http://schemas.openxmlformats.org/officeDocument/2006/relationships/image" Target="media/image10.png"/><Relationship Id="rId35" Type="http://schemas.openxmlformats.org/officeDocument/2006/relationships/oleObject" Target="embeddings/oleObject8.bin"/><Relationship Id="rId43" Type="http://schemas.openxmlformats.org/officeDocument/2006/relationships/image" Target="media/image17.png"/><Relationship Id="rId48" Type="http://schemas.openxmlformats.org/officeDocument/2006/relationships/image" Target="media/image22.png"/><Relationship Id="rId8" Type="http://schemas.openxmlformats.org/officeDocument/2006/relationships/webSettings" Target="webSetting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oleObject" Target="embeddings/oleObject1.bin"/><Relationship Id="rId17" Type="http://schemas.openxmlformats.org/officeDocument/2006/relationships/oleObject" Target="embeddings/oleObject2.bin"/><Relationship Id="rId25" Type="http://schemas.openxmlformats.org/officeDocument/2006/relationships/image" Target="media/image7.png"/><Relationship Id="rId33" Type="http://schemas.openxmlformats.org/officeDocument/2006/relationships/oleObject" Target="embeddings/oleObject7.bin"/><Relationship Id="rId38" Type="http://schemas.openxmlformats.org/officeDocument/2006/relationships/oleObject" Target="embeddings/oleObject10.bin"/><Relationship Id="rId46" Type="http://schemas.openxmlformats.org/officeDocument/2006/relationships/image" Target="media/image20.png"/><Relationship Id="rId20" Type="http://schemas.openxmlformats.org/officeDocument/2006/relationships/hyperlink" Target="http://intranetamericas.cshare.net/us/cos/Transaction%20Services/Transfers/TSG%20CASH%20TEAM/Quick%20Reference%20Guides/ESPP%20Companies.xlsx" TargetMode="External"/><Relationship Id="rId41"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DBB0364C5D55A4C9B6132E8EC0E74C9" ma:contentTypeVersion="0" ma:contentTypeDescription="Create a new document." ma:contentTypeScope="" ma:versionID="681cd11b249fe16938fcf360afe6362a">
  <xsd:schema xmlns:xsd="http://www.w3.org/2001/XMLSchema" xmlns:xs="http://www.w3.org/2001/XMLSchema" xmlns:p="http://schemas.microsoft.com/office/2006/metadata/properties" targetNamespace="http://schemas.microsoft.com/office/2006/metadata/properties" ma:root="true" ma:fieldsID="382635a65ee13d709374abdbfc001c49">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7B9DA1-E16F-4BA9-88EE-A8FCE21799C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6F97962-FAFE-4198-BD29-1227750561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A374B19-7445-4BA5-A2F9-8D96E2BA66E7}">
  <ds:schemaRefs>
    <ds:schemaRef ds:uri="http://schemas.microsoft.com/sharepoint/v3/contenttype/forms"/>
  </ds:schemaRefs>
</ds:datastoreItem>
</file>

<file path=customXml/itemProps4.xml><?xml version="1.0" encoding="utf-8"?>
<ds:datastoreItem xmlns:ds="http://schemas.openxmlformats.org/officeDocument/2006/customXml" ds:itemID="{5C8175E3-50C5-4B6F-A3C8-C9671A267ED4}">
  <ds:schemaRefs>
    <ds:schemaRef ds:uri="http://schemas.openxmlformats.org/officeDocument/2006/bibliography"/>
  </ds:schemaRefs>
</ds:datastoreItem>
</file>

<file path=docMetadata/LabelInfo.xml><?xml version="1.0" encoding="utf-8"?>
<clbl:labelList xmlns:clbl="http://schemas.microsoft.com/office/2020/mipLabelMetadata">
  <clbl:label id="{3f1b6f0c-3a11-45de-a302-7fe97b0d9a64}" enabled="0" method="" siteId="{3f1b6f0c-3a11-45de-a302-7fe97b0d9a64}" removed="1"/>
</clbl:labelList>
</file>

<file path=docProps/app.xml><?xml version="1.0" encoding="utf-8"?>
<Properties xmlns="http://schemas.openxmlformats.org/officeDocument/2006/extended-properties" xmlns:vt="http://schemas.openxmlformats.org/officeDocument/2006/docPropsVTypes">
  <Template>Normal</Template>
  <TotalTime>1</TotalTime>
  <Pages>21</Pages>
  <Words>2104</Words>
  <Characters>11010</Characters>
  <Application>Microsoft Office Word</Application>
  <DocSecurity>0</DocSecurity>
  <Lines>510</Lines>
  <Paragraphs>190</Paragraphs>
  <ScaleCrop>false</ScaleCrop>
  <HeadingPairs>
    <vt:vector size="2" baseType="variant">
      <vt:variant>
        <vt:lpstr>Title</vt:lpstr>
      </vt:variant>
      <vt:variant>
        <vt:i4>1</vt:i4>
      </vt:variant>
    </vt:vector>
  </HeadingPairs>
  <TitlesOfParts>
    <vt:vector size="1" baseType="lpstr">
      <vt:lpstr/>
    </vt:vector>
  </TitlesOfParts>
  <Company>CTS</Company>
  <LinksUpToDate>false</LinksUpToDate>
  <CharactersWithSpaces>13070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 Harmon</dc:creator>
  <cp:lastModifiedBy>Mike Kanning</cp:lastModifiedBy>
  <cp:revision>3</cp:revision>
  <cp:lastPrinted>2015-11-18T21:08:00Z</cp:lastPrinted>
  <dcterms:created xsi:type="dcterms:W3CDTF">2026-01-27T14:36:00Z</dcterms:created>
  <dcterms:modified xsi:type="dcterms:W3CDTF">2026-01-27T14:37:00Z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0x0101000DBB0364C5D55A4C9B6132E8EC0E74C9</vt:lpwstr>
  </property>
</Properties>
</file>