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Evaluating Integrity in Generative Text Systems</w:t>
      </w:r>
    </w:p>
    <w:p>
      <w:pPr>
        <w:pStyle w:val="Heading1"/>
      </w:pPr>
      <w:r>
        <w:t>Abstract</w:t>
      </w:r>
    </w:p>
    <w:p>
      <w:r>
        <w:t>Automated plagiarism and integrity verification tools must operate robustly across diverse file formats. This document serves as a standard test sample for Word document ingestion, paragraph extraction, and character offset tracking.</w:t>
      </w:r>
    </w:p>
    <w:p>
      <w:pPr>
        <w:pStyle w:val="Heading1"/>
      </w:pPr>
      <w:r>
        <w:t>1. Introduction</w:t>
      </w:r>
    </w:p>
    <w:p>
      <w:r>
        <w:t>Modern academic environments demand transparent mechanisms to verify student submissions. Textual comparison algorithms analyze lexical, syntactic, and semantic signatures.</w:t>
      </w:r>
    </w:p>
    <w:p>
      <w:pPr>
        <w:pStyle w:val="Heading1"/>
      </w:pPr>
      <w:r>
        <w:t>2. Theoretical Principles</w:t>
      </w:r>
    </w:p>
    <w:p>
      <w:r>
        <w:t>Direct quotation is a fundamental scholarly practice, provided attribution is explicit: "Scholarly inquiry thrives when ideas are openly cited and acknowledged across disciplines."</w:t>
      </w:r>
    </w:p>
    <w:p>
      <w:pPr>
        <w:pStyle w:val="Heading1"/>
      </w:pPr>
      <w:r>
        <w:t>3. Methodology</w:t>
      </w:r>
    </w:p>
    <w:p>
      <w:r>
        <w:t>Documents are parsed into canonical plain text streams before sentence boundary tokenization. Spans are computed relative to the cleaned text representation to facilitate highlighting.</w:t>
      </w:r>
    </w:p>
    <w:p>
      <w:pPr>
        <w:pStyle w:val="Heading1"/>
      </w:pPr>
      <w:r>
        <w:t>References</w:t>
      </w:r>
    </w:p>
    <w:p>
      <w:r>
        <w:t>1. Manning, C. D., Raghavan, P., &amp; Schütze, H. (2008). Introduction to Information Retrieval. Cambridge University Press.</w:t>
      </w:r>
    </w:p>
    <w:p>
      <w:r>
        <w:t>2. Jurafsky, D., &amp; Martin, J. H. (2023). Speech and Language Processing (3rd ed.).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