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jlpt-n5-complete-grammar-guide"/>
    <w:p>
      <w:pPr>
        <w:pStyle w:val="Heading1"/>
      </w:pPr>
      <w:r>
        <w:t xml:space="preserve">JLPT N5 Complete Grammar Guide</w:t>
      </w:r>
    </w:p>
    <w:bookmarkStart w:id="21" w:name="日本語能力試験-n5-文法ガイド"/>
    <w:p>
      <w:pPr>
        <w:pStyle w:val="Heading2"/>
      </w:pPr>
      <w:r>
        <w:t xml:space="preserve">日本語能力試験 N5 文法ガイド</w:t>
      </w:r>
    </w:p>
    <w:bookmarkStart w:id="20" w:name="all-particle-rules-patterns-combinations"/>
    <w:p>
      <w:pPr>
        <w:pStyle w:val="Heading3"/>
      </w:pPr>
      <w:r>
        <w:t xml:space="preserve">All Particle Rules, Patterns &amp; Combinations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78" w:name="part-1-complete-particle-guide"/>
    <w:p>
      <w:pPr>
        <w:pStyle w:val="Heading1"/>
      </w:pPr>
      <w:r>
        <w:t xml:space="preserve">Part 1: Complete Particle Guide</w:t>
      </w:r>
    </w:p>
    <w:bookmarkStart w:id="26" w:name="は-wa-topic-marker"/>
    <w:p>
      <w:pPr>
        <w:pStyle w:val="Heading2"/>
      </w:pPr>
      <w:r>
        <w:t xml:space="preserve">1.1 は (wa) — Topic Marker</w:t>
      </w:r>
    </w:p>
    <w:p>
      <w:pPr>
        <w:pStyle w:val="FirstParagraph"/>
      </w:pPr>
      <w:r>
        <w:rPr>
          <w:bCs/>
          <w:b/>
        </w:rPr>
        <w:t xml:space="preserve">📌 RULE:</w:t>
      </w:r>
      <w:r>
        <w:t xml:space="preserve"> </w:t>
      </w:r>
      <w:r>
        <w:t xml:space="preserve">Marks what the sentence is ABOUT. Pronounced</w:t>
      </w:r>
      <w:r>
        <w:t xml:space="preserve"> </w:t>
      </w:r>
      <w:r>
        <w:t xml:space="preserve">‘</w:t>
      </w:r>
      <w:r>
        <w:t xml:space="preserve">wa</w:t>
      </w:r>
      <w:r>
        <w:t xml:space="preserve">’</w:t>
      </w:r>
      <w:r>
        <w:t xml:space="preserve"> </w:t>
      </w:r>
      <w:r>
        <w:t xml:space="preserve">(not</w:t>
      </w:r>
      <w:r>
        <w:t xml:space="preserve"> </w:t>
      </w:r>
      <w:r>
        <w:t xml:space="preserve">‘</w:t>
      </w:r>
      <w:r>
        <w:t xml:space="preserve">ha</w:t>
      </w:r>
      <w:r>
        <w:t xml:space="preserve">’</w:t>
      </w:r>
      <w:r>
        <w:t xml:space="preserve">).</w:t>
      </w:r>
    </w:p>
    <w:bookmarkStart w:id="23" w:name="patterns"/>
    <w:p>
      <w:pPr>
        <w:pStyle w:val="Heading3"/>
      </w:pPr>
      <w:r>
        <w:t xml:space="preserve">Patterns: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[Noun] は [Comment]</w:t>
      </w:r>
      <w:r>
        <w:t xml:space="preserve"> </w:t>
      </w:r>
      <w:r>
        <w:t xml:space="preserve">→</w:t>
      </w:r>
      <w:r>
        <w:t xml:space="preserve"> </w:t>
      </w:r>
      <w:r>
        <w:t xml:space="preserve">‘</w:t>
      </w:r>
      <w:r>
        <w:t xml:space="preserve">As for [Noun]…</w:t>
      </w:r>
      <w:r>
        <w:t xml:space="preserve">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[Noun] は [Noun] です</w:t>
      </w:r>
      <w:r>
        <w:t xml:space="preserve"> </w:t>
      </w:r>
      <w:r>
        <w:t xml:space="preserve">→ X is 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[Noun] は [Adj] です</w:t>
      </w:r>
      <w:r>
        <w:t xml:space="preserve"> </w:t>
      </w:r>
      <w:r>
        <w:t xml:space="preserve">→ X is [adjective]</w:t>
      </w:r>
    </w:p>
    <w:bookmarkEnd w:id="23"/>
    <w:bookmarkStart w:id="24" w:name="examples"/>
    <w:p>
      <w:pPr>
        <w:pStyle w:val="Heading3"/>
      </w:pPr>
      <w:r>
        <w:t xml:space="preserve">Examples:</w:t>
      </w:r>
    </w:p>
    <w:p>
      <w:pPr>
        <w:numPr>
          <w:ilvl w:val="0"/>
          <w:numId w:val="1002"/>
        </w:numPr>
        <w:pStyle w:val="Compact"/>
      </w:pPr>
      <w:r>
        <w:t xml:space="preserve">私は 学生です。 → As for me, (I) am a student.</w:t>
      </w:r>
    </w:p>
    <w:p>
      <w:pPr>
        <w:numPr>
          <w:ilvl w:val="0"/>
          <w:numId w:val="1002"/>
        </w:numPr>
        <w:pStyle w:val="Compact"/>
      </w:pPr>
      <w:r>
        <w:t xml:space="preserve">東京は 大きいです。 → As for Tokyo, (it) is big.</w:t>
      </w:r>
    </w:p>
    <w:p>
      <w:pPr>
        <w:numPr>
          <w:ilvl w:val="0"/>
          <w:numId w:val="1002"/>
        </w:numPr>
        <w:pStyle w:val="Compact"/>
      </w:pPr>
      <w:r>
        <w:t xml:space="preserve">この本は おもしろいです。 → This book is interesting.</w:t>
      </w:r>
    </w:p>
    <w:bookmarkEnd w:id="24"/>
    <w:bookmarkStart w:id="25" w:name="special-use---contrast"/>
    <w:p>
      <w:pPr>
        <w:pStyle w:val="Heading3"/>
      </w:pPr>
      <w:r>
        <w:t xml:space="preserve">Special Use - Contrast:</w:t>
      </w:r>
    </w:p>
    <w:p>
      <w:pPr>
        <w:numPr>
          <w:ilvl w:val="0"/>
          <w:numId w:val="1003"/>
        </w:numPr>
        <w:pStyle w:val="Compact"/>
      </w:pPr>
      <w:r>
        <w:t xml:space="preserve">肉は 食べますが、魚は 食べません。 → I eat meat, but I don’t eat fish.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が-ga-subject-marker"/>
    <w:p>
      <w:pPr>
        <w:pStyle w:val="Heading2"/>
      </w:pPr>
      <w:r>
        <w:t xml:space="preserve">1.2 が (ga) — Subject Marker</w:t>
      </w:r>
    </w:p>
    <w:p>
      <w:pPr>
        <w:pStyle w:val="FirstParagraph"/>
      </w:pPr>
      <w:r>
        <w:rPr>
          <w:bCs/>
          <w:b/>
        </w:rPr>
        <w:t xml:space="preserve">📌 RULE:</w:t>
      </w:r>
      <w:r>
        <w:t xml:space="preserve"> </w:t>
      </w:r>
      <w:r>
        <w:t xml:space="preserve">Marks WHO/WHAT does something. Used for new info, emphasis, abilities, likes.</w:t>
      </w:r>
    </w:p>
    <w:bookmarkStart w:id="27" w:name="が-is-required-with"/>
    <w:p>
      <w:pPr>
        <w:pStyle w:val="Heading3"/>
      </w:pPr>
      <w:r>
        <w:t xml:space="preserve">が is REQUIRED with:</w:t>
      </w:r>
    </w:p>
    <w:p>
      <w:pPr>
        <w:pStyle w:val="FirstParagraph"/>
      </w:pPr>
      <w:r>
        <w:rPr>
          <w:bCs/>
          <w:b/>
        </w:rPr>
        <w:t xml:space="preserve">① Question words:</w:t>
      </w:r>
      <w:r>
        <w:t xml:space="preserve"> </w:t>
      </w:r>
      <w:r>
        <w:t xml:space="preserve">- だれが 来ますか。 → WHO is coming?</w:t>
      </w:r>
      <w:r>
        <w:t xml:space="preserve"> </w:t>
      </w:r>
      <w:r>
        <w:t xml:space="preserve">- 何が ありますか。 → WHAT is there?</w:t>
      </w:r>
    </w:p>
    <w:p>
      <w:pPr>
        <w:pStyle w:val="BodyText"/>
      </w:pPr>
      <w:r>
        <w:rPr>
          <w:bCs/>
          <w:b/>
        </w:rPr>
        <w:t xml:space="preserve">② Existence (います/あります):</w:t>
      </w:r>
      <w:r>
        <w:t xml:space="preserve"> </w:t>
      </w:r>
      <w:r>
        <w:t xml:space="preserve">- 猫が います。 → There IS a cat.</w:t>
      </w:r>
      <w:r>
        <w:t xml:space="preserve"> </w:t>
      </w:r>
      <w:r>
        <w:t xml:space="preserve">- 本が あります。 → There IS a book.</w:t>
      </w:r>
    </w:p>
    <w:p>
      <w:pPr>
        <w:pStyle w:val="BodyText"/>
      </w:pPr>
      <w:r>
        <w:rPr>
          <w:bCs/>
          <w:b/>
        </w:rPr>
        <w:t xml:space="preserve">③ Likes/Wants/Abilities:</w:t>
      </w:r>
      <w:r>
        <w:t xml:space="preserve"> </w:t>
      </w:r>
      <w:r>
        <w:t xml:space="preserve">- 日本語が わかります。 → I understand Japanese.</w:t>
      </w:r>
      <w:r>
        <w:t xml:space="preserve"> </w:t>
      </w:r>
      <w:r>
        <w:t xml:space="preserve">- 寿司が 好きです。 → I like sushi.</w:t>
      </w:r>
      <w:r>
        <w:t xml:space="preserve"> </w:t>
      </w:r>
      <w:r>
        <w:t xml:space="preserve">- 水が 欲しいです。 → I want water.</w:t>
      </w:r>
      <w:r>
        <w:t xml:space="preserve"> </w:t>
      </w:r>
      <w:r>
        <w:t xml:space="preserve">- ピアノが 上手です。 → I’m good at piano.</w:t>
      </w:r>
    </w:p>
    <w:bookmarkEnd w:id="27"/>
    <w:bookmarkStart w:id="28" w:name="は-vs-が-comparison"/>
    <w:p>
      <w:pPr>
        <w:pStyle w:val="Heading3"/>
      </w:pPr>
      <w:r>
        <w:t xml:space="preserve">は vs が Comparison: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は (Topic)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が (Subject)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Old/known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New/important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As for X…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X is the one that…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田中さんは 学生です。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田中さんが 学生です。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(Talking about Tanaka)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(Tanaka is THE student)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を-o-object-marker"/>
    <w:p>
      <w:pPr>
        <w:pStyle w:val="Heading2"/>
      </w:pPr>
      <w:r>
        <w:t xml:space="preserve">1.3 を (o) — Object Marker</w:t>
      </w:r>
    </w:p>
    <w:p>
      <w:pPr>
        <w:pStyle w:val="FirstParagraph"/>
      </w:pPr>
      <w:r>
        <w:rPr>
          <w:bCs/>
          <w:b/>
        </w:rPr>
        <w:t xml:space="preserve">📌 RULE:</w:t>
      </w:r>
      <w:r>
        <w:t xml:space="preserve"> </w:t>
      </w:r>
      <w:r>
        <w:t xml:space="preserve">Marks the DIRECT OBJECT — the thing receiving the action.</w:t>
      </w:r>
    </w:p>
    <w:bookmarkStart w:id="30" w:name="pattern"/>
    <w:p>
      <w:pPr>
        <w:pStyle w:val="Heading3"/>
      </w:pPr>
      <w:r>
        <w:t xml:space="preserve">Pattern: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[Object] を [Verb]</w:t>
      </w:r>
      <w:r>
        <w:t xml:space="preserve"> </w:t>
      </w:r>
      <w:r>
        <w:t xml:space="preserve">→ do [verb] to [object]</w:t>
      </w:r>
    </w:p>
    <w:bookmarkEnd w:id="30"/>
    <w:bookmarkStart w:id="31" w:name="examples-1"/>
    <w:p>
      <w:pPr>
        <w:pStyle w:val="Heading3"/>
      </w:pPr>
      <w:r>
        <w:t xml:space="preserve">Examples:</w:t>
      </w:r>
    </w:p>
    <w:p>
      <w:pPr>
        <w:numPr>
          <w:ilvl w:val="0"/>
          <w:numId w:val="1005"/>
        </w:numPr>
        <w:pStyle w:val="Compact"/>
      </w:pPr>
      <w:r>
        <w:t xml:space="preserve">水を 飲みます。 → I drink water.</w:t>
      </w:r>
    </w:p>
    <w:p>
      <w:pPr>
        <w:numPr>
          <w:ilvl w:val="0"/>
          <w:numId w:val="1005"/>
        </w:numPr>
        <w:pStyle w:val="Compact"/>
      </w:pPr>
      <w:r>
        <w:t xml:space="preserve">本を 読みます。 → I read a book.</w:t>
      </w:r>
    </w:p>
    <w:p>
      <w:pPr>
        <w:numPr>
          <w:ilvl w:val="0"/>
          <w:numId w:val="1005"/>
        </w:numPr>
        <w:pStyle w:val="Compact"/>
      </w:pPr>
      <w:r>
        <w:t xml:space="preserve">日本語を 勉強します。 → I study Japanese.</w:t>
      </w:r>
    </w:p>
    <w:p>
      <w:pPr>
        <w:numPr>
          <w:ilvl w:val="0"/>
          <w:numId w:val="1005"/>
        </w:numPr>
        <w:pStyle w:val="Compact"/>
      </w:pPr>
      <w:r>
        <w:t xml:space="preserve">テレビを 見ます。 → I watch TV.</w:t>
      </w:r>
    </w:p>
    <w:bookmarkEnd w:id="31"/>
    <w:bookmarkStart w:id="32" w:name="movement-through"/>
    <w:p>
      <w:pPr>
        <w:pStyle w:val="Heading3"/>
      </w:pPr>
      <w:r>
        <w:t xml:space="preserve">Movement Through:</w:t>
      </w:r>
    </w:p>
    <w:p>
      <w:pPr>
        <w:numPr>
          <w:ilvl w:val="0"/>
          <w:numId w:val="1006"/>
        </w:numPr>
        <w:pStyle w:val="Compact"/>
      </w:pPr>
      <w:r>
        <w:t xml:space="preserve">公園を 歩きます。 → I walk through the park.</w:t>
      </w:r>
    </w:p>
    <w:p>
      <w:pPr>
        <w:numPr>
          <w:ilvl w:val="0"/>
          <w:numId w:val="1006"/>
        </w:numPr>
        <w:pStyle w:val="Compact"/>
      </w:pPr>
      <w:r>
        <w:t xml:space="preserve">橋を 渡ります。 → I cross the bridge.</w:t>
      </w:r>
    </w:p>
    <w:bookmarkEnd w:id="32"/>
    <w:bookmarkStart w:id="33" w:name="point-of-departure"/>
    <w:p>
      <w:pPr>
        <w:pStyle w:val="Heading3"/>
      </w:pPr>
      <w:r>
        <w:t xml:space="preserve">Point of Departure:</w:t>
      </w:r>
    </w:p>
    <w:p>
      <w:pPr>
        <w:numPr>
          <w:ilvl w:val="0"/>
          <w:numId w:val="1007"/>
        </w:numPr>
        <w:pStyle w:val="Compact"/>
      </w:pPr>
      <w:r>
        <w:t xml:space="preserve">家を 出ます。 → I leave the house.</w:t>
      </w:r>
    </w:p>
    <w:p>
      <w:pPr>
        <w:numPr>
          <w:ilvl w:val="0"/>
          <w:numId w:val="1007"/>
        </w:numPr>
        <w:pStyle w:val="Compact"/>
      </w:pPr>
      <w:r>
        <w:t xml:space="preserve">電車を 降ります。 → I get off the train.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に-ni-multi-purpose-particle"/>
    <w:p>
      <w:pPr>
        <w:pStyle w:val="Heading2"/>
      </w:pPr>
      <w:r>
        <w:t xml:space="preserve">1.4 に (ni) — Multi-Purpose Particle</w:t>
      </w:r>
    </w:p>
    <w:p>
      <w:pPr>
        <w:pStyle w:val="FirstParagraph"/>
      </w:pPr>
      <w:r>
        <w:rPr>
          <w:bCs/>
          <w:b/>
        </w:rPr>
        <w:t xml:space="preserve">📌 RULE:</w:t>
      </w:r>
      <w:r>
        <w:t xml:space="preserve"> </w:t>
      </w:r>
      <w:r>
        <w:t xml:space="preserve">7+ uses: direction, time, location, recipient, purpose, frequency, result.</w:t>
      </w:r>
    </w:p>
    <w:bookmarkStart w:id="35" w:name="use-1-directiondestination"/>
    <w:p>
      <w:pPr>
        <w:pStyle w:val="Heading3"/>
      </w:pPr>
      <w:r>
        <w:t xml:space="preserve">Use 1: Direction/Destination</w:t>
      </w:r>
    </w:p>
    <w:p>
      <w:pPr>
        <w:pStyle w:val="FirstParagraph"/>
      </w:pPr>
      <w:r>
        <w:rPr>
          <w:bCs/>
          <w:b/>
        </w:rPr>
        <w:t xml:space="preserve">[Place] に 行きます/来ます</w:t>
      </w:r>
      <w:r>
        <w:t xml:space="preserve"> </w:t>
      </w:r>
      <w:r>
        <w:t xml:space="preserve">→ go/come TO [place]</w:t>
      </w:r>
      <w:r>
        <w:t xml:space="preserve"> </w:t>
      </w:r>
      <w:r>
        <w:t xml:space="preserve">- 日本に 行きます。 → I go TO Japan.</w:t>
      </w:r>
      <w:r>
        <w:t xml:space="preserve"> </w:t>
      </w:r>
      <w:r>
        <w:t xml:space="preserve">- 家に 帰ります。 → I return home.</w:t>
      </w:r>
    </w:p>
    <w:bookmarkEnd w:id="35"/>
    <w:bookmarkStart w:id="36" w:name="use-2-location-of-existence"/>
    <w:p>
      <w:pPr>
        <w:pStyle w:val="Heading3"/>
      </w:pPr>
      <w:r>
        <w:t xml:space="preserve">Use 2: Location of Existence</w:t>
      </w:r>
    </w:p>
    <w:p>
      <w:pPr>
        <w:pStyle w:val="FirstParagraph"/>
      </w:pPr>
      <w:r>
        <w:rPr>
          <w:bCs/>
          <w:b/>
        </w:rPr>
        <w:t xml:space="preserve">[Place] に います/あります</w:t>
      </w:r>
      <w:r>
        <w:t xml:space="preserve"> </w:t>
      </w:r>
      <w:r>
        <w:t xml:space="preserve">→ exist AT [place]</w:t>
      </w:r>
      <w:r>
        <w:t xml:space="preserve"> </w:t>
      </w:r>
      <w:r>
        <w:t xml:space="preserve">- 机の上に 本が あります。 → There is a book ON the desk.</w:t>
      </w:r>
      <w:r>
        <w:t xml:space="preserve"> </w:t>
      </w:r>
      <w:r>
        <w:t xml:space="preserve">- 部屋に 猫が います。 → There is a cat IN the room.</w:t>
      </w:r>
    </w:p>
    <w:bookmarkEnd w:id="36"/>
    <w:bookmarkStart w:id="37" w:name="use-3-specific-time"/>
    <w:p>
      <w:pPr>
        <w:pStyle w:val="Heading3"/>
      </w:pPr>
      <w:r>
        <w:t xml:space="preserve">Use 3: Specific Time</w:t>
      </w:r>
    </w:p>
    <w:p>
      <w:pPr>
        <w:pStyle w:val="FirstParagraph"/>
      </w:pPr>
      <w:r>
        <w:rPr>
          <w:bCs/>
          <w:b/>
        </w:rPr>
        <w:t xml:space="preserve">[Time] に [Verb]</w:t>
      </w:r>
      <w:r>
        <w:t xml:space="preserve"> </w:t>
      </w:r>
      <w:r>
        <w:t xml:space="preserve">→ do [verb] AT [time]</w:t>
      </w:r>
      <w:r>
        <w:t xml:space="preserve"> </w:t>
      </w:r>
      <w:r>
        <w:t xml:space="preserve">- 7時に 起きます。 → I wake up AT 7.</w:t>
      </w:r>
      <w:r>
        <w:t xml:space="preserve"> </w:t>
      </w:r>
      <w:r>
        <w:t xml:space="preserve">- 月曜日に 会います。 → I’ll meet ON Monday.</w:t>
      </w:r>
      <w:r>
        <w:t xml:space="preserve"> </w:t>
      </w:r>
      <w:r>
        <w:t xml:space="preserve">- 3月に 卒業します。 → I graduate IN March.</w:t>
      </w:r>
    </w:p>
    <w:p>
      <w:pPr>
        <w:pStyle w:val="BodyText"/>
      </w:pPr>
      <w:r>
        <w:rPr>
          <w:bCs/>
          <w:b/>
        </w:rPr>
        <w:t xml:space="preserve">⚠️ DON’T use に with:</w:t>
      </w:r>
      <w:r>
        <w:t xml:space="preserve"> </w:t>
      </w:r>
      <w:r>
        <w:t xml:space="preserve">今日、昨日、明日、毎日、いつ (relative time)</w:t>
      </w:r>
    </w:p>
    <w:bookmarkEnd w:id="37"/>
    <w:bookmarkStart w:id="38" w:name="use-4-recipient"/>
    <w:p>
      <w:pPr>
        <w:pStyle w:val="Heading3"/>
      </w:pPr>
      <w:r>
        <w:t xml:space="preserve">Use 4: Recipient</w:t>
      </w:r>
    </w:p>
    <w:p>
      <w:pPr>
        <w:pStyle w:val="FirstParagraph"/>
      </w:pPr>
      <w:r>
        <w:rPr>
          <w:bCs/>
          <w:b/>
        </w:rPr>
        <w:t xml:space="preserve">[Person] に [Object] を あげます</w:t>
      </w:r>
      <w:r>
        <w:t xml:space="preserve"> </w:t>
      </w:r>
      <w:r>
        <w:t xml:space="preserve">→ give [object] TO [person]</w:t>
      </w:r>
      <w:r>
        <w:t xml:space="preserve"> </w:t>
      </w:r>
      <w:r>
        <w:t xml:space="preserve">- 友達に プレゼントを あげます。 → I give a present TO my friend.</w:t>
      </w:r>
    </w:p>
    <w:bookmarkEnd w:id="38"/>
    <w:bookmarkStart w:id="39" w:name="use-5-purpose"/>
    <w:p>
      <w:pPr>
        <w:pStyle w:val="Heading3"/>
      </w:pPr>
      <w:r>
        <w:t xml:space="preserve">Use 5: Purpose</w:t>
      </w:r>
    </w:p>
    <w:p>
      <w:pPr>
        <w:pStyle w:val="FirstParagraph"/>
      </w:pPr>
      <w:r>
        <w:rPr>
          <w:bCs/>
          <w:b/>
        </w:rPr>
        <w:t xml:space="preserve">[Verb stem] に 行きます</w:t>
      </w:r>
      <w:r>
        <w:t xml:space="preserve"> </w:t>
      </w:r>
      <w:r>
        <w:t xml:space="preserve">→ go TO [do verb]</w:t>
      </w:r>
      <w:r>
        <w:t xml:space="preserve"> </w:t>
      </w:r>
      <w:r>
        <w:t xml:space="preserve">- 買い物に 行きます。 → I go shopping.</w:t>
      </w:r>
      <w:r>
        <w:t xml:space="preserve"> </w:t>
      </w:r>
      <w:r>
        <w:t xml:space="preserve">- 映画を 見に 行きます。 → I go to watch a movie.</w:t>
      </w:r>
    </w:p>
    <w:bookmarkEnd w:id="39"/>
    <w:bookmarkStart w:id="40" w:name="use-6-frequency"/>
    <w:p>
      <w:pPr>
        <w:pStyle w:val="Heading3"/>
      </w:pPr>
      <w:r>
        <w:t xml:space="preserve">Use 6: Frequency</w:t>
      </w:r>
    </w:p>
    <w:p>
      <w:pPr>
        <w:pStyle w:val="FirstParagraph"/>
      </w:pPr>
      <w:r>
        <w:rPr>
          <w:bCs/>
          <w:b/>
        </w:rPr>
        <w:t xml:space="preserve">[Time] に [Number] 回</w:t>
      </w:r>
      <w:r>
        <w:t xml:space="preserve"> </w:t>
      </w:r>
      <w:r>
        <w:t xml:space="preserve">→ [number] times PER [time]</w:t>
      </w:r>
      <w:r>
        <w:t xml:space="preserve"> </w:t>
      </w:r>
      <w:r>
        <w:t xml:space="preserve">- 週に 3回 運動します。 → I exercise 3 times a week.</w:t>
      </w:r>
    </w:p>
    <w:bookmarkEnd w:id="40"/>
    <w:bookmarkStart w:id="41" w:name="use-7-resultbecoming"/>
    <w:p>
      <w:pPr>
        <w:pStyle w:val="Heading3"/>
      </w:pPr>
      <w:r>
        <w:t xml:space="preserve">Use 7: Result/Becoming</w:t>
      </w:r>
    </w:p>
    <w:p>
      <w:pPr>
        <w:pStyle w:val="FirstParagraph"/>
      </w:pPr>
      <w:r>
        <w:rPr>
          <w:bCs/>
          <w:b/>
        </w:rPr>
        <w:t xml:space="preserve">[Noun] に なります</w:t>
      </w:r>
      <w:r>
        <w:t xml:space="preserve"> </w:t>
      </w:r>
      <w:r>
        <w:t xml:space="preserve">→ become [noun]</w:t>
      </w:r>
      <w:r>
        <w:t xml:space="preserve"> </w:t>
      </w:r>
      <w:r>
        <w:t xml:space="preserve">- 医者に なります。 → I’ll become a doctor.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で-de-action-context"/>
    <w:p>
      <w:pPr>
        <w:pStyle w:val="Heading2"/>
      </w:pPr>
      <w:r>
        <w:t xml:space="preserve">1.5 で (de) — Action Context</w:t>
      </w:r>
    </w:p>
    <w:p>
      <w:pPr>
        <w:pStyle w:val="FirstParagraph"/>
      </w:pPr>
      <w:r>
        <w:rPr>
          <w:bCs/>
          <w:b/>
        </w:rPr>
        <w:t xml:space="preserve">📌 RULE:</w:t>
      </w:r>
      <w:r>
        <w:t xml:space="preserve"> </w:t>
      </w:r>
      <w:r>
        <w:t xml:space="preserve">WHERE action happens, HOW it’s done, or WHY.</w:t>
      </w:r>
    </w:p>
    <w:bookmarkStart w:id="43" w:name="use-1-place-of-action"/>
    <w:p>
      <w:pPr>
        <w:pStyle w:val="Heading3"/>
      </w:pPr>
      <w:r>
        <w:t xml:space="preserve">Use 1: Place of Action</w:t>
      </w:r>
    </w:p>
    <w:p>
      <w:pPr>
        <w:pStyle w:val="FirstParagraph"/>
      </w:pPr>
      <w:r>
        <w:rPr>
          <w:bCs/>
          <w:b/>
        </w:rPr>
        <w:t xml:space="preserve">[Place] で [Action]</w:t>
      </w:r>
      <w:r>
        <w:t xml:space="preserve"> </w:t>
      </w:r>
      <w:r>
        <w:t xml:space="preserve">→ do [action] AT [place]</w:t>
      </w:r>
      <w:r>
        <w:t xml:space="preserve"> </w:t>
      </w:r>
      <w:r>
        <w:t xml:space="preserve">- 図書館で 勉強します。 → I study AT the library.</w:t>
      </w:r>
      <w:r>
        <w:t xml:space="preserve"> </w:t>
      </w:r>
      <w:r>
        <w:t xml:space="preserve">- レストランで 食べます。 → I eat AT the restaurant.</w:t>
      </w:r>
    </w:p>
    <w:bookmarkEnd w:id="43"/>
    <w:bookmarkStart w:id="44" w:name="で-vs-に-comparison"/>
    <w:p>
      <w:pPr>
        <w:pStyle w:val="Heading3"/>
      </w:pPr>
      <w:r>
        <w:t xml:space="preserve">で vs に Comparison: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に (Existence)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で (Action)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猫が 部屋に います。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部屋で 本を 読みます。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(Cat exists in room)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(Read books in room)</w:t>
            </w:r>
          </w:p>
        </w:tc>
      </w:tr>
    </w:tbl>
    <w:bookmarkEnd w:id="44"/>
    <w:bookmarkStart w:id="45" w:name="use-2-meansmethodtool"/>
    <w:p>
      <w:pPr>
        <w:pStyle w:val="Heading3"/>
      </w:pPr>
      <w:r>
        <w:t xml:space="preserve">Use 2: Means/Method/Tool</w:t>
      </w:r>
    </w:p>
    <w:p>
      <w:pPr>
        <w:pStyle w:val="FirstParagraph"/>
      </w:pPr>
      <w:r>
        <w:rPr>
          <w:bCs/>
          <w:b/>
        </w:rPr>
        <w:t xml:space="preserve">[Tool] で [Verb]</w:t>
      </w:r>
      <w:r>
        <w:t xml:space="preserve"> </w:t>
      </w:r>
      <w:r>
        <w:t xml:space="preserve">→ do [verb] BY/WITH [tool]</w:t>
      </w:r>
      <w:r>
        <w:t xml:space="preserve"> </w:t>
      </w:r>
      <w:r>
        <w:t xml:space="preserve">- 箸で 食べます。 → I eat WITH chopsticks.</w:t>
      </w:r>
      <w:r>
        <w:t xml:space="preserve"> </w:t>
      </w:r>
      <w:r>
        <w:t xml:space="preserve">- 日本語で 話します。 → I speak IN Japanese.</w:t>
      </w:r>
      <w:r>
        <w:t xml:space="preserve"> </w:t>
      </w:r>
      <w:r>
        <w:t xml:space="preserve">- 電車で 行きます。 → I go BY train.</w:t>
      </w:r>
    </w:p>
    <w:bookmarkEnd w:id="45"/>
    <w:bookmarkStart w:id="46" w:name="use-3-reasoncause"/>
    <w:p>
      <w:pPr>
        <w:pStyle w:val="Heading3"/>
      </w:pPr>
      <w:r>
        <w:t xml:space="preserve">Use 3: Reason/Cause</w:t>
      </w:r>
    </w:p>
    <w:p>
      <w:pPr>
        <w:numPr>
          <w:ilvl w:val="0"/>
          <w:numId w:val="1008"/>
        </w:numPr>
        <w:pStyle w:val="Compact"/>
      </w:pPr>
      <w:r>
        <w:t xml:space="preserve">病気で 休みます。 → I’m absent DUE TO illness.</w:t>
      </w:r>
    </w:p>
    <w:p>
      <w:pPr>
        <w:numPr>
          <w:ilvl w:val="0"/>
          <w:numId w:val="1008"/>
        </w:numPr>
        <w:pStyle w:val="Compact"/>
      </w:pPr>
      <w:r>
        <w:t xml:space="preserve">雨で 中止です。 → Cancelled DUE TO rain.</w:t>
      </w:r>
    </w:p>
    <w:bookmarkEnd w:id="46"/>
    <w:bookmarkStart w:id="47" w:name="use-4-scope"/>
    <w:p>
      <w:pPr>
        <w:pStyle w:val="Heading3"/>
      </w:pPr>
      <w:r>
        <w:t xml:space="preserve">Use 4: Scope</w:t>
      </w:r>
    </w:p>
    <w:p>
      <w:pPr>
        <w:pStyle w:val="FirstParagraph"/>
      </w:pPr>
      <w:r>
        <w:rPr>
          <w:bCs/>
          <w:b/>
        </w:rPr>
        <w:t xml:space="preserve">[Scope] で 一番</w:t>
      </w:r>
      <w:r>
        <w:t xml:space="preserve"> </w:t>
      </w:r>
      <w:r>
        <w:t xml:space="preserve">→ most/best IN [scope]</w:t>
      </w:r>
      <w:r>
        <w:t xml:space="preserve"> </w:t>
      </w:r>
      <w:r>
        <w:t xml:space="preserve">- 日本で 一番 高い山 → The highest mountain IN Japan</w:t>
      </w:r>
    </w:p>
    <w:bookmarkEnd w:id="47"/>
    <w:bookmarkStart w:id="48" w:name="use-5-total"/>
    <w:p>
      <w:pPr>
        <w:pStyle w:val="Heading3"/>
      </w:pPr>
      <w:r>
        <w:t xml:space="preserve">Use 5: Total</w:t>
      </w:r>
    </w:p>
    <w:p>
      <w:pPr>
        <w:numPr>
          <w:ilvl w:val="0"/>
          <w:numId w:val="1009"/>
        </w:numPr>
        <w:pStyle w:val="Compact"/>
      </w:pPr>
      <w:r>
        <w:t xml:space="preserve">全部で 1000円です。 → 1000 yen IN TOTAL.</w:t>
      </w:r>
    </w:p>
    <w:p>
      <w:pPr>
        <w:numPr>
          <w:ilvl w:val="0"/>
          <w:numId w:val="1009"/>
        </w:numPr>
        <w:pStyle w:val="Compact"/>
      </w:pPr>
      <w:r>
        <w:t xml:space="preserve">3人で 行きます。 → We’ll go as 3 people.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の-no-connection-particle"/>
    <w:p>
      <w:pPr>
        <w:pStyle w:val="Heading2"/>
      </w:pPr>
      <w:r>
        <w:t xml:space="preserve">1.6 の (no) — Connection Particle</w:t>
      </w:r>
    </w:p>
    <w:p>
      <w:pPr>
        <w:pStyle w:val="FirstParagraph"/>
      </w:pPr>
      <w:r>
        <w:rPr>
          <w:bCs/>
          <w:b/>
        </w:rPr>
        <w:t xml:space="preserve">📌 RULE:</w:t>
      </w:r>
      <w:r>
        <w:t xml:space="preserve"> </w:t>
      </w:r>
      <w:r>
        <w:t xml:space="preserve">Connects nouns: possession, description, categories.</w:t>
      </w:r>
    </w:p>
    <w:bookmarkStart w:id="50" w:name="use-1-possession"/>
    <w:p>
      <w:pPr>
        <w:pStyle w:val="Heading3"/>
      </w:pPr>
      <w:r>
        <w:t xml:space="preserve">Use 1: Possession</w:t>
      </w:r>
    </w:p>
    <w:p>
      <w:pPr>
        <w:pStyle w:val="FirstParagraph"/>
      </w:pPr>
      <w:r>
        <w:rPr>
          <w:bCs/>
          <w:b/>
        </w:rPr>
        <w:t xml:space="preserve">[Owner] の [Thing]</w:t>
      </w:r>
      <w:r>
        <w:t xml:space="preserve"> </w:t>
      </w:r>
      <w:r>
        <w:t xml:space="preserve">→ [owner]’s [thing]</w:t>
      </w:r>
      <w:r>
        <w:t xml:space="preserve"> </w:t>
      </w:r>
      <w:r>
        <w:t xml:space="preserve">- 私の 本 → my book</w:t>
      </w:r>
      <w:r>
        <w:t xml:space="preserve"> </w:t>
      </w:r>
      <w:r>
        <w:t xml:space="preserve">- 田中さんの 車 → Tanaka’s car</w:t>
      </w:r>
      <w:r>
        <w:t xml:space="preserve"> </w:t>
      </w:r>
      <w:r>
        <w:t xml:space="preserve">- 日本の 文化 → Japanese culture</w:t>
      </w:r>
    </w:p>
    <w:bookmarkEnd w:id="50"/>
    <w:bookmarkStart w:id="51" w:name="use-2-categorytype"/>
    <w:p>
      <w:pPr>
        <w:pStyle w:val="Heading3"/>
      </w:pPr>
      <w:r>
        <w:t xml:space="preserve">Use 2: Category/Type</w:t>
      </w:r>
    </w:p>
    <w:p>
      <w:pPr>
        <w:pStyle w:val="FirstParagraph"/>
      </w:pPr>
      <w:r>
        <w:rPr>
          <w:bCs/>
          <w:b/>
        </w:rPr>
        <w:t xml:space="preserve">[Category] の [Noun]</w:t>
      </w:r>
      <w:r>
        <w:t xml:space="preserve"> </w:t>
      </w:r>
      <w:r>
        <w:t xml:space="preserve">→ [noun] of [category]</w:t>
      </w:r>
      <w:r>
        <w:t xml:space="preserve"> </w:t>
      </w:r>
      <w:r>
        <w:t xml:space="preserve">- 日本語の 先生 → Japanese language teacher</w:t>
      </w:r>
      <w:r>
        <w:t xml:space="preserve"> </w:t>
      </w:r>
      <w:r>
        <w:t xml:space="preserve">- 経済の 本 → economics book</w:t>
      </w:r>
    </w:p>
    <w:bookmarkEnd w:id="51"/>
    <w:bookmarkStart w:id="52" w:name="use-3-location"/>
    <w:p>
      <w:pPr>
        <w:pStyle w:val="Heading3"/>
      </w:pPr>
      <w:r>
        <w:t xml:space="preserve">Use 3: Location</w:t>
      </w:r>
    </w:p>
    <w:p>
      <w:pPr>
        <w:pStyle w:val="FirstParagraph"/>
      </w:pPr>
      <w:r>
        <w:rPr>
          <w:bCs/>
          <w:b/>
        </w:rPr>
        <w:t xml:space="preserve">[Place] の [Noun]</w:t>
      </w:r>
      <w:r>
        <w:t xml:space="preserve"> </w:t>
      </w:r>
      <w:r>
        <w:t xml:space="preserve">→ [noun] at [place]</w:t>
      </w:r>
      <w:r>
        <w:t xml:space="preserve"> </w:t>
      </w:r>
      <w:r>
        <w:t xml:space="preserve">- 東京の ホテル → hotel in Tokyo</w:t>
      </w:r>
      <w:r>
        <w:t xml:space="preserve"> </w:t>
      </w:r>
      <w:r>
        <w:t xml:space="preserve">- 机の 上 → on top of the desk</w:t>
      </w:r>
      <w:r>
        <w:t xml:space="preserve"> </w:t>
      </w:r>
      <w:r>
        <w:t xml:space="preserve">- 駅の 前 → in front of the station</w:t>
      </w:r>
    </w:p>
    <w:bookmarkEnd w:id="52"/>
    <w:bookmarkStart w:id="53" w:name="use-4-apposition-a-b"/>
    <w:p>
      <w:pPr>
        <w:pStyle w:val="Heading3"/>
      </w:pPr>
      <w:r>
        <w:t xml:space="preserve">Use 4: Apposition (A = B)</w:t>
      </w:r>
    </w:p>
    <w:p>
      <w:pPr>
        <w:numPr>
          <w:ilvl w:val="0"/>
          <w:numId w:val="1010"/>
        </w:numPr>
        <w:pStyle w:val="Compact"/>
      </w:pPr>
      <w:r>
        <w:t xml:space="preserve">友達の 田中さん → my friend Tanaka-san</w:t>
      </w:r>
    </w:p>
    <w:p>
      <w:pPr>
        <w:numPr>
          <w:ilvl w:val="0"/>
          <w:numId w:val="1010"/>
        </w:numPr>
        <w:pStyle w:val="Compact"/>
      </w:pPr>
      <w:r>
        <w:t xml:space="preserve">医者の 山田さん → Dr. Yamada</w:t>
      </w:r>
    </w:p>
    <w:bookmarkEnd w:id="53"/>
    <w:bookmarkStart w:id="54" w:name="use-5-nominalization"/>
    <w:p>
      <w:pPr>
        <w:pStyle w:val="Heading3"/>
      </w:pPr>
      <w:r>
        <w:t xml:space="preserve">Use 5: Nominalization</w:t>
      </w:r>
    </w:p>
    <w:p>
      <w:pPr>
        <w:pStyle w:val="FirstParagraph"/>
      </w:pPr>
      <w:r>
        <w:rPr>
          <w:bCs/>
          <w:b/>
        </w:rPr>
        <w:t xml:space="preserve">[Verb/Adj] の</w:t>
      </w:r>
      <w:r>
        <w:t xml:space="preserve"> </w:t>
      </w:r>
      <w:r>
        <w:t xml:space="preserve">→ the act of / the one that</w:t>
      </w:r>
      <w:r>
        <w:t xml:space="preserve"> </w:t>
      </w:r>
      <w:r>
        <w:t xml:space="preserve">- 食べるのが 好きです。 → I like eating.</w:t>
      </w:r>
      <w:r>
        <w:t xml:space="preserve"> </w:t>
      </w:r>
      <w:r>
        <w:t xml:space="preserve">- 赤いのを ください。 → Please give me the red one.</w:t>
      </w:r>
      <w:r>
        <w:t xml:space="preserve"> </w:t>
      </w:r>
      <w:r>
        <w:t xml:space="preserve">- 高いのは 買いません。 → I won’t buy expensive ones.</w:t>
      </w:r>
    </w:p>
    <w:bookmarkEnd w:id="54"/>
    <w:bookmarkStart w:id="55" w:name="chaining"/>
    <w:p>
      <w:pPr>
        <w:pStyle w:val="Heading3"/>
      </w:pPr>
      <w:r>
        <w:t xml:space="preserve">Chaining:</w:t>
      </w:r>
    </w:p>
    <w:p>
      <w:pPr>
        <w:numPr>
          <w:ilvl w:val="0"/>
          <w:numId w:val="1011"/>
        </w:numPr>
        <w:pStyle w:val="Compact"/>
      </w:pPr>
      <w:r>
        <w:t xml:space="preserve">私の 友達の 車 → my friend’s car</w:t>
      </w:r>
    </w:p>
    <w:p>
      <w:pPr>
        <w:numPr>
          <w:ilvl w:val="0"/>
          <w:numId w:val="1011"/>
        </w:numPr>
        <w:pStyle w:val="Compact"/>
      </w:pPr>
      <w:r>
        <w:t xml:space="preserve">日本の 大学の 先生 → teacher at a Japanese university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と-to-andwith"/>
    <w:p>
      <w:pPr>
        <w:pStyle w:val="Heading2"/>
      </w:pPr>
      <w:r>
        <w:t xml:space="preserve">1.7 と (to) — And/With</w:t>
      </w:r>
    </w:p>
    <w:bookmarkStart w:id="57" w:name="use-1-and-complete-list"/>
    <w:p>
      <w:pPr>
        <w:pStyle w:val="Heading3"/>
      </w:pPr>
      <w:r>
        <w:t xml:space="preserve">Use 1: And (complete list)</w:t>
      </w:r>
    </w:p>
    <w:p>
      <w:pPr>
        <w:pStyle w:val="FirstParagraph"/>
      </w:pPr>
      <w:r>
        <w:rPr>
          <w:bCs/>
          <w:b/>
        </w:rPr>
        <w:t xml:space="preserve">[A] と [B]</w:t>
      </w:r>
      <w:r>
        <w:t xml:space="preserve"> </w:t>
      </w:r>
      <w:r>
        <w:t xml:space="preserve">→ [A] AND [B] (only these)</w:t>
      </w:r>
      <w:r>
        <w:t xml:space="preserve"> </w:t>
      </w:r>
      <w:r>
        <w:t xml:space="preserve">- りんごと みかんを 買いました。 → I bought apples AND oranges (only these).</w:t>
      </w:r>
    </w:p>
    <w:bookmarkEnd w:id="57"/>
    <w:bookmarkStart w:id="58" w:name="use-2-with-accompaniment"/>
    <w:p>
      <w:pPr>
        <w:pStyle w:val="Heading3"/>
      </w:pPr>
      <w:r>
        <w:t xml:space="preserve">Use 2: With (accompaniment)</w:t>
      </w:r>
    </w:p>
    <w:p>
      <w:pPr>
        <w:pStyle w:val="FirstParagraph"/>
      </w:pPr>
      <w:r>
        <w:rPr>
          <w:bCs/>
          <w:b/>
        </w:rPr>
        <w:t xml:space="preserve">[Person] と [Verb]</w:t>
      </w:r>
      <w:r>
        <w:t xml:space="preserve"> </w:t>
      </w:r>
      <w:r>
        <w:t xml:space="preserve">→ do [verb] WITH [person]</w:t>
      </w:r>
      <w:r>
        <w:t xml:space="preserve"> </w:t>
      </w:r>
      <w:r>
        <w:t xml:space="preserve">- 友達と 映画を 見ます。 → I watch movies WITH friends.</w:t>
      </w:r>
      <w:r>
        <w:t xml:space="preserve"> </w:t>
      </w:r>
      <w:r>
        <w:t xml:space="preserve">- だれと 行きますか。 → WHO are you going WITH?</w:t>
      </w:r>
    </w:p>
    <w:bookmarkEnd w:id="58"/>
    <w:bookmarkStart w:id="59" w:name="use-3-comparison"/>
    <w:p>
      <w:pPr>
        <w:pStyle w:val="Heading3"/>
      </w:pPr>
      <w:r>
        <w:t xml:space="preserve">Use 3: Comparison</w:t>
      </w:r>
    </w:p>
    <w:p>
      <w:pPr>
        <w:pStyle w:val="FirstParagraph"/>
      </w:pPr>
      <w:r>
        <w:rPr>
          <w:bCs/>
          <w:b/>
        </w:rPr>
        <w:t xml:space="preserve">[A] と [B] と どちらが</w:t>
      </w:r>
      <w:r>
        <w:t xml:space="preserve"> </w:t>
      </w:r>
      <w:r>
        <w:t xml:space="preserve">→ Which is more, A or B?</w:t>
      </w:r>
      <w:r>
        <w:t xml:space="preserve"> </w:t>
      </w:r>
      <w:r>
        <w:t xml:space="preserve">- 犬と 猫と どちらが 好きですか。 → Which do you like more?</w:t>
      </w:r>
    </w:p>
    <w:bookmarkEnd w:id="59"/>
    <w:bookmarkStart w:id="60" w:name="use-4-quotation"/>
    <w:p>
      <w:pPr>
        <w:pStyle w:val="Heading3"/>
      </w:pPr>
      <w:r>
        <w:t xml:space="preserve">Use 4: Quotation</w:t>
      </w:r>
    </w:p>
    <w:p>
      <w:pPr>
        <w:pStyle w:val="FirstParagraph"/>
      </w:pPr>
      <w:r>
        <w:rPr>
          <w:bCs/>
          <w:b/>
        </w:rPr>
        <w:t xml:space="preserve">「…」と 言います</w:t>
      </w:r>
      <w:r>
        <w:t xml:space="preserve"> </w:t>
      </w:r>
      <w:r>
        <w:t xml:space="preserve">→ say</w:t>
      </w:r>
      <w:r>
        <w:t xml:space="preserve"> </w:t>
      </w:r>
      <w:r>
        <w:t xml:space="preserve">‘</w:t>
      </w:r>
      <w:r>
        <w:t xml:space="preserve">…</w:t>
      </w:r>
      <w:r>
        <w:t xml:space="preserve">’</w:t>
      </w:r>
      <w:r>
        <w:t xml:space="preserve"> </w:t>
      </w:r>
      <w:r>
        <w:t xml:space="preserve">- 「ありがとう」と 言いました。 → I said</w:t>
      </w:r>
      <w:r>
        <w:t xml:space="preserve"> </w:t>
      </w:r>
      <w:r>
        <w:t xml:space="preserve">‘</w:t>
      </w:r>
      <w:r>
        <w:t xml:space="preserve">thank you.</w:t>
      </w:r>
      <w:r>
        <w:t xml:space="preserve">’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や-ya-partial-list"/>
    <w:p>
      <w:pPr>
        <w:pStyle w:val="Heading2"/>
      </w:pPr>
      <w:r>
        <w:t xml:space="preserve">1.8 や (ya) — Partial List</w:t>
      </w:r>
    </w:p>
    <w:p>
      <w:pPr>
        <w:pStyle w:val="FirstParagraph"/>
      </w:pPr>
      <w:r>
        <w:rPr>
          <w:bCs/>
          <w:b/>
        </w:rPr>
        <w:t xml:space="preserve">📌 RULE:</w:t>
      </w:r>
      <w:r>
        <w:t xml:space="preserve"> </w:t>
      </w:r>
      <w:r>
        <w:t xml:space="preserve">Lists examples (non-exhaustive). Implies</w:t>
      </w:r>
      <w:r>
        <w:t xml:space="preserve"> </w:t>
      </w:r>
      <w:r>
        <w:t xml:space="preserve">‘</w:t>
      </w:r>
      <w:r>
        <w:t xml:space="preserve">etc.</w:t>
      </w:r>
      <w:r>
        <w:t xml:space="preserve">’</w:t>
      </w:r>
    </w:p>
    <w:p>
      <w:pPr>
        <w:pStyle w:val="BodyText"/>
      </w:pPr>
      <w:r>
        <w:rPr>
          <w:bCs/>
          <w:b/>
        </w:rPr>
        <w:t xml:space="preserve">[A] や [B] (など)</w:t>
      </w:r>
      <w:r>
        <w:t xml:space="preserve"> </w:t>
      </w:r>
      <w:r>
        <w:t xml:space="preserve">→ [A], [B], etc.</w:t>
      </w:r>
      <w:r>
        <w:t xml:space="preserve"> </w:t>
      </w:r>
      <w:r>
        <w:t xml:space="preserve">- 本や 雑誌を 読みます。 → I read books, magazines, etc.</w:t>
      </w:r>
    </w:p>
    <w:bookmarkStart w:id="62" w:name="と-vs-や"/>
    <w:p>
      <w:pPr>
        <w:pStyle w:val="Heading3"/>
      </w:pPr>
      <w:r>
        <w:t xml:space="preserve">と vs や: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と (Complete)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や (Partial)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りんごと みかん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りんごや みかん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(only apples and oranges)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(apples, oranges, and others)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からまで-fromuntil"/>
    <w:p>
      <w:pPr>
        <w:pStyle w:val="Heading2"/>
      </w:pPr>
      <w:r>
        <w:t xml:space="preserve">1.9 から/まで — From/Until</w:t>
      </w:r>
    </w:p>
    <w:bookmarkStart w:id="64" w:name="から-from-starting-point"/>
    <w:p>
      <w:pPr>
        <w:pStyle w:val="Heading3"/>
      </w:pPr>
      <w:r>
        <w:t xml:space="preserve">から — From (Starting Point)</w:t>
      </w:r>
    </w:p>
    <w:p>
      <w:pPr>
        <w:pStyle w:val="FirstParagraph"/>
      </w:pPr>
      <w:r>
        <w:rPr>
          <w:bCs/>
          <w:b/>
        </w:rPr>
        <w:t xml:space="preserve">[Time/Place] から</w:t>
      </w:r>
      <w:r>
        <w:t xml:space="preserve"> </w:t>
      </w:r>
      <w:r>
        <w:t xml:space="preserve">→ FROM [time/place]</w:t>
      </w:r>
      <w:r>
        <w:t xml:space="preserve"> </w:t>
      </w:r>
      <w:r>
        <w:t xml:space="preserve">- 9時から 働きます。 → I work FROM 9.</w:t>
      </w:r>
      <w:r>
        <w:t xml:space="preserve"> </w:t>
      </w:r>
      <w:r>
        <w:t xml:space="preserve">- 東京から 来ました。 → I came FROM Tokyo.</w:t>
      </w:r>
    </w:p>
    <w:bookmarkEnd w:id="64"/>
    <w:bookmarkStart w:id="65" w:name="まで-untilto-ending-point"/>
    <w:p>
      <w:pPr>
        <w:pStyle w:val="Heading3"/>
      </w:pPr>
      <w:r>
        <w:t xml:space="preserve">まで — Until/To (Ending Point)</w:t>
      </w:r>
    </w:p>
    <w:p>
      <w:pPr>
        <w:pStyle w:val="FirstParagraph"/>
      </w:pPr>
      <w:r>
        <w:rPr>
          <w:bCs/>
          <w:b/>
        </w:rPr>
        <w:t xml:space="preserve">[Time/Place] まで</w:t>
      </w:r>
      <w:r>
        <w:t xml:space="preserve"> </w:t>
      </w:r>
      <w:r>
        <w:t xml:space="preserve">→ UNTIL/TO [time/place]</w:t>
      </w:r>
      <w:r>
        <w:t xml:space="preserve"> </w:t>
      </w:r>
      <w:r>
        <w:t xml:space="preserve">- 5時まで 働きます。 → I work UNTIL 5.</w:t>
      </w:r>
      <w:r>
        <w:t xml:space="preserve"> </w:t>
      </w:r>
      <w:r>
        <w:t xml:space="preserve">- 駅まで 歩きます。 → I walk TO the station.</w:t>
      </w:r>
    </w:p>
    <w:bookmarkEnd w:id="65"/>
    <w:bookmarkStart w:id="66" w:name="combined"/>
    <w:p>
      <w:pPr>
        <w:pStyle w:val="Heading3"/>
      </w:pPr>
      <w:r>
        <w:t xml:space="preserve">Combined:</w:t>
      </w:r>
    </w:p>
    <w:p>
      <w:pPr>
        <w:pStyle w:val="FirstParagraph"/>
      </w:pPr>
      <w:r>
        <w:rPr>
          <w:bCs/>
          <w:b/>
        </w:rPr>
        <w:t xml:space="preserve">[Start] から [End] まで</w:t>
      </w:r>
      <w:r>
        <w:t xml:space="preserve"> </w:t>
      </w:r>
      <w:r>
        <w:t xml:space="preserve">→ FROM [start] TO [end]</w:t>
      </w:r>
      <w:r>
        <w:t xml:space="preserve"> </w:t>
      </w:r>
      <w:r>
        <w:t xml:space="preserve">- 9時から 5時まで 働きます。 → I work FROM 9 TO 5.</w:t>
      </w:r>
    </w:p>
    <w:bookmarkEnd w:id="66"/>
    <w:bookmarkStart w:id="67" w:name="から-because"/>
    <w:p>
      <w:pPr>
        <w:pStyle w:val="Heading3"/>
      </w:pPr>
      <w:r>
        <w:t xml:space="preserve">から — Because</w:t>
      </w:r>
    </w:p>
    <w:p>
      <w:pPr>
        <w:pStyle w:val="FirstParagraph"/>
      </w:pPr>
      <w:r>
        <w:rPr>
          <w:bCs/>
          <w:b/>
        </w:rPr>
        <w:t xml:space="preserve">[Reason] から</w:t>
      </w:r>
      <w:r>
        <w:t xml:space="preserve"> </w:t>
      </w:r>
      <w:r>
        <w:t xml:space="preserve">→ because [reason]</w:t>
      </w:r>
      <w:r>
        <w:t xml:space="preserve"> </w:t>
      </w:r>
      <w:r>
        <w:t xml:space="preserve">- 暑いから、窓を 開けます。 → BECAUSE it’s hot, I’ll open the window.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も-mo-alsotoo"/>
    <w:p>
      <w:pPr>
        <w:pStyle w:val="Heading2"/>
      </w:pPr>
      <w:r>
        <w:t xml:space="preserve">1.10 も (mo) — Also/Too</w:t>
      </w:r>
    </w:p>
    <w:p>
      <w:pPr>
        <w:pStyle w:val="FirstParagraph"/>
      </w:pPr>
      <w:r>
        <w:rPr>
          <w:bCs/>
          <w:b/>
        </w:rPr>
        <w:t xml:space="preserve">📌 RULE:</w:t>
      </w:r>
      <w:r>
        <w:t xml:space="preserve"> </w:t>
      </w:r>
      <w:r>
        <w:t xml:space="preserve">Replaces は/が/を to mean</w:t>
      </w:r>
      <w:r>
        <w:t xml:space="preserve"> </w:t>
      </w:r>
      <w:r>
        <w:t xml:space="preserve">‘</w:t>
      </w:r>
      <w:r>
        <w:t xml:space="preserve">also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too</w:t>
      </w:r>
      <w:r>
        <w:t xml:space="preserve">’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[Noun] も</w:t>
      </w:r>
      <w:r>
        <w:t xml:space="preserve"> </w:t>
      </w:r>
      <w:r>
        <w:t xml:space="preserve">→ [noun] ALSO/TOO</w:t>
      </w:r>
      <w:r>
        <w:t xml:space="preserve"> </w:t>
      </w:r>
      <w:r>
        <w:t xml:space="preserve">- 私も 学生です。 → I am ALSO a student.</w:t>
      </w:r>
      <w:r>
        <w:t xml:space="preserve"> </w:t>
      </w:r>
      <w:r>
        <w:t xml:space="preserve">- これも おいしいです。 → This is ALSO delicious.</w:t>
      </w:r>
      <w:r>
        <w:t xml:space="preserve"> </w:t>
      </w:r>
      <w:r>
        <w:t xml:space="preserve">- 日本語も 英語も 話せます。 → I can speak BOTH Japanese AND English.</w:t>
      </w:r>
    </w:p>
    <w:bookmarkStart w:id="69" w:name="with-question-words-negative"/>
    <w:p>
      <w:pPr>
        <w:pStyle w:val="Heading3"/>
      </w:pPr>
      <w:r>
        <w:t xml:space="preserve">With Question Words + Negative:</w:t>
      </w:r>
    </w:p>
    <w:p>
      <w:pPr>
        <w:numPr>
          <w:ilvl w:val="0"/>
          <w:numId w:val="1012"/>
        </w:numPr>
        <w:pStyle w:val="Compact"/>
      </w:pPr>
      <w:r>
        <w:t xml:space="preserve">だれも いません。 → NO ONE is here.</w:t>
      </w:r>
    </w:p>
    <w:p>
      <w:pPr>
        <w:numPr>
          <w:ilvl w:val="0"/>
          <w:numId w:val="1012"/>
        </w:numPr>
        <w:pStyle w:val="Compact"/>
      </w:pPr>
      <w:r>
        <w:t xml:space="preserve">何も 食べません。 → I don’t eat ANYTHING.</w:t>
      </w:r>
    </w:p>
    <w:p>
      <w:pPr>
        <w:numPr>
          <w:ilvl w:val="0"/>
          <w:numId w:val="1012"/>
        </w:numPr>
        <w:pStyle w:val="Compact"/>
      </w:pPr>
      <w:r>
        <w:t xml:space="preserve">どこも 行きません。 → I don’t go ANYWHERE.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か-ka-questionor"/>
    <w:p>
      <w:pPr>
        <w:pStyle w:val="Heading2"/>
      </w:pPr>
      <w:r>
        <w:t xml:space="preserve">1.11 か (ka) — Question/Or</w:t>
      </w:r>
    </w:p>
    <w:bookmarkStart w:id="71" w:name="use-1-question-marker"/>
    <w:p>
      <w:pPr>
        <w:pStyle w:val="Heading3"/>
      </w:pPr>
      <w:r>
        <w:t xml:space="preserve">Use 1: Question Marker</w:t>
      </w:r>
    </w:p>
    <w:p>
      <w:pPr>
        <w:numPr>
          <w:ilvl w:val="0"/>
          <w:numId w:val="1013"/>
        </w:numPr>
        <w:pStyle w:val="Compact"/>
      </w:pPr>
      <w:r>
        <w:t xml:space="preserve">学生ですか。 → Are you a student?</w:t>
      </w:r>
    </w:p>
    <w:p>
      <w:pPr>
        <w:numPr>
          <w:ilvl w:val="0"/>
          <w:numId w:val="1013"/>
        </w:numPr>
        <w:pStyle w:val="Compact"/>
      </w:pPr>
      <w:r>
        <w:t xml:space="preserve">これは 何ですか。 → What is this?</w:t>
      </w:r>
    </w:p>
    <w:bookmarkEnd w:id="71"/>
    <w:bookmarkStart w:id="72" w:name="use-2-or"/>
    <w:p>
      <w:pPr>
        <w:pStyle w:val="Heading3"/>
      </w:pPr>
      <w:r>
        <w:t xml:space="preserve">Use 2: Or</w:t>
      </w:r>
    </w:p>
    <w:p>
      <w:pPr>
        <w:pStyle w:val="FirstParagraph"/>
      </w:pPr>
      <w:r>
        <w:rPr>
          <w:bCs/>
          <w:b/>
        </w:rPr>
        <w:t xml:space="preserve">[A] か [B]</w:t>
      </w:r>
      <w:r>
        <w:t xml:space="preserve"> </w:t>
      </w:r>
      <w:r>
        <w:t xml:space="preserve">→ [A] OR [B]</w:t>
      </w:r>
      <w:r>
        <w:t xml:space="preserve"> </w:t>
      </w:r>
      <w:r>
        <w:t xml:space="preserve">- コーヒーか 紅茶 → coffee OR tea</w:t>
      </w:r>
    </w:p>
    <w:bookmarkEnd w:id="72"/>
    <w:bookmarkStart w:id="73" w:name="use-3-uncertainty-some-"/>
    <w:p>
      <w:pPr>
        <w:pStyle w:val="Heading3"/>
      </w:pPr>
      <w:r>
        <w:t xml:space="preserve">Use 3: Uncertainty (some-)</w:t>
      </w:r>
    </w:p>
    <w:p>
      <w:pPr>
        <w:numPr>
          <w:ilvl w:val="0"/>
          <w:numId w:val="1014"/>
        </w:numPr>
        <w:pStyle w:val="Compact"/>
      </w:pPr>
      <w:r>
        <w:t xml:space="preserve">だれか 来ました。 → SOMEONE came.</w:t>
      </w:r>
    </w:p>
    <w:p>
      <w:pPr>
        <w:numPr>
          <w:ilvl w:val="0"/>
          <w:numId w:val="1014"/>
        </w:numPr>
        <w:pStyle w:val="Compact"/>
      </w:pPr>
      <w:r>
        <w:t xml:space="preserve">何か 食べましょう。 → Let’s eat SOMETHING.</w:t>
      </w:r>
    </w:p>
    <w:p>
      <w:pPr>
        <w:numPr>
          <w:ilvl w:val="0"/>
          <w:numId w:val="1014"/>
        </w:numPr>
        <w:pStyle w:val="Compact"/>
      </w:pPr>
      <w:r>
        <w:t xml:space="preserve">どこかに 行きたいです。 → I want to go SOMEWHERE.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ねよ-sentence-endings"/>
    <w:p>
      <w:pPr>
        <w:pStyle w:val="Heading2"/>
      </w:pPr>
      <w:r>
        <w:t xml:space="preserve">1.12 ね/よ — Sentence Endings</w:t>
      </w:r>
    </w:p>
    <w:bookmarkStart w:id="75" w:name="ね-seeking-agreement"/>
    <w:p>
      <w:pPr>
        <w:pStyle w:val="Heading3"/>
      </w:pPr>
      <w:r>
        <w:t xml:space="preserve">ね — Seeking Agreement</w:t>
      </w:r>
    </w:p>
    <w:p>
      <w:pPr>
        <w:pStyle w:val="FirstParagraph"/>
      </w:pPr>
      <w:r>
        <w:rPr>
          <w:bCs/>
          <w:b/>
        </w:rPr>
        <w:t xml:space="preserve">[Statement] ね</w:t>
      </w:r>
      <w:r>
        <w:t xml:space="preserve"> </w:t>
      </w:r>
      <w:r>
        <w:t xml:space="preserve">→ …, right? / …, isn’t it?</w:t>
      </w:r>
      <w:r>
        <w:t xml:space="preserve"> </w:t>
      </w:r>
      <w:r>
        <w:t xml:space="preserve">- いい天気ですね。 → Nice weather, ISN’T IT?</w:t>
      </w:r>
      <w:r>
        <w:t xml:space="preserve"> </w:t>
      </w:r>
      <w:r>
        <w:t xml:space="preserve">- そうですね。 → That’s right.</w:t>
      </w:r>
    </w:p>
    <w:bookmarkEnd w:id="75"/>
    <w:bookmarkStart w:id="76" w:name="よ-assertion"/>
    <w:p>
      <w:pPr>
        <w:pStyle w:val="Heading3"/>
      </w:pPr>
      <w:r>
        <w:t xml:space="preserve">よ — Assertion</w:t>
      </w:r>
    </w:p>
    <w:p>
      <w:pPr>
        <w:pStyle w:val="FirstParagraph"/>
      </w:pPr>
      <w:r>
        <w:rPr>
          <w:bCs/>
          <w:b/>
        </w:rPr>
        <w:t xml:space="preserve">[Statement] よ</w:t>
      </w:r>
      <w:r>
        <w:t xml:space="preserve"> </w:t>
      </w:r>
      <w:r>
        <w:t xml:space="preserve">→ I’m telling you… / you know!</w:t>
      </w:r>
      <w:r>
        <w:t xml:space="preserve"> </w:t>
      </w:r>
      <w:r>
        <w:t xml:space="preserve">- おいしいですよ！ → It’s delicious, YOU KNOW!</w:t>
      </w:r>
      <w:r>
        <w:t xml:space="preserve"> </w:t>
      </w:r>
      <w:r>
        <w:t xml:space="preserve">- 危ないですよ！ → It’s dangerous! (warning)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TIP:</w:t>
      </w:r>
      <w:r>
        <w:t xml:space="preserve"> </w:t>
      </w:r>
      <w:r>
        <w:t xml:space="preserve">ね = seeking shared understanding. よ = telling new info.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2" w:name="part-2-pronouns-demonstratives"/>
    <w:p>
      <w:pPr>
        <w:pStyle w:val="Heading1"/>
      </w:pPr>
      <w:r>
        <w:t xml:space="preserve">Part 2: Pronouns &amp; Demonstratives</w:t>
      </w:r>
    </w:p>
    <w:bookmarkStart w:id="79" w:name="personal-pronouns"/>
    <w:p>
      <w:pPr>
        <w:pStyle w:val="Heading2"/>
      </w:pPr>
      <w:r>
        <w:t xml:space="preserve">2.1 Personal Pronouns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(male)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僕 (boku)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 (watashi)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俺 = very casual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(female)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 (watashi)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 (watashi)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あたし = casual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君 (kimi)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あなた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name+さん!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彼 (kare)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あの人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彼 = boyfriend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彼女 (kanojo)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あの人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彼女 = girlfriend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僕たち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私たち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たち for plural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CAUTION:</w:t>
      </w:r>
      <w:r>
        <w:t xml:space="preserve"> </w:t>
      </w:r>
      <w:r>
        <w:t xml:space="preserve">Avoid あなた! Use the person’s name + さん instead.</w:t>
      </w:r>
    </w:p>
    <w:p>
      <w:r>
        <w:pict>
          <v:rect style="width:0;height:1.5pt" o:hralign="center" o:hrstd="t" o:hr="t"/>
        </w:pict>
      </w:r>
    </w:p>
    <w:bookmarkEnd w:id="79"/>
    <w:bookmarkStart w:id="80" w:name="ko-so-a-do-system"/>
    <w:p>
      <w:pPr>
        <w:pStyle w:val="Heading2"/>
      </w:pPr>
      <w:r>
        <w:t xml:space="preserve">2.2 Ko-So-A-Do System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こ- (near 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そ- (near you)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あ- (far)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ど- (which?)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その本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あの本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どの本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あそこ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こちら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そちら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あちら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どちら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こんな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そんな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あんな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どんな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question-words"/>
    <w:p>
      <w:pPr>
        <w:pStyle w:val="Heading2"/>
      </w:pPr>
      <w:r>
        <w:t xml:space="preserve">2.3 Question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 (なに/なん)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これは 何ですか。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だれ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だれが 来ますか。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どこ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どこに 行きますか。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いつ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いつ 来ますか。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なぜ/どうして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なぜ 行きませんか。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どう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日本は どうですか。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どれ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(3+)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どれが いいですか。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どちら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どちらが 好きですか。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いくら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これは いくらですか。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いくつ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りんごは いくつ?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 何時ですか。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📌 RULE:</w:t>
      </w:r>
      <w:r>
        <w:t xml:space="preserve"> </w:t>
      </w:r>
      <w:r>
        <w:t xml:space="preserve">Question words take が: だれが来ますか ✅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part-3-verb-conjugations"/>
    <w:p>
      <w:pPr>
        <w:pStyle w:val="Heading1"/>
      </w:pPr>
      <w:r>
        <w:t xml:space="preserve">Part 3: Verb Conjugations</w:t>
      </w:r>
    </w:p>
    <w:bookmarkStart w:id="83" w:name="polite-forms-ます-form"/>
    <w:p>
      <w:pPr>
        <w:pStyle w:val="Heading2"/>
      </w:pPr>
      <w:r>
        <w:t xml:space="preserve">3.1 Polite Forms (ます form)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980"/>
        <w:gridCol w:w="1523"/>
        <w:gridCol w:w="1675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食べる (eat)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行く (go)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する (do)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来る (come)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食べます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行きます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します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来ます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食べました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行きました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しました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来ました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食べません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行きません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しません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来ません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 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食べませんでした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行きませんでした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しませんでした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来ませんでした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5" w:name="te-form-て形"/>
    <w:p>
      <w:pPr>
        <w:pStyle w:val="Heading2"/>
      </w:pPr>
      <w:r>
        <w:t xml:space="preserve">3.2 Te-Form (て形)</w:t>
      </w:r>
    </w:p>
    <w:p>
      <w:pPr>
        <w:pStyle w:val="FirstParagraph"/>
      </w:pPr>
      <w:r>
        <w:rPr>
          <w:bCs/>
          <w:b/>
        </w:rPr>
        <w:t xml:space="preserve">📌 RULE:</w:t>
      </w:r>
      <w:r>
        <w:t xml:space="preserve"> </w:t>
      </w:r>
      <w:r>
        <w:t xml:space="preserve">Essential for requests, progressive, connecting actions.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う・つ・る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って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買う→買って, 待つ→待って, 帰る→帰って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む・ぶ・ぬ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んで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飲む→飲んで, 遊ぶ→遊んで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いて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書く→書いて, 聞く→聞いて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いで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泳ぐ→泳いで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して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話す→話して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る (Group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食べる→食べて, 見る→見て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Irregular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する→して, 来る→来て, 行く→行って</w:t>
            </w:r>
          </w:p>
        </w:tc>
      </w:tr>
    </w:tbl>
    <w:bookmarkStart w:id="84" w:name="te-form-uses"/>
    <w:p>
      <w:pPr>
        <w:pStyle w:val="Heading3"/>
      </w:pPr>
      <w:r>
        <w:t xml:space="preserve">Te-Form Uses:</w:t>
      </w:r>
    </w:p>
    <w:p>
      <w:pPr>
        <w:pStyle w:val="FirstParagraph"/>
      </w:pPr>
      <w:r>
        <w:rPr>
          <w:bCs/>
          <w:b/>
        </w:rPr>
        <w:t xml:space="preserve">① Request: ～てください</w:t>
      </w:r>
      <w:r>
        <w:t xml:space="preserve"> </w:t>
      </w:r>
      <w:r>
        <w:t xml:space="preserve">- ちょっと 待ってください。 → Please wait a moment.</w:t>
      </w:r>
      <w:r>
        <w:t xml:space="preserve"> </w:t>
      </w:r>
      <w:r>
        <w:t xml:space="preserve">- ゆっくり 話してください。 → Please speak slowly.</w:t>
      </w:r>
    </w:p>
    <w:p>
      <w:pPr>
        <w:pStyle w:val="BodyText"/>
      </w:pPr>
      <w:r>
        <w:rPr>
          <w:bCs/>
          <w:b/>
        </w:rPr>
        <w:t xml:space="preserve">② Progressive: ～ています</w:t>
      </w:r>
      <w:r>
        <w:t xml:space="preserve"> </w:t>
      </w:r>
      <w:r>
        <w:t xml:space="preserve">- 今 食べています。 → I am eating now.</w:t>
      </w:r>
      <w:r>
        <w:t xml:space="preserve"> </w:t>
      </w:r>
      <w:r>
        <w:t xml:space="preserve">- 東京に 住んでいます。 → I live in Tokyo.</w:t>
      </w:r>
    </w:p>
    <w:p>
      <w:pPr>
        <w:pStyle w:val="BodyText"/>
      </w:pPr>
      <w:r>
        <w:rPr>
          <w:bCs/>
          <w:b/>
        </w:rPr>
        <w:t xml:space="preserve">③ Connecting: ～て、～</w:t>
      </w:r>
      <w:r>
        <w:t xml:space="preserve"> </w:t>
      </w:r>
      <w:r>
        <w:t xml:space="preserve">- 朝 起きて、シャワーを あびます。 → I wake up and take a shower.</w:t>
      </w:r>
    </w:p>
    <w:p>
      <w:pPr>
        <w:pStyle w:val="BodyText"/>
      </w:pPr>
      <w:r>
        <w:rPr>
          <w:bCs/>
          <w:b/>
        </w:rPr>
        <w:t xml:space="preserve">④ Permission: ～てもいいですか</w:t>
      </w:r>
      <w:r>
        <w:t xml:space="preserve"> </w:t>
      </w:r>
      <w:r>
        <w:t xml:space="preserve">- 写真を 撮ってもいいですか。 → May I take a photo?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want-to-do-たいです"/>
    <w:p>
      <w:pPr>
        <w:pStyle w:val="Heading2"/>
      </w:pPr>
      <w:r>
        <w:t xml:space="preserve">3.3 Want to Do: ～たいです</w:t>
      </w:r>
    </w:p>
    <w:p>
      <w:pPr>
        <w:pStyle w:val="FirstParagraph"/>
      </w:pPr>
      <w:r>
        <w:rPr>
          <w:bCs/>
          <w:b/>
        </w:rPr>
        <w:t xml:space="preserve">[Verb stem] + たいです</w:t>
      </w:r>
      <w:r>
        <w:t xml:space="preserve"> </w:t>
      </w:r>
      <w:r>
        <w:t xml:space="preserve">→ want to [verb]</w:t>
      </w:r>
      <w:r>
        <w:t xml:space="preserve"> </w:t>
      </w:r>
      <w:r>
        <w:t xml:space="preserve">- 日本に 行きたいです。 → I want to go to Japan.</w:t>
      </w:r>
      <w:r>
        <w:t xml:space="preserve"> </w:t>
      </w:r>
      <w:r>
        <w:t xml:space="preserve">- 何を 食べたいですか。 → What do you want to eat?</w:t>
      </w:r>
    </w:p>
    <w:p>
      <w:pPr>
        <w:pStyle w:val="BodyText"/>
      </w:pPr>
      <w:r>
        <w:rPr>
          <w:bCs/>
          <w:b/>
        </w:rPr>
        <w:t xml:space="preserve">Negative:</w:t>
      </w:r>
      <w:r>
        <w:t xml:space="preserve"> </w:t>
      </w:r>
      <w:r>
        <w:t xml:space="preserve">- 行きたくないです。 → I don’t want to go.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part-4-adjective-rules"/>
    <w:p>
      <w:pPr>
        <w:pStyle w:val="Heading1"/>
      </w:pPr>
      <w:r>
        <w:t xml:space="preserve">Part 4: Adjective Rules</w:t>
      </w:r>
    </w:p>
    <w:bookmarkStart w:id="88" w:name="two-types"/>
    <w:p>
      <w:pPr>
        <w:pStyle w:val="Heading2"/>
      </w:pPr>
      <w:r>
        <w:t xml:space="preserve">4.1 Two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い-Adjectives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な-Adjectives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in い: 高い、大きい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end in い: 静か、好き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高い 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静かな 部屋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高いです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静かです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高くないです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静かじゃないです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高かったです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静かでした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 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高くなかったです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静かじゃなかったです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EXCEPTION:</w:t>
      </w:r>
      <w:r>
        <w:t xml:space="preserve"> </w:t>
      </w:r>
      <w:r>
        <w:t xml:space="preserve">きれい, 嫌い, 有名 END in い but are な-adjectives!</w:t>
      </w:r>
    </w:p>
    <w:p>
      <w:pPr>
        <w:pStyle w:val="BodyText"/>
      </w:pPr>
      <w:r>
        <w:rPr>
          <w:bCs/>
          <w:b/>
        </w:rPr>
        <w:t xml:space="preserve">⚠️ IRREGULAR:</w:t>
      </w:r>
      <w:r>
        <w:t xml:space="preserve"> </w:t>
      </w:r>
      <w:r>
        <w:t xml:space="preserve">いい (good) → よくない → よかった → よくなかった</w:t>
      </w:r>
    </w:p>
    <w:p>
      <w:r>
        <w:pict>
          <v:rect style="width:0;height:1.5pt" o:hralign="center" o:hrstd="t" o:hr="t"/>
        </w:pict>
      </w:r>
    </w:p>
    <w:bookmarkEnd w:id="88"/>
    <w:bookmarkStart w:id="91" w:name="common-adjectives"/>
    <w:p>
      <w:pPr>
        <w:pStyle w:val="Heading2"/>
      </w:pPr>
      <w:r>
        <w:t xml:space="preserve">4.2 Common Adjectives</w:t>
      </w:r>
    </w:p>
    <w:bookmarkStart w:id="89" w:name="い-adjectives"/>
    <w:p>
      <w:pPr>
        <w:pStyle w:val="Heading3"/>
      </w:pPr>
      <w:r>
        <w:t xml:space="preserve">い-Adjectives: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大きい (big)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小さい (small)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高い (tall/expensive)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安い (cheap)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新しい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古い (old)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いい (good)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悪い (bad)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暑い (hot-weather)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寒い (cold-weather)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おいしい (delicious)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楽しい (fun)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難しい (difficult)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易しい (easy)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忙しい (busy)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近い (near)</w:t>
            </w:r>
          </w:p>
        </w:tc>
      </w:tr>
    </w:tbl>
    <w:bookmarkEnd w:id="89"/>
    <w:bookmarkStart w:id="90" w:name="な-adjectives"/>
    <w:p>
      <w:pPr>
        <w:pStyle w:val="Heading3"/>
      </w:pPr>
      <w:r>
        <w:t xml:space="preserve">な-Adjectives: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t xml:space="preserve">静か (quiet)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きれい (beautiful)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元気 (healthy)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好き (liked)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嫌い (disliked)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上手 (skillful)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下手 (unskillful)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 (convenient)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有名 (famous)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簡単 (simple)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大切 (important)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親切 (kind)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3" w:name="part-5-numbers-counters-time"/>
    <w:p>
      <w:pPr>
        <w:pStyle w:val="Heading1"/>
      </w:pPr>
      <w:r>
        <w:t xml:space="preserve">Part 5: Numbers, Counters &amp; Time</w:t>
      </w:r>
    </w:p>
    <w:bookmarkStart w:id="93" w:name="basic-numbers"/>
    <w:p>
      <w:pPr>
        <w:pStyle w:val="Heading2"/>
      </w:pPr>
      <w:r>
        <w:t xml:space="preserve">5.1 Basic Numbers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ゼロ/れい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いち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さん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よん/し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ご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ろく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なな/しち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はち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きゅう/く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じゅう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ひゃく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せん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まん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7" w:name="essential-counters"/>
    <w:p>
      <w:pPr>
        <w:pStyle w:val="Heading2"/>
      </w:pPr>
      <w:r>
        <w:t xml:space="preserve">5.2 Essential Counters</w:t>
      </w:r>
    </w:p>
    <w:bookmarkStart w:id="94" w:name="つ-general-counter"/>
    <w:p>
      <w:pPr>
        <w:pStyle w:val="Heading3"/>
      </w:pPr>
      <w:r>
        <w:t xml:space="preserve">つ — General Counter: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ひとつ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ふたつ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みっつ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よっつ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いつつ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むっつ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ななつ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やっつ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ここのつ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とお</w:t>
            </w:r>
          </w:p>
        </w:tc>
      </w:tr>
    </w:tbl>
    <w:bookmarkEnd w:id="94"/>
    <w:bookmarkStart w:id="95" w:name="人-people"/>
    <w:p>
      <w:pPr>
        <w:pStyle w:val="Heading3"/>
      </w:pPr>
      <w:r>
        <w:t xml:space="preserve">人 — People: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ひとり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ふたり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さんにん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よにん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ごにん…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IRREGULAR:</w:t>
      </w:r>
      <w:r>
        <w:t xml:space="preserve"> </w:t>
      </w:r>
      <w:r>
        <w:t xml:space="preserve">1人=ひとり, 2人=ふたり</w:t>
      </w:r>
    </w:p>
    <w:bookmarkEnd w:id="95"/>
    <w:bookmarkStart w:id="96" w:name="other-counters"/>
    <w:p>
      <w:pPr>
        <w:pStyle w:val="Heading3"/>
      </w:pPr>
      <w:r>
        <w:t xml:space="preserve">Other Counters: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 (ほん)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ペンが 3本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枚 (まい)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紙が 5枚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冊 (さつ)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本を 2冊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 (だい)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車が 1台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 (ひき)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animals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猫が 2匹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杯 (はい)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Cups/glasses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コーヒーを 1杯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 (かい)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週に 3回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2" w:name="time"/>
    <w:p>
      <w:pPr>
        <w:pStyle w:val="Heading2"/>
      </w:pPr>
      <w:r>
        <w:t xml:space="preserve">5.3 Time</w:t>
      </w:r>
    </w:p>
    <w:bookmarkStart w:id="98" w:name="hours-時"/>
    <w:p>
      <w:pPr>
        <w:pStyle w:val="Heading3"/>
      </w:pPr>
      <w:r>
        <w:t xml:space="preserve">Hours (時):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いちじ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にじ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さんじ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よじ⚠️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ごじ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ろくじ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7時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しちじ⚠️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はちじ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くじ⚠️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じゅうじ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じゅういちじ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じゅうにじ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IRREGULAR:</w:t>
      </w:r>
      <w:r>
        <w:t xml:space="preserve"> </w:t>
      </w:r>
      <w:r>
        <w:t xml:space="preserve">4時=よじ, 7時=しちじ, 9時=くじ</w:t>
      </w:r>
    </w:p>
    <w:bookmarkEnd w:id="98"/>
    <w:bookmarkStart w:id="99" w:name="half-半-はん-3時半-330"/>
    <w:p>
      <w:pPr>
        <w:pStyle w:val="Heading3"/>
      </w:pPr>
      <w:r>
        <w:t xml:space="preserve">Half: 半 (はん) — 3時半 = 3:30</w:t>
      </w:r>
    </w:p>
    <w:bookmarkEnd w:id="99"/>
    <w:bookmarkStart w:id="100" w:name="days-of-the-week"/>
    <w:p>
      <w:pPr>
        <w:pStyle w:val="Heading3"/>
      </w:pPr>
      <w:r>
        <w:t xml:space="preserve">Days of the Week: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金曜日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土曜日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にちようび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げつようび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かようび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すいようび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もくようび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きんようび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どようび</w:t>
            </w:r>
          </w:p>
        </w:tc>
      </w:tr>
    </w:tbl>
    <w:bookmarkEnd w:id="100"/>
    <w:bookmarkStart w:id="101" w:name="months"/>
    <w:p>
      <w:pPr>
        <w:pStyle w:val="Heading3"/>
      </w:pPr>
      <w:r>
        <w:t xml:space="preserve">Months: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4月⚠️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いちがつ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にがつ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さんがつ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しがつ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ごがつ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ろくがつ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042"/>
        <w:gridCol w:w="1458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7月⚠️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9月⚠️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しちがつ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はちがつ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くがつ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じゅうがつ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じゅういちがつ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じゅうにがつ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part-6-essential-phrases"/>
    <w:p>
      <w:pPr>
        <w:pStyle w:val="Heading1"/>
      </w:pPr>
      <w:r>
        <w:t xml:space="preserve">Part 6: Essential Phrases</w:t>
      </w:r>
    </w:p>
    <w:bookmarkStart w:id="104" w:name="greetings"/>
    <w:p>
      <w:pPr>
        <w:pStyle w:val="Heading2"/>
      </w:pPr>
      <w:r>
        <w:t xml:space="preserve">Greetings: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おはようございます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morning (polite)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こんにちは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 / Good afternoon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こんばんは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evening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おやすみなさい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さようなら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Goodbye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じゃあね / またね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you (casual)</w:t>
            </w:r>
          </w:p>
        </w:tc>
      </w:tr>
    </w:tbl>
    <w:bookmarkEnd w:id="104"/>
    <w:bookmarkStart w:id="105" w:name="polite-expressions"/>
    <w:p>
      <w:pPr>
        <w:pStyle w:val="Heading2"/>
      </w:pPr>
      <w:r>
        <w:t xml:space="preserve">Polite Expressions: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ありがとうございます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 you (polite)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どういたしまして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welcome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すみません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me / Sorry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ごめんなさい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sorry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よろしくおねがいします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to meet you / Please help me</w:t>
            </w:r>
          </w:p>
        </w:tc>
      </w:tr>
    </w:tbl>
    <w:bookmarkEnd w:id="105"/>
    <w:bookmarkStart w:id="106" w:name="daily-phrases"/>
    <w:p>
      <w:pPr>
        <w:pStyle w:val="Heading2"/>
      </w:pPr>
      <w:r>
        <w:t xml:space="preserve">Daily Phrases: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いただきます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ごちそうさまでした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いってきます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leaving (home)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いってらっしゃい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a good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ただいま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おかえりなさい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home</w:t>
            </w:r>
          </w:p>
        </w:tc>
      </w:tr>
    </w:tbl>
    <w:bookmarkEnd w:id="106"/>
    <w:bookmarkStart w:id="107" w:name="useful-expressions"/>
    <w:p>
      <w:pPr>
        <w:pStyle w:val="Heading2"/>
      </w:pPr>
      <w:r>
        <w:t xml:space="preserve">Useful Expressions: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もういちど おねがいします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more, please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ゆっくり おねがいします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Slowly, please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わかりません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don’t understand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わかりました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understand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これは いくらですか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is this?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トイレは どこですか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is the restroom?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ちょっと 待ってください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wait a moment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1" w:name="quick-reference-particle-summary"/>
    <w:p>
      <w:pPr>
        <w:pStyle w:val="Heading1"/>
      </w:pPr>
      <w:r>
        <w:t xml:space="preserve">Quick Reference: Particle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は [comment]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私は 学生です。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Subject/New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が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猫が います。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を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本を 読みます。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Direction/Time/Location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に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7時に 起きます。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of action/Means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で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電車で 行きます。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の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私の 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And/With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と N / N と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友達と 行きます。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や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本や 雑誌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から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From/Because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から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9時から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まで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Until/To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まで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5時まで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Also/Too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私も 学生です。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Question/Or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学生ですか。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いい天気ですね。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おいしいですよ！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9" w:name="頑張ってください"/>
    <w:p>
      <w:pPr>
        <w:pStyle w:val="Heading2"/>
      </w:pPr>
      <w:r>
        <w:t xml:space="preserve">頑張ってください！</w:t>
      </w:r>
    </w:p>
    <w:bookmarkEnd w:id="109"/>
    <w:bookmarkStart w:id="110" w:name="good-luck-with-your-jlpt-n5-studies"/>
    <w:p>
      <w:pPr>
        <w:pStyle w:val="Heading2"/>
      </w:pPr>
      <w:r>
        <w:t xml:space="preserve">Good luck with your JLPT N5 studies!</w:t>
      </w:r>
    </w:p>
    <w:bookmarkEnd w:id="110"/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2025-12-13T10:05:18Z</dcterms:created>
  <dcterms:modified xsi:type="dcterms:W3CDTF">2025-12-13T10:05:18Z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