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1B365D"/>
          <w:sz w:val="40"/>
        </w:rPr>
        <w:t>Phase 3 Governance Registry: Screen / API / DB Mapping Matrix</w:t>
      </w:r>
    </w:p>
    <w:p>
      <w:pPr>
        <w:spacing w:after="80" w:before="80" w:line="276" w:lineRule="auto"/>
      </w:pPr>
      <w:r>
        <w:t>This document maps all Phase 3 frontend screens, user controls, backend API endpoints, service handlers, repository queries, database tables, and indexes, along with the corresponding published audit events and test scenarios.</w:t>
      </w:r>
    </w:p>
    <w:p>
      <w:pPr>
        <w:spacing w:before="120" w:after="120"/>
      </w:pPr>
      <w:r>
        <w:rPr>
          <w:color w:val="DDDDDD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4A779D"/>
          <w:sz w:val="28"/>
        </w:rPr>
        <w:t>1. Physical Database Schema Mapping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Entity Type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DB Table Name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Key Schema Fields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Indexes Created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Source File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**Generic Relationship**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generic_relationships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source_type, source_id, relationship_type, target_type, target_id, relationship_scope, scope_json, effective_from, effective_to, status, approved_by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ix_composite_rel_source (source lookups)</w:t>
            </w:r>
            <w:r>
              <w:br/>
            </w:r>
            <w:r>
              <w:rPr>
                <w:sz w:val="18"/>
              </w:rPr>
              <w:t>ix_composite_rel_target (reverse lookups)</w:t>
            </w:r>
            <w:r>
              <w:br/>
            </w:r>
            <w:r>
              <w:rPr>
                <w:sz w:val="18"/>
              </w:rPr>
              <w:t>ix_composite_rel_lifecycle (lifecycle)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models.py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**Object Responsibility**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object_responsibilities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object_type, object_id, actor_type, actor_id, responsibility_type, is_primary, effective_from, effective_to, status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ix_composite_resp_object (responsibility queries)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models.py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**Validation Result**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relationship_validation_results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request_id, relationship_id, validation_rule_id, validation_status, severity, message, payload_json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ix_relationship_validation_results_request_id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models.py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**Graph Snapshot**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relationship_graph_snapshots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root_object_type, root_object_id, depth, snapshot_json, expires_at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ix_relationship_graph_snapshots_root_object_type</w:t>
            </w:r>
            <w:r>
              <w:br/>
            </w:r>
            <w:r>
              <w:rPr>
                <w:sz w:val="18"/>
              </w:rPr>
              <w:t>ix_relationship_graph_snapshots_root_object_id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models.py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**Policy Binding**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policy_bindings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policy_id, target_type, target_id, binding_scope, priority, is_mandatory, status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ix_composite_pb_target (policy bindings)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models.py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**Evidence Link**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evidence_links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evidence_id, target_type, target_id, link_type, confidence_score, source_system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ix_evidence_links_target_type</w:t>
            </w:r>
            <w:r>
              <w:br/>
            </w:r>
            <w:r>
              <w:rPr>
                <w:sz w:val="18"/>
              </w:rPr>
              <w:t>ix_evidence_links_target_id</w:t>
            </w:r>
          </w:p>
        </w:tc>
        <w:tc>
          <w:tcPr>
            <w:tcW w:type="dxa" w:w="187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models.py</w:t>
            </w:r>
          </w:p>
        </w:tc>
      </w:tr>
    </w:tbl>
    <w:p/>
    <w:p>
      <w:pPr>
        <w:spacing w:before="120" w:after="120"/>
      </w:pPr>
      <w:r>
        <w:rPr>
          <w:color w:val="DDDDDD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4A779D"/>
          <w:sz w:val="28"/>
        </w:rPr>
        <w:t>2. Component to API &amp; DB Mapping Matrix</w:t>
      </w:r>
    </w:p>
    <w:p>
      <w:pPr>
        <w:spacing w:after="80" w:before="80" w:line="276" w:lineRule="auto"/>
      </w:pPr>
      <w:r>
        <w:t>This matrix maps user-facing screens and components to their backend endpoints, execution services, database actions, published audit logs, and regression test cases.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Screen / UI Component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Action / Operation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Backend API Endpoint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Service Method &amp; Security Checks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Repository / Database Operation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Published Audit Event Type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Test Case Scenario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**Relationship Explorer**</w:t>
            </w:r>
            <w:r>
              <w:br/>
            </w:r>
            <w:r>
              <w:rPr>
                <w:sz w:val="18"/>
              </w:rPr>
              <w:t>(RegistryRelationshipsPage)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**List/Search** relationships with filters (page, source, target, status)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GET /api/registry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Filters applied in API layer; queries DB directly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select statement against generic_relationships matching tenant_id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N/A (Read)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test_relationship_lifecycle_and_graph (Step 2) in test_relationship.py</w:t>
            </w:r>
          </w:p>
        </w:tc>
      </w:tr>
      <w:tr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**Create wizard** / **Add Modal**</w:t>
            </w:r>
            <w:r>
              <w:br/>
            </w:r>
            <w:r>
              <w:rPr>
                <w:sz w:val="18"/>
              </w:rPr>
              <w:t>(AddRelationshipModal)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**Propose** new relationship link between assets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POST /api/registry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RelationshipService.create_relationship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ABAC: check_relationship_modification_access</w:t>
            </w:r>
            <w:r>
              <w:br/>
            </w:r>
            <w:r>
              <w:rPr>
                <w:sz w:val="18"/>
              </w:rPr>
              <w:t>Validation: ValidationEngine.validate_payload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RelationshipRepository.create inserts into generic_relationships; inserts validation log if errors occur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RELATIONSHIP_CREATED (success)</w:t>
            </w:r>
            <w:r>
              <w:br/>
            </w:r>
            <w:r>
              <w:rPr>
                <w:sz w:val="18"/>
              </w:rPr>
              <w:t>RELATIONSHIP_VALIDATION_FAILED (errors)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test_relationship_lifecycle_and_graph (Step 1) in test_relationship.py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**Create wizard** / **Add Modal**</w:t>
            </w:r>
            <w:r>
              <w:br/>
            </w:r>
            <w:r>
              <w:rPr>
                <w:sz w:val="18"/>
              </w:rPr>
              <w:t>(AddRelationshipModal)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**Dry-run validate** relationship payload constraints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POST /api/registry/validate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ValidationEngine.validate_payload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Inserts evaluation record to relationship_validation_results on validation fails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RELATIONSHIP_VALIDATION_FAILED (upon failure)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test_relationship_filtering_and_standalone_validation (Step 1) in test_relationship.py</w:t>
            </w:r>
          </w:p>
        </w:tc>
      </w:tr>
      <w:tr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**Explorer** / **Object Panel**</w:t>
            </w:r>
            <w:r>
              <w:br/>
            </w:r>
            <w:r>
              <w:rPr>
                <w:sz w:val="18"/>
              </w:rPr>
              <w:t>(ObjectRelationshipPanel)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**Update** relationship scope or metadata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PUT /api/registry/{id}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RelationshipService.update_relationship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ABAC: check_relationship_modification_access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RelationshipRepository.update updates fields in generic_relationships; cache invalidation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RELATIONSHIP_UPDATED (logs state differences)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test_relationship_lifecycle_and_graph (Step 3) in test_relationship.py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**Explorer** / **Object Panel**</w:t>
            </w:r>
            <w:r>
              <w:br/>
            </w:r>
            <w:r>
              <w:rPr>
                <w:sz w:val="18"/>
              </w:rPr>
              <w:t>(ObjectRelationshipPanel)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**Approve** proposed relationship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POST /api/registry/{id}/approve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RelationshipService.approve_relationship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ABAC: check_relationship_modification_access</w:t>
            </w:r>
            <w:r>
              <w:br/>
            </w:r>
            <w:r>
              <w:rPr>
                <w:sz w:val="18"/>
              </w:rPr>
              <w:t>Validation: State transition flow verification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Sets status to PENDING_APPROVAL in generic_relationships; cache invalidation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RELATIONSHIP_UPDATED (state transition log)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test_relationship_lifecycle_and_graph (Step 4) in test_relationship.py</w:t>
            </w:r>
          </w:p>
        </w:tc>
      </w:tr>
      <w:tr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**Explorer** / **Object Panel**</w:t>
            </w:r>
            <w:r>
              <w:br/>
            </w:r>
            <w:r>
              <w:rPr>
                <w:sz w:val="18"/>
              </w:rPr>
              <w:t>(ObjectRelationshipPanel)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**Activate** approved relationship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POST /api/registry/{id}/activate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RelationshipService.activate_relationship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ABAC: check_relationship_modification_access</w:t>
            </w:r>
            <w:r>
              <w:br/>
            </w:r>
            <w:r>
              <w:rPr>
                <w:sz w:val="18"/>
              </w:rPr>
              <w:t>Validation: State transition flow verification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Sets status to ACTIVE in generic_relationships; cache invalidation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RELATIONSHIP_UPDATED (state transition log)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test_relationship_lifecycle_and_graph (Step 5) in test_relationship.py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**Explorer** / **Object Panel**</w:t>
            </w:r>
            <w:r>
              <w:br/>
            </w:r>
            <w:r>
              <w:rPr>
                <w:sz w:val="18"/>
              </w:rPr>
              <w:t>(ObjectRelationshipPanel)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**Suspend** active relationship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POST /api/registry/{id}/suspend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RelationshipService.suspend_relationship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ABAC: check_relationship_modification_access</w:t>
            </w:r>
            <w:r>
              <w:br/>
            </w:r>
            <w:r>
              <w:rPr>
                <w:sz w:val="18"/>
              </w:rPr>
              <w:t>Validation: State transition flow verification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Sets status to SUSPENDED in generic_relationships; cache invalidation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RELATIONSHIP_SUSPENDED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test_relationship_lifecycle_and_graph (Step 6) and test_relationship_caching_and_invalidation in test_relationship.py</w:t>
            </w:r>
          </w:p>
        </w:tc>
      </w:tr>
      <w:tr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**Explorer** / **Object Panel**</w:t>
            </w:r>
            <w:r>
              <w:br/>
            </w:r>
            <w:r>
              <w:rPr>
                <w:sz w:val="18"/>
              </w:rPr>
              <w:t>(ObjectRelationshipPanel)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**Revoke / Soft Delete** relationship link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DELETE /api/registry/{id}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RelationshipService.revoke_relationship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ABAC: check_relationship_modification_access</w:t>
            </w:r>
            <w:r>
              <w:br/>
            </w:r>
            <w:r>
              <w:rPr>
                <w:sz w:val="18"/>
              </w:rPr>
              <w:t>Validation: State transition flow verification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Sets status to REVOKED and marks is_deleted = true in generic_relationships; cache invalidation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RELATIONSHIP_REVOKED (contains revocation reason)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test_relationship_lifecycle_and_graph (Step 7) in test_relationship.py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**Object Wizard** / **Form**</w:t>
            </w:r>
            <w:r>
              <w:br/>
            </w:r>
            <w:r>
              <w:rPr>
                <w:sz w:val="18"/>
              </w:rPr>
              <w:t>(AddRelationshipModal)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**Assign responsibility** (e.g. OWNER, REVIEWER) to object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POST /api/registry/responsibilities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ResponsibilityService.assign_responsibility</w:t>
            </w:r>
            <w:r>
              <w:br/>
            </w:r>
            <w:r>
              <w:rPr>
                <w:sz w:val="18"/>
              </w:rPr>
            </w:r>
            <w:r>
              <w:br/>
            </w:r>
            <w:r>
              <w:rPr>
                <w:sz w:val="18"/>
              </w:rPr>
              <w:t>ABAC: check_relationship_modification_access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ResponsibilityRepository.create_or_update inserts or updates object_responsibilities. Handles primary owner soft revocation if new primary is assigned.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RESPONSIBILITY_ASSIGNED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test_responsibilities_management (Step 1) in test_relationship.py</w:t>
            </w:r>
          </w:p>
        </w:tc>
      </w:tr>
      <w:tr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**Object Panel**</w:t>
            </w:r>
            <w:r>
              <w:br/>
            </w:r>
            <w:r>
              <w:rPr>
                <w:sz w:val="18"/>
              </w:rPr>
              <w:t>(ObjectRelationshipPanel)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**Get responsibilities** list for active registry object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GET /api/registry/responsibilities/{type}/{id}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ResponsibilityService.get_responsibilities_for_object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Queries object_responsibilities where object_type and object_id match.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N/A (Read)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test_responsibilities_management (Step 2) in test_relationship.py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**Graph view**</w:t>
            </w:r>
            <w:r>
              <w:br/>
            </w:r>
            <w:r>
              <w:rPr>
                <w:sz w:val="18"/>
              </w:rPr>
              <w:t>(RelationshipViewer)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**Get graph map** (recursive traversals, outgoing, incoming, policies, evidence)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GET /api/registry/graph/{type}/{id}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Outgoing &amp; incoming traversals in RelationshipService. Caches reads via MemoryCacheService. ABAC: checks root and node clearances (check_node_read_clearance). Redacts node if user has insufficient clearance.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Queries generic_relationships, policy_bindings, evidence_links, and writes snap to relationship_graph_snapshots.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Logs GOVERNANCE_CONTEXT_BUILT and GRAPH_TRAVERSAL to operational governance audit trail.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test_relationship_lifecycle_and_graph (Step 8), test_relationship_caching_and_invalidation, and test_relationship_read_clearance_redaction in test_relationship.py</w:t>
            </w:r>
          </w:p>
        </w:tc>
      </w:tr>
      <w:tr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**Explorer** / **Graph**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**Run impact analysis** (recursive incoming dependents)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GET /api/registry/impact/{type}/{id}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Traverses reverse relationships in RelationshipService. ABAC: checks clearance on nodes.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Queries generic_relationships using target lookups.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Logs IMPACT_ANALYSIS_RUN to operational governance audit trail.</w:t>
            </w:r>
          </w:p>
        </w:tc>
        <w:tc>
          <w:tcPr>
            <w:tcW w:type="dxa" w:w="1337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test_relationship_lifecycle_and_graph (Step 9) in test_relationship.py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**Object Timeline**</w:t>
            </w:r>
            <w:r>
              <w:br/>
            </w:r>
            <w:r>
              <w:rPr>
                <w:sz w:val="18"/>
              </w:rPr>
              <w:t>(AuditTrailViewer)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**Get audit history timeline** for registry object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GET /api/registry/audit/{type}/{id} (defined in routes.py)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Aggregates operational audit records and relationship audit logs.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Queries audit_events and relationship event stores.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N/A (Read)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8"/>
              </w:rPr>
              <w:t>Verified implicitly via audit service integration assertions.</w:t>
            </w:r>
          </w:p>
        </w:tc>
      </w:tr>
    </w:tbl>
    <w:p/>
    <w:p>
      <w:pPr>
        <w:spacing w:before="120" w:after="120"/>
      </w:pPr>
      <w:r>
        <w:rPr>
          <w:color w:val="DDDDDD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color w:val="4A779D"/>
          <w:sz w:val="28"/>
        </w:rPr>
        <w:t>3. Verification &amp; Compliance Controls</w:t>
      </w:r>
    </w:p>
    <w:p>
      <w:pPr>
        <w:pStyle w:val="ListNumber"/>
        <w:spacing w:after="60" w:before="20"/>
      </w:pPr>
      <w:r>
        <w:rPr>
          <w:b/>
        </w:rPr>
        <w:t>**Clearance Redaction Verification**:</w:t>
      </w:r>
      <w:r/>
    </w:p>
    <w:p>
      <w:pPr>
        <w:pStyle w:val="ListBullet"/>
        <w:spacing w:after="40" w:before="20"/>
      </w:pPr>
      <w:r>
        <w:t>The graph endpoint GET /api/registry/graph/{type}/{id} evaluates subject parameters against target metadata security ranks (PUBLIC → INTERNAL → RESTRICTED → CONFIDENTIAL).</w:t>
      </w:r>
    </w:p>
    <w:p>
      <w:pPr>
        <w:pStyle w:val="ListBullet"/>
        <w:spacing w:after="40" w:before="20"/>
      </w:pPr>
      <w:r>
        <w:rPr>
          <w:b/>
        </w:rPr>
        <w:t>If clearance is insufficient, details are replaced:</w:t>
      </w:r>
      <w:r/>
    </w:p>
    <w:p>
      <w:pPr>
        <w:pStyle w:val="ListBullet"/>
        <w:spacing w:after="40" w:before="20"/>
      </w:pPr>
      <w:r>
        <w:t>other_entity_name is replaced with "[REDACTED (Insufficient Clearance)]".</w:t>
      </w:r>
    </w:p>
    <w:p>
      <w:pPr>
        <w:pStyle w:val="ListBullet"/>
        <w:spacing w:after="40" w:before="20"/>
      </w:pPr>
      <w:r>
        <w:t>metadata_json, scope_json, and relationship_scope fields are emptied.</w:t>
      </w:r>
    </w:p>
    <w:p>
      <w:pPr>
        <w:pStyle w:val="ListNumber"/>
        <w:spacing w:after="60" w:before="20"/>
      </w:pPr>
      <w:r>
        <w:rPr>
          <w:b/>
        </w:rPr>
        <w:t>**Access Control Enforcement**:</w:t>
      </w:r>
      <w:r/>
    </w:p>
    <w:p>
      <w:pPr>
        <w:pStyle w:val="ListBullet"/>
        <w:spacing w:after="40" w:before="20"/>
      </w:pPr>
      <w:r>
        <w:t>Write endpoints enforce role controls. Requests from users without GOVERNANCE_ADMIN or source object ownership result in a 403 Forbidden error.</w:t>
      </w:r>
    </w:p>
    <w:p>
      <w:pPr>
        <w:pStyle w:val="ListNumber"/>
        <w:spacing w:after="60" w:before="20"/>
      </w:pPr>
      <w:r>
        <w:rPr>
          <w:b/>
        </w:rPr>
        <w:t>**Caching &amp; Invalidation Rules**:</w:t>
      </w:r>
      <w:r/>
    </w:p>
    <w:p>
      <w:pPr>
        <w:pStyle w:val="ListBullet"/>
        <w:spacing w:after="40" w:before="20"/>
      </w:pPr>
      <w:r>
        <w:t>Caching applies to GET endpoints (graph, impact, policies, evidence) using TTL (default 300 seconds).</w:t>
      </w:r>
    </w:p>
    <w:p>
      <w:pPr>
        <w:pStyle w:val="ListBullet"/>
        <w:spacing w:after="40" w:before="20"/>
      </w:pPr>
      <w:r>
        <w:t>Any write endpoint mutation (create, update, delete, suspend, approve, activate, assign_responsibility) calls invalidate_tenant() to clear cached entries.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