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РУКОВОДСТВО ПО РОЛЯМ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Support Desk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Описание прав доступа и возможностей каждой роли</w:t>
      </w:r>
    </w:p>
    <w:p>
      <w:pPr>
        <w:pStyle w:val="Heading1"/>
      </w:pPr>
      <w:r>
        <w:t xml:space="preserve">1. Общие сведения о ролях</w:t>
      </w:r>
    </w:p>
    <w:p>
      <w:pPr>
        <w:spacing w:after="120"/>
      </w:pPr>
      <w:r>
        <w:t xml:space="preserve">В системе Support Desk реализована ролевая модель доступа на основе поля groupUser таблицы Users. При входе в систему пользователь перенаправляется на соответствующую главную форму в зависимости от роли: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(groupUser)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Главная форма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MainAdminForm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Администратор системы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MainWorkerForm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Исполнитель / техподдержка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MainUserForm</w:t>
            </w:r>
          </w:p>
        </w:tc>
        <w:tc>
          <w:tcPr>
            <w:tcW w:type="dxa" w:w="3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Обычный пользователь</w:t>
            </w:r>
          </w:p>
        </w:tc>
      </w:tr>
    </w:tbl>
    <w:p>
      <w:pPr>
        <w:spacing w:after="120" w:before="120"/>
      </w:pPr>
      <w:r>
        <w:t xml:space="preserve">Дополнительно используется поле typeAccess для блокировки учётных записей (пустые/null = активна). Существует скрытый Root-доступ для критических операций очистки баз данных.</w:t>
      </w:r>
    </w:p>
    <w:p>
      <w:pPr>
        <w:pStyle w:val="Heading1"/>
      </w:pPr>
      <w:r>
        <w:t xml:space="preserve">2. Роль ADMIN (Администратор)</w:t>
      </w:r>
    </w:p>
    <w:p>
      <w:pPr>
        <w:spacing w:after="80"/>
      </w:pPr>
      <w:r>
        <w:rPr>
          <w:b/>
          <w:bCs/>
        </w:rPr>
        <w:t xml:space="preserve">Полный доступ ко всем функциям системы.</w:t>
      </w:r>
    </w:p>
    <w:p>
      <w:pPr>
        <w:pStyle w:val="Heading2"/>
      </w:pPr>
      <w:r>
        <w:t xml:space="preserve">2.1. Управление заявками</w:t>
      </w:r>
    </w:p>
    <w:p>
      <w:pPr>
        <w:pStyle w:val="ListParagraph"/>
        <w:numPr>
          <w:ilvl w:val="0"/>
          <w:numId w:val="2"/>
        </w:numPr>
      </w:pPr>
      <w:r>
        <w:t xml:space="preserve">Просмотр всех заявок в системе (без ограничений)</w:t>
      </w:r>
    </w:p>
    <w:p>
      <w:pPr>
        <w:pStyle w:val="ListParagraph"/>
        <w:numPr>
          <w:ilvl w:val="0"/>
          <w:numId w:val="2"/>
        </w:numPr>
      </w:pPr>
      <w:r>
        <w:t xml:space="preserve">Фильтрация по статусу, исполнителю, типу работы, кабинету</w:t>
      </w:r>
    </w:p>
    <w:p>
      <w:pPr>
        <w:pStyle w:val="ListParagraph"/>
        <w:numPr>
          <w:ilvl w:val="0"/>
          <w:numId w:val="2"/>
        </w:numPr>
      </w:pPr>
      <w:r>
        <w:t xml:space="preserve">Создание новых заявок</w:t>
      </w:r>
    </w:p>
    <w:p>
      <w:pPr>
        <w:pStyle w:val="ListParagraph"/>
        <w:numPr>
          <w:ilvl w:val="0"/>
          <w:numId w:val="2"/>
        </w:numPr>
      </w:pPr>
      <w:r>
        <w:t xml:space="preserve">Назначение основного исполнителя и дублёра</w:t>
      </w:r>
    </w:p>
    <w:p>
      <w:pPr>
        <w:pStyle w:val="ListParagraph"/>
        <w:numPr>
          <w:ilvl w:val="0"/>
          <w:numId w:val="2"/>
        </w:numPr>
      </w:pPr>
      <w:r>
        <w:t xml:space="preserve">Редактирование описания заявки</w:t>
      </w:r>
    </w:p>
    <w:p>
      <w:pPr>
        <w:pStyle w:val="ListParagraph"/>
        <w:numPr>
          <w:ilvl w:val="0"/>
          <w:numId w:val="2"/>
        </w:numPr>
      </w:pPr>
      <w:r>
        <w:t xml:space="preserve">Изменение статуса заявки (закрытие, подтверждение, отклонение)</w:t>
      </w:r>
    </w:p>
    <w:p>
      <w:pPr>
        <w:pStyle w:val="ListParagraph"/>
        <w:numPr>
          <w:ilvl w:val="0"/>
          <w:numId w:val="2"/>
        </w:numPr>
      </w:pPr>
      <w:r>
        <w:t xml:space="preserve">Просмотр и открытие прикреплённых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Цветовая индикация статусов в таблице</w:t>
      </w:r>
    </w:p>
    <w:p>
      <w:pPr>
        <w:pStyle w:val="Heading2"/>
      </w:pPr>
      <w:r>
        <w:t xml:space="preserve">2.2. Управление пользователями</w:t>
      </w:r>
    </w:p>
    <w:p>
      <w:pPr>
        <w:pStyle w:val="ListParagraph"/>
        <w:numPr>
          <w:ilvl w:val="0"/>
          <w:numId w:val="2"/>
        </w:numPr>
      </w:pPr>
      <w:r>
        <w:t xml:space="preserve">Просмотр списка всех пользователей</w:t>
      </w:r>
    </w:p>
    <w:p>
      <w:pPr>
        <w:pStyle w:val="ListParagraph"/>
        <w:numPr>
          <w:ilvl w:val="0"/>
          <w:numId w:val="2"/>
        </w:numPr>
      </w:pPr>
      <w:r>
        <w:t xml:space="preserve">Изменение роли пользователя (groupUser: ADMIN / WORKER / USER)</w:t>
      </w:r>
    </w:p>
    <w:p>
      <w:pPr>
        <w:pStyle w:val="ListParagraph"/>
        <w:numPr>
          <w:ilvl w:val="0"/>
          <w:numId w:val="2"/>
        </w:numPr>
      </w:pPr>
      <w:r>
        <w:t xml:space="preserve">Просмотр и редактирование данных конкретного пользователя</w:t>
      </w:r>
    </w:p>
    <w:p>
      <w:pPr>
        <w:pStyle w:val="ListParagraph"/>
        <w:numPr>
          <w:ilvl w:val="0"/>
          <w:numId w:val="2"/>
        </w:numPr>
      </w:pPr>
      <w:r>
        <w:t xml:space="preserve">Блокировка / разблокировка учётных записей (typeAccess)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Фильтрация пользователей по отделам</w:t>
      </w:r>
    </w:p>
    <w:p>
      <w:pPr>
        <w:pStyle w:val="Heading2"/>
      </w:pPr>
      <w:r>
        <w:t xml:space="preserve">2.3. Учёт и справочники</w:t>
      </w:r>
    </w:p>
    <w:p>
      <w:pPr>
        <w:pStyle w:val="ListParagraph"/>
        <w:numPr>
          <w:ilvl w:val="0"/>
          <w:numId w:val="2"/>
        </w:numPr>
      </w:pPr>
      <w:r>
        <w:t xml:space="preserve">Инвентарь — полный доступ (просмотр, добавление, редактирование)</w:t>
      </w:r>
    </w:p>
    <w:p>
      <w:pPr>
        <w:pStyle w:val="ListParagraph"/>
        <w:numPr>
          <w:ilvl w:val="0"/>
          <w:numId w:val="2"/>
        </w:numPr>
      </w:pPr>
      <w:r>
        <w:t xml:space="preserve">Лицензии ПО — полный доступ</w:t>
      </w:r>
    </w:p>
    <w:p>
      <w:pPr>
        <w:pStyle w:val="ListParagraph"/>
        <w:numPr>
          <w:ilvl w:val="0"/>
          <w:numId w:val="2"/>
        </w:numPr>
      </w:pPr>
      <w:r>
        <w:t xml:space="preserve">Картриджи / принтеры — полный доступ</w:t>
      </w:r>
    </w:p>
    <w:p>
      <w:pPr>
        <w:pStyle w:val="ListParagraph"/>
        <w:numPr>
          <w:ilvl w:val="0"/>
          <w:numId w:val="2"/>
        </w:numPr>
      </w:pPr>
      <w:r>
        <w:t xml:space="preserve">Контакты — полный доступ</w:t>
      </w:r>
    </w:p>
    <w:p>
      <w:pPr>
        <w:pStyle w:val="ListParagraph"/>
        <w:numPr>
          <w:ilvl w:val="0"/>
          <w:numId w:val="2"/>
        </w:numPr>
      </w:pPr>
      <w:r>
        <w:t xml:space="preserve">Менеджер паролей — полный доступ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Справочники (кабинеты, отделы, должности, типы работ, исполнители, статусы)</w:t>
      </w:r>
    </w:p>
    <w:p>
      <w:pPr>
        <w:pStyle w:val="Heading2"/>
      </w:pPr>
      <w:r>
        <w:t xml:space="preserve">2.4. Отчёты и администрирование</w:t>
      </w:r>
    </w:p>
    <w:p>
      <w:pPr>
        <w:pStyle w:val="ListParagraph"/>
        <w:numPr>
          <w:ilvl w:val="0"/>
          <w:numId w:val="2"/>
        </w:numPr>
      </w:pPr>
      <w:r>
        <w:t xml:space="preserve">Экспорт отчёта в Excel («Отчёт за год»)</w:t>
      </w:r>
    </w:p>
    <w:p>
      <w:pPr>
        <w:pStyle w:val="ListParagraph"/>
        <w:numPr>
          <w:ilvl w:val="0"/>
          <w:numId w:val="2"/>
        </w:numPr>
      </w:pPr>
      <w:r>
        <w:t xml:space="preserve">Доступ к настройкам приложения</w:t>
      </w:r>
    </w:p>
    <w:p>
      <w:pPr>
        <w:pStyle w:val="ListParagraph"/>
        <w:numPr>
          <w:ilvl w:val="0"/>
          <w:numId w:val="2"/>
        </w:numPr>
      </w:pPr>
      <w:r>
        <w:t xml:space="preserve">Root-доступ: очистка таблиц БД (заявки, пользователи, картриджи, лицензии и др.)</w:t>
      </w:r>
    </w:p>
    <w:p>
      <w:pPr>
        <w:pStyle w:val="ListParagraph"/>
        <w:numPr>
          <w:ilvl w:val="0"/>
          <w:numId w:val="2"/>
        </w:numPr>
      </w:pPr>
      <w:r>
        <w:t xml:space="preserve">Просмотр логов действий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Получение всех Telegram-уведомлений</w:t>
      </w:r>
    </w:p>
    <w:p>
      <w:pPr>
        <w:pStyle w:val="Heading1"/>
      </w:pPr>
      <w:r>
        <w:t xml:space="preserve">3. Роль WORKER (Исполнитель)</w:t>
      </w:r>
    </w:p>
    <w:p>
      <w:pPr>
        <w:spacing w:after="80"/>
      </w:pPr>
      <w:r>
        <w:rPr>
          <w:b/>
          <w:bCs/>
        </w:rPr>
        <w:t xml:space="preserve">Роль сотрудника технической поддержки. Работает с назначенными ему заявками и учётными модулями.</w:t>
      </w:r>
    </w:p>
    <w:p>
      <w:pPr>
        <w:pStyle w:val="Heading2"/>
      </w:pPr>
      <w:r>
        <w:t xml:space="preserve">3.1. Управление заявками</w:t>
      </w:r>
    </w:p>
    <w:p>
      <w:pPr>
        <w:pStyle w:val="ListParagraph"/>
        <w:numPr>
          <w:ilvl w:val="0"/>
          <w:numId w:val="2"/>
        </w:numPr>
      </w:pPr>
      <w:r>
        <w:t xml:space="preserve">Просмотр заявок, где он назначен исполнителем или дублёром</w:t>
      </w:r>
    </w:p>
    <w:p>
      <w:pPr>
        <w:pStyle w:val="ListParagraph"/>
        <w:numPr>
          <w:ilvl w:val="0"/>
          <w:numId w:val="2"/>
        </w:numPr>
      </w:pPr>
      <w:r>
        <w:t xml:space="preserve">Фильтрация своих заявок по статусу и типу</w:t>
      </w:r>
    </w:p>
    <w:p>
      <w:pPr>
        <w:pStyle w:val="ListParagraph"/>
        <w:numPr>
          <w:ilvl w:val="0"/>
          <w:numId w:val="2"/>
        </w:numPr>
      </w:pPr>
      <w:r>
        <w:t xml:space="preserve">Просмотр деталей заявки (описание, файлы)</w:t>
      </w:r>
    </w:p>
    <w:p>
      <w:pPr>
        <w:pStyle w:val="ListParagraph"/>
        <w:numPr>
          <w:ilvl w:val="0"/>
          <w:numId w:val="2"/>
        </w:numPr>
      </w:pPr>
      <w:r>
        <w:t xml:space="preserve">Работа со статусами своих заявок (принять в работу, закрыть с результатом)</w:t>
      </w:r>
    </w:p>
    <w:p>
      <w:pPr>
        <w:pStyle w:val="ListParagraph"/>
        <w:numPr>
          <w:ilvl w:val="0"/>
          <w:numId w:val="2"/>
        </w:numPr>
      </w:pPr>
      <w:r>
        <w:t xml:space="preserve">Статистика: количество назначенных / выполненных / новых / в работе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 может</w:t>
      </w:r>
      <w:r>
        <w:t xml:space="preserve"> назначать исполнителей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 может</w:t>
      </w:r>
      <w:r>
        <w:t xml:space="preserve"> редактировать описание чужих заявок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Не видит</w:t>
      </w:r>
      <w:r>
        <w:t xml:space="preserve"> заявки, не назначенные ему</w:t>
      </w:r>
    </w:p>
    <w:p>
      <w:pPr>
        <w:pStyle w:val="Heading2"/>
      </w:pPr>
      <w:r>
        <w:t xml:space="preserve">3.2. Учёт и справочники</w:t>
      </w:r>
    </w:p>
    <w:p>
      <w:pPr>
        <w:pStyle w:val="ListParagraph"/>
        <w:numPr>
          <w:ilvl w:val="0"/>
          <w:numId w:val="2"/>
        </w:numPr>
      </w:pPr>
      <w:r>
        <w:t xml:space="preserve">Инвентарь — доступ</w:t>
      </w:r>
    </w:p>
    <w:p>
      <w:pPr>
        <w:pStyle w:val="ListParagraph"/>
        <w:numPr>
          <w:ilvl w:val="0"/>
          <w:numId w:val="2"/>
        </w:numPr>
      </w:pPr>
      <w:r>
        <w:t xml:space="preserve">Лицензии ПО — доступ</w:t>
      </w:r>
    </w:p>
    <w:p>
      <w:pPr>
        <w:pStyle w:val="ListParagraph"/>
        <w:numPr>
          <w:ilvl w:val="0"/>
          <w:numId w:val="2"/>
        </w:numPr>
      </w:pPr>
      <w:r>
        <w:t xml:space="preserve">Картриджи / принтеры — доступ</w:t>
      </w:r>
    </w:p>
    <w:p>
      <w:pPr>
        <w:pStyle w:val="ListParagraph"/>
        <w:numPr>
          <w:ilvl w:val="0"/>
          <w:numId w:val="2"/>
        </w:numPr>
      </w:pPr>
      <w:r>
        <w:t xml:space="preserve">Контакты — доступ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Менеджер паролей — доступ</w:t>
      </w:r>
    </w:p>
    <w:p>
      <w:pPr>
        <w:pStyle w:val="Heading2"/>
      </w:pPr>
      <w:r>
        <w:t xml:space="preserve">3.3. Ограничения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Нет доступа</w:t>
      </w:r>
      <w:r>
        <w:t xml:space="preserve"> к управлению пользователями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Нет доступа</w:t>
      </w:r>
      <w:r>
        <w:t xml:space="preserve"> к экспорту Excel-отчётов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Нет Root-доступа</w:t>
      </w:r>
      <w:r>
        <w:t xml:space="preserve"> к очистке БД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C00000"/>
        </w:rPr>
        <w:t xml:space="preserve">Не может</w:t>
      </w:r>
      <w:r>
        <w:t xml:space="preserve"> изменять роли других пользователей</w:t>
      </w:r>
    </w:p>
    <w:p>
      <w:pPr>
        <w:pStyle w:val="Heading1"/>
      </w:pPr>
      <w:r>
        <w:t xml:space="preserve">4. Роль USER (Пользователь)</w:t>
      </w:r>
    </w:p>
    <w:p>
      <w:pPr>
        <w:spacing w:after="80"/>
      </w:pPr>
      <w:r>
        <w:rPr>
          <w:b/>
          <w:bCs/>
        </w:rPr>
        <w:t xml:space="preserve">Базовая роль. Предназначена для сотрудников, которые создают заявки в службу поддержки.</w:t>
      </w:r>
    </w:p>
    <w:p>
      <w:pPr>
        <w:pStyle w:val="Heading2"/>
      </w:pPr>
      <w:r>
        <w:t xml:space="preserve">4.1. Работа с заявками</w:t>
      </w:r>
    </w:p>
    <w:p>
      <w:pPr>
        <w:pStyle w:val="ListParagraph"/>
        <w:numPr>
          <w:ilvl w:val="0"/>
          <w:numId w:val="2"/>
        </w:numPr>
      </w:pPr>
      <w:r>
        <w:t xml:space="preserve">Создание новых заявок (тема, тип проблемы, кабинет, описание, вложение файла)</w:t>
      </w:r>
    </w:p>
    <w:p>
      <w:pPr>
        <w:pStyle w:val="ListParagraph"/>
        <w:numPr>
          <w:ilvl w:val="0"/>
          <w:numId w:val="2"/>
        </w:numPr>
      </w:pPr>
      <w:r>
        <w:t xml:space="preserve">Просмотр только своих заявок</w:t>
      </w:r>
    </w:p>
    <w:p>
      <w:pPr>
        <w:pStyle w:val="ListParagraph"/>
        <w:numPr>
          <w:ilvl w:val="0"/>
          <w:numId w:val="2"/>
        </w:numPr>
      </w:pPr>
      <w:r>
        <w:t xml:space="preserve">Фильтрация своих заявок по статусу</w:t>
      </w:r>
    </w:p>
    <w:p>
      <w:pPr>
        <w:pStyle w:val="ListParagraph"/>
        <w:numPr>
          <w:ilvl w:val="0"/>
          <w:numId w:val="2"/>
        </w:numPr>
      </w:pPr>
      <w:r>
        <w:t xml:space="preserve">Просмотр деталей и статуса заявки</w:t>
      </w:r>
    </w:p>
    <w:p>
      <w:pPr>
        <w:pStyle w:val="ListParagraph"/>
        <w:numPr>
          <w:ilvl w:val="0"/>
          <w:numId w:val="2"/>
        </w:numPr>
      </w:pPr>
      <w:r>
        <w:t xml:space="preserve">Статистика: количество своих выполненных / новых / в работе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 может</w:t>
      </w:r>
      <w:r>
        <w:t xml:space="preserve"> назначать исполнителей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 может</w:t>
      </w:r>
      <w:r>
        <w:t xml:space="preserve"> изменять статусы заявок (кроме подтверждения результата при необходимости)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C00000"/>
        </w:rPr>
        <w:t xml:space="preserve">Не видит</w:t>
      </w:r>
      <w:r>
        <w:t xml:space="preserve"> заявки других пользователей</w:t>
      </w:r>
    </w:p>
    <w:p>
      <w:pPr>
        <w:pStyle w:val="Heading2"/>
      </w:pPr>
      <w:r>
        <w:t xml:space="preserve">4.2. Профиль</w:t>
      </w:r>
    </w:p>
    <w:p>
      <w:pPr>
        <w:pStyle w:val="ListParagraph"/>
        <w:numPr>
          <w:ilvl w:val="0"/>
          <w:numId w:val="2"/>
        </w:numPr>
      </w:pPr>
      <w:r>
        <w:t xml:space="preserve">Просмотр и редактирование своих данных (UserDataForm)</w:t>
      </w:r>
    </w:p>
    <w:p>
      <w:pPr>
        <w:pStyle w:val="ListParagraph"/>
        <w:numPr>
          <w:ilvl w:val="0"/>
          <w:numId w:val="2"/>
        </w:numPr>
      </w:pPr>
      <w:r>
        <w:t xml:space="preserve">Смена пароля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Просмотр информации о программе</w:t>
      </w:r>
    </w:p>
    <w:p>
      <w:pPr>
        <w:pStyle w:val="Heading2"/>
      </w:pPr>
      <w:r>
        <w:t xml:space="preserve">4.3. Ограничения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Нет доступа</w:t>
      </w:r>
      <w:r>
        <w:t xml:space="preserve"> к инвентарю, лицензиям, картриджам, контактам, паролям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Нет доступа</w:t>
      </w:r>
      <w:r>
        <w:t xml:space="preserve"> к управлению пользователями и справочникам</w:t>
      </w:r>
    </w:p>
    <w:p>
      <w:pPr>
        <w:pStyle w:val="ListParagraph"/>
        <w:numPr>
          <w:ilvl w:val="0"/>
          <w:numId w:val="3"/>
        </w:numPr>
      </w:pPr>
      <w:r>
        <w:rPr>
          <w:color w:val="C00000"/>
        </w:rPr>
        <w:t xml:space="preserve">Нет доступа</w:t>
      </w:r>
      <w:r>
        <w:t xml:space="preserve"> к отчётам и администрированию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C00000"/>
        </w:rPr>
        <w:t xml:space="preserve">Минимальный интерфейс</w:t>
      </w:r>
      <w:r>
        <w:t xml:space="preserve"> — только заявки и профиль</w:t>
      </w:r>
    </w:p>
    <w:p>
      <w:pPr>
        <w:pStyle w:val="Heading1"/>
      </w:pPr>
      <w:r>
        <w:t xml:space="preserve">5. Сравнительная таблица прав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2000"/>
        <w:gridCol w:w="2000"/>
        <w:gridCol w:w="2000"/>
      </w:tblGrid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/ Модуль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Просмотр всех заявок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(только свои)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(только свои)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заявок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Назначение исполнителей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Редактирование описания заявки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Изменение статуса / закрытие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(свои)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ограниченно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пользователями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Изменение ролей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Инвентарь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Лицензии ПО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Картриджи / принтеры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Контакты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Менеджер паролей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Справочники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ограниченно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Экспорт Excel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Настройки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/ очистка БД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Редактирование своего профиля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Смена пароля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 w:before="80"/>
      </w:pPr>
      <w:r>
        <w:rPr>
          <w:i/>
          <w:iCs/>
          <w:color w:val="666666"/>
          <w:sz w:val="18"/>
          <w:szCs w:val="18"/>
        </w:rPr>
        <w:t xml:space="preserve">* WORKER обычно не создаёт заявки сам, но технически форма доступна через общий механизм.</w:t>
      </w:r>
    </w:p>
    <w:p>
      <w:pPr>
        <w:pStyle w:val="Heading1"/>
      </w:pPr>
      <w:r>
        <w:t xml:space="preserve">6. Жизненный цикл заявки и роли</w:t>
      </w:r>
    </w:p>
    <w:p>
      <w:pPr>
        <w:spacing w:after="80"/>
      </w:pPr>
      <w:r>
        <w:t xml:space="preserve">Типичный процесс обработки заявки с участием ролей: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1. USER</w:t>
      </w:r>
      <w:r>
        <w:t xml:space="preserve"> создаёт заявку → статус «Новая». Уведомление в Telegram.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2. ADMIN</w:t>
      </w:r>
      <w:r>
        <w:t xml:space="preserve"> назначает исполнителя (и опционально дублёра) → статус может перейти в «В работе».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3. WORKER</w:t>
      </w:r>
      <w:r>
        <w:t xml:space="preserve"> принимает задачу, выполняет работы, закрывает заявку с результатом → «На подтверждении» или «Выполнена».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4. USER / ADMIN</w:t>
      </w:r>
      <w:r>
        <w:t xml:space="preserve"> подтверждает результат при необходимости.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5. ADMIN</w:t>
      </w:r>
      <w:r>
        <w:t xml:space="preserve"> при необходимости может отклонить, переназначить или принудительно закрыть.</w:t>
      </w:r>
    </w:p>
    <w:p>
      <w:pPr>
        <w:pStyle w:val="Heading1"/>
      </w:pPr>
      <w:r>
        <w:t xml:space="preserve">7. Справочник статусов заявок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Новая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Заявка только создана, исполнитель ещё не назначен или не принял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 работе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Исполнитель принял заявку и работает над ней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 подтверждении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Работа выполнена, ожидается подтверждение от пользователя/админа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Выполнена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Заявка успешно закрыта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 выполнена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Заявка закрыта без положительного результата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Отклонена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Заявка отклонена администратором или системой</w:t>
            </w:r>
          </w:p>
        </w:tc>
      </w:tr>
    </w:tbl>
    <w:p>
      <w:pPr>
        <w:pStyle w:val="Heading1"/>
      </w:pPr>
      <w:r>
        <w:t xml:space="preserve">8. Root-доступ</w:t>
      </w:r>
    </w:p>
    <w:p>
      <w:pPr>
        <w:spacing w:after="80"/>
      </w:pPr>
      <w:r>
        <w:t xml:space="preserve">Для критических операций (полная очистка таблиц БД) требуется ввод Root-пароля (RootCheckForm). Доступен только при выполнении соответствующих действий администратором. Root-пароль захардкожен в исходном коде приложения.</w:t>
      </w:r>
    </w:p>
    <w:p>
      <w:pPr>
        <w:spacing w:after="80"/>
      </w:pPr>
      <w:r>
        <w:rPr>
          <w:b/>
          <w:bCs/>
        </w:rPr>
        <w:t xml:space="preserve">Возможные операции через Root:</w:t>
      </w:r>
    </w:p>
    <w:p>
      <w:pPr>
        <w:pStyle w:val="ListParagraph"/>
        <w:numPr>
          <w:ilvl w:val="0"/>
          <w:numId w:val="5"/>
        </w:numPr>
      </w:pPr>
      <w:r>
        <w:t xml:space="preserve">Очистка базы заявок</w:t>
      </w:r>
    </w:p>
    <w:p>
      <w:pPr>
        <w:pStyle w:val="ListParagraph"/>
        <w:numPr>
          <w:ilvl w:val="0"/>
          <w:numId w:val="5"/>
        </w:numPr>
      </w:pPr>
      <w:r>
        <w:t xml:space="preserve">Очистка базы пользователей</w:t>
      </w:r>
    </w:p>
    <w:p>
      <w:pPr>
        <w:pStyle w:val="ListParagraph"/>
        <w:numPr>
          <w:ilvl w:val="0"/>
          <w:numId w:val="5"/>
        </w:numPr>
      </w:pPr>
      <w:r>
        <w:t xml:space="preserve">Очистка базы картриджей</w:t>
      </w:r>
    </w:p>
    <w:p>
      <w:pPr>
        <w:pStyle w:val="ListParagraph"/>
        <w:numPr>
          <w:ilvl w:val="0"/>
          <w:numId w:val="5"/>
        </w:numPr>
      </w:pPr>
      <w:r>
        <w:t xml:space="preserve">Очистка базы лицензий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Другие таблицы по контексту вызова</w:t>
      </w:r>
    </w:p>
    <w:p>
      <w:pPr>
        <w:pStyle w:val="Heading1"/>
      </w:pPr>
      <w:r>
        <w:t xml:space="preserve">9. Рекомендации по назначению ролей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ADMIN</w:t>
      </w:r>
      <w:r>
        <w:t xml:space="preserve"> — руководители информационного центра / IT-отдела, 1–3 человека. Полный контроль.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WORKER</w:t>
      </w:r>
      <w:r>
        <w:t xml:space="preserve"> — лаборанты, специалисты техподдержки, инженеры. Выполняют заявки.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USER</w:t>
      </w:r>
      <w:r>
        <w:t xml:space="preserve"> — все остальные сотрудники организации, которые обращаются в поддержку.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— Конец руководства по ролям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ExpCode | Support Desk v4.0 | </w:t>
    </w: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Support Desk — Руководство по ролям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2026-10-06T05:51:01.205Z</dcterms:created>
  <dcterms:modified xsi:type="dcterms:W3CDTF">2026-10-06T05:51:01.205Z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