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CBE64" w14:textId="037D6D44" w:rsidR="00DA6E0A" w:rsidRPr="004C60DE" w:rsidRDefault="004C60DE" w:rsidP="004C60DE">
      <w:pPr>
        <w:pStyle w:val="Heading1"/>
        <w:ind w:firstLine="720"/>
        <w:jc w:val="center"/>
        <w:rPr>
          <w:sz w:val="44"/>
          <w:szCs w:val="44"/>
        </w:rPr>
      </w:pPr>
      <w:r w:rsidRPr="004C60DE">
        <w:rPr>
          <w:sz w:val="44"/>
          <w:szCs w:val="44"/>
        </w:rPr>
        <w:t>DataPilot Spec: Agentic AI Edition</w:t>
      </w:r>
    </w:p>
    <w:p w14:paraId="247E7A05" w14:textId="77777777" w:rsidR="004C60DE" w:rsidRDefault="004C60DE">
      <w:pPr>
        <w:pStyle w:val="Heading2"/>
      </w:pPr>
    </w:p>
    <w:p w14:paraId="69D0DBDD" w14:textId="77F8F290" w:rsidR="00DA6E0A" w:rsidRDefault="00000000">
      <w:pPr>
        <w:pStyle w:val="Heading2"/>
      </w:pPr>
      <w:r>
        <w:t>1. Project Name</w:t>
      </w:r>
    </w:p>
    <w:p w14:paraId="0C8FAFD0" w14:textId="6C541BAD" w:rsidR="00DA6E0A" w:rsidRDefault="00000000">
      <w:r>
        <w:t xml:space="preserve">Project Name: </w:t>
      </w:r>
      <w:r w:rsidR="009B62BC">
        <w:t>DataPilot</w:t>
      </w:r>
      <w:r>
        <w:br/>
        <w:t>Tagline: An autonomous, multi-agent analytics system that turns business questions into validated insights.</w:t>
      </w:r>
    </w:p>
    <w:p w14:paraId="008B64F3" w14:textId="77777777" w:rsidR="004C60DE" w:rsidRDefault="004C60DE"/>
    <w:p w14:paraId="7F588212" w14:textId="0491B8C0" w:rsidR="00DA6E0A" w:rsidRDefault="00000000">
      <w:pPr>
        <w:pStyle w:val="Heading2"/>
      </w:pPr>
      <w:r>
        <w:t>2. Problem Statement</w:t>
      </w:r>
    </w:p>
    <w:p w14:paraId="0182DFA2" w14:textId="77777777" w:rsidR="00DA6E0A" w:rsidRDefault="00000000">
      <w:r>
        <w:t>Modern organizations generate massive amounts of data, but accessing insights still requires technical expertise. Business users often depend on data engineers or analysts to write SQL, understand schemas, and validate results, creating bottlenecks and slowing decision-making. Existing BI tools offer dashboards but lack true autonomy and reasoning.</w:t>
      </w:r>
      <w:r>
        <w:br/>
      </w:r>
      <w:r>
        <w:br/>
        <w:t>This problem matters now because organizations are pushing toward self-serve analytics while data complexity keeps growing. An autonomous agentic system that can reason over schemas, validate feasibility, control costs, and explain results directly aligns with the shift toward Agentic AI and real-world enterprise adoption.</w:t>
      </w:r>
    </w:p>
    <w:p w14:paraId="389A8A87" w14:textId="77777777" w:rsidR="004C60DE" w:rsidRDefault="004C60DE"/>
    <w:p w14:paraId="14C9FD55" w14:textId="39C89AF5" w:rsidR="00DA6E0A" w:rsidRDefault="00000000">
      <w:pPr>
        <w:pStyle w:val="Heading2"/>
      </w:pPr>
      <w:r>
        <w:t xml:space="preserve">3. Proposed Solution </w:t>
      </w:r>
    </w:p>
    <w:p w14:paraId="24085131" w14:textId="4A9742A7" w:rsidR="00DA6E0A" w:rsidRDefault="009B62BC">
      <w:r>
        <w:t>DataPilot is a multi-agent autonomous data analyst that allows users to ask business questions in natural language. Behind the scenes, specialized agents collaborate to plan the analysis, explore available data, generate and validate queries, estimate cost, execute safely, and explain results with visualizations.</w:t>
      </w:r>
      <w:r>
        <w:br/>
      </w:r>
      <w:r>
        <w:br/>
      </w:r>
      <w:r w:rsidRPr="00480F3B">
        <w:rPr>
          <w:u w:val="single"/>
        </w:rPr>
        <w:t>Key innovation</w:t>
      </w:r>
      <w:r w:rsidR="00480F3B">
        <w:br/>
        <w:t>I</w:t>
      </w:r>
      <w:r>
        <w:t>nstead of blindly translating text to SQL, DataPilot reasons about whether a question is answerable, adapts when results look incorrect or risky, and transparently shows its decision-making process.</w:t>
      </w:r>
      <w:r>
        <w:br/>
      </w:r>
      <w:r>
        <w:br/>
        <w:t>Before: Users rely on analysts, run expensive queries, or get misleading results.</w:t>
      </w:r>
      <w:r>
        <w:br/>
        <w:t>After: Users ask a question and receive validated, explainable insights with full visibility into how the answer was produced.</w:t>
      </w:r>
    </w:p>
    <w:p w14:paraId="5ED088DC" w14:textId="77777777" w:rsidR="004C60DE" w:rsidRDefault="004C60DE"/>
    <w:p w14:paraId="6E1F8353" w14:textId="77777777" w:rsidR="00DA6E0A" w:rsidRDefault="00000000">
      <w:pPr>
        <w:pStyle w:val="Heading2"/>
      </w:pPr>
      <w:r>
        <w:lastRenderedPageBreak/>
        <w:t>4. Key Features – Prioritized MVP Scope</w:t>
      </w:r>
    </w:p>
    <w:p w14:paraId="49FE0A64" w14:textId="77777777" w:rsidR="00DA6E0A" w:rsidRDefault="00000000">
      <w:r>
        <w:t>MVP (Hackathon Scope):</w:t>
      </w:r>
      <w:r>
        <w:br/>
        <w:t>- Multi-agent architecture with clear responsibilities</w:t>
      </w:r>
      <w:r>
        <w:br/>
        <w:t>- Autonomous planning → execution → validation → adaptation loop</w:t>
      </w:r>
      <w:r>
        <w:br/>
        <w:t>- Schema introspection and feasibility checks</w:t>
      </w:r>
      <w:r>
        <w:br/>
        <w:t>- SQL generation with dry-run cost estimation</w:t>
      </w:r>
      <w:r>
        <w:br/>
        <w:t>- Guardrails for safety, cost, and read-only access</w:t>
      </w:r>
      <w:r>
        <w:br/>
        <w:t>- Agent trace UI showing real-time decision flow</w:t>
      </w:r>
      <w:r>
        <w:br/>
        <w:t>- Insight explanation with charts and assumptions</w:t>
      </w:r>
      <w:r>
        <w:br/>
      </w:r>
      <w:r>
        <w:br/>
        <w:t>Post-MVP / Stretch:</w:t>
      </w:r>
      <w:r>
        <w:br/>
        <w:t>- Pluggable connectors for Snowflake, Postgres, NoSQL</w:t>
      </w:r>
      <w:r>
        <w:br/>
        <w:t>- Advanced query optimization</w:t>
      </w:r>
      <w:r>
        <w:br/>
        <w:t>- Saved analysis sessions and history</w:t>
      </w:r>
    </w:p>
    <w:p w14:paraId="256DC5B9" w14:textId="77777777" w:rsidR="004C60DE" w:rsidRDefault="004C60DE"/>
    <w:p w14:paraId="31E16A88" w14:textId="5FED83BE" w:rsidR="00DA6E0A" w:rsidRDefault="00000000">
      <w:pPr>
        <w:pStyle w:val="Heading2"/>
      </w:pPr>
      <w:r>
        <w:t>5. Key Journeys</w:t>
      </w:r>
    </w:p>
    <w:p w14:paraId="22122B49" w14:textId="77777777" w:rsidR="00480F3B" w:rsidRDefault="00000000" w:rsidP="00480F3B">
      <w:pPr>
        <w:pStyle w:val="ListParagraph"/>
        <w:numPr>
          <w:ilvl w:val="0"/>
          <w:numId w:val="10"/>
        </w:numPr>
      </w:pPr>
      <w:r>
        <w:t>As a business user, I ask a question in plain English so I can get insights without writing SQL.</w:t>
      </w:r>
    </w:p>
    <w:p w14:paraId="57550404" w14:textId="77777777" w:rsidR="00480F3B" w:rsidRDefault="00000000" w:rsidP="00480F3B">
      <w:pPr>
        <w:pStyle w:val="ListParagraph"/>
        <w:numPr>
          <w:ilvl w:val="0"/>
          <w:numId w:val="10"/>
        </w:numPr>
      </w:pPr>
      <w:r>
        <w:t>As a user, I see whether my question is fully or partially answerable based on available data.</w:t>
      </w:r>
    </w:p>
    <w:p w14:paraId="00B8B449" w14:textId="77777777" w:rsidR="00480F3B" w:rsidRDefault="00000000" w:rsidP="00480F3B">
      <w:pPr>
        <w:pStyle w:val="ListParagraph"/>
        <w:numPr>
          <w:ilvl w:val="0"/>
          <w:numId w:val="10"/>
        </w:numPr>
      </w:pPr>
      <w:r>
        <w:t>As a user, I review the estimated cost before a query is executed.</w:t>
      </w:r>
    </w:p>
    <w:p w14:paraId="64579AF6" w14:textId="77777777" w:rsidR="00480F3B" w:rsidRDefault="00000000" w:rsidP="00480F3B">
      <w:pPr>
        <w:pStyle w:val="ListParagraph"/>
        <w:numPr>
          <w:ilvl w:val="0"/>
          <w:numId w:val="10"/>
        </w:numPr>
      </w:pPr>
      <w:r>
        <w:t>As a user, I see charts and a natural-language summary explaining the results.</w:t>
      </w:r>
    </w:p>
    <w:p w14:paraId="38FEC578" w14:textId="77777777" w:rsidR="00480F3B" w:rsidRDefault="00000000" w:rsidP="00480F3B">
      <w:pPr>
        <w:pStyle w:val="ListParagraph"/>
        <w:numPr>
          <w:ilvl w:val="0"/>
          <w:numId w:val="10"/>
        </w:numPr>
      </w:pPr>
      <w:r>
        <w:t>As a user, I can view the agent’s step-by-step reasoning and decisions.</w:t>
      </w:r>
      <w:r>
        <w:br/>
      </w:r>
      <w:r>
        <w:br/>
      </w:r>
      <w:r w:rsidRPr="00480F3B">
        <w:rPr>
          <w:u w:val="single"/>
        </w:rPr>
        <w:t>User Flow (Textual Diagram):</w:t>
      </w:r>
    </w:p>
    <w:p w14:paraId="2FC0B2D5" w14:textId="0FE0AAA2" w:rsidR="00DA6E0A" w:rsidRDefault="00000000" w:rsidP="00480F3B">
      <w:pPr>
        <w:pStyle w:val="ListParagraph"/>
      </w:pPr>
      <w:r>
        <w:br/>
        <w:t>User Input → Planning Agent → Data Discovery Agent → Query Execution Agent → Validation → Visualization &amp; Explanation</w:t>
      </w:r>
    </w:p>
    <w:p w14:paraId="6253B62D" w14:textId="77777777" w:rsidR="004C60DE" w:rsidRDefault="004C60DE"/>
    <w:p w14:paraId="2747052D" w14:textId="77777777" w:rsidR="004C60DE" w:rsidRDefault="004C60DE"/>
    <w:p w14:paraId="58F9F656" w14:textId="77777777" w:rsidR="004C60DE" w:rsidRDefault="004C60DE"/>
    <w:p w14:paraId="3538533C" w14:textId="77777777" w:rsidR="004C60DE" w:rsidRDefault="004C60DE"/>
    <w:p w14:paraId="79F1D6BB" w14:textId="77777777" w:rsidR="004C60DE" w:rsidRDefault="004C60DE"/>
    <w:p w14:paraId="02A850E2" w14:textId="77777777" w:rsidR="004C60DE" w:rsidRDefault="004C60DE"/>
    <w:p w14:paraId="6AD0BEB5" w14:textId="77777777" w:rsidR="004C60DE" w:rsidRDefault="004C60DE"/>
    <w:p w14:paraId="29DA7622" w14:textId="77777777" w:rsidR="004C60DE" w:rsidRDefault="004C60DE"/>
    <w:p w14:paraId="0E995D8A" w14:textId="77777777" w:rsidR="00DA6E0A" w:rsidRDefault="00000000">
      <w:pPr>
        <w:pStyle w:val="Heading2"/>
      </w:pPr>
      <w:r>
        <w:lastRenderedPageBreak/>
        <w:t>6. High-Level Architecture &amp; Technology Choices</w:t>
      </w:r>
    </w:p>
    <w:p w14:paraId="55ECEB6D" w14:textId="77777777" w:rsidR="00561C25" w:rsidRPr="00561C25" w:rsidRDefault="00561C25" w:rsidP="00561C25"/>
    <w:p w14:paraId="31533EDF" w14:textId="29C46E17" w:rsidR="00561C25" w:rsidRDefault="00561C25" w:rsidP="00561C25">
      <w:r>
        <w:rPr>
          <w:noProof/>
        </w:rPr>
        <w:drawing>
          <wp:inline distT="0" distB="0" distL="0" distR="0" wp14:anchorId="6FC035C1" wp14:editId="6C125B62">
            <wp:extent cx="5168900" cy="3445933"/>
            <wp:effectExtent l="0" t="0" r="0" b="2540"/>
            <wp:docPr id="5191467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46756" name="Picture 519146756"/>
                    <pic:cNvPicPr/>
                  </pic:nvPicPr>
                  <pic:blipFill>
                    <a:blip r:embed="rId6"/>
                    <a:stretch>
                      <a:fillRect/>
                    </a:stretch>
                  </pic:blipFill>
                  <pic:spPr>
                    <a:xfrm>
                      <a:off x="0" y="0"/>
                      <a:ext cx="5170486" cy="3446990"/>
                    </a:xfrm>
                    <a:prstGeom prst="rect">
                      <a:avLst/>
                    </a:prstGeom>
                  </pic:spPr>
                </pic:pic>
              </a:graphicData>
            </a:graphic>
          </wp:inline>
        </w:drawing>
      </w:r>
    </w:p>
    <w:p w14:paraId="4A35DEDE" w14:textId="784373E6" w:rsidR="00561C25" w:rsidRPr="00561C25" w:rsidRDefault="00561C25" w:rsidP="00561C25">
      <w:r>
        <w:rPr>
          <w:noProof/>
        </w:rPr>
        <mc:AlternateContent>
          <mc:Choice Requires="wps">
            <w:drawing>
              <wp:inline distT="0" distB="0" distL="0" distR="0" wp14:anchorId="15C797BB" wp14:editId="51039145">
                <wp:extent cx="304800" cy="304800"/>
                <wp:effectExtent l="0" t="0" r="0" b="0"/>
                <wp:docPr id="120765561" name="Rectangle 1"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8333D2" id="Rectangle 1"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561C25">
        <w:t xml:space="preserve"> </w:t>
      </w:r>
      <w:r>
        <w:rPr>
          <w:noProof/>
        </w:rPr>
        <mc:AlternateContent>
          <mc:Choice Requires="wps">
            <w:drawing>
              <wp:inline distT="0" distB="0" distL="0" distR="0" wp14:anchorId="728DC216" wp14:editId="48D04066">
                <wp:extent cx="304800" cy="304800"/>
                <wp:effectExtent l="0" t="0" r="0" b="0"/>
                <wp:docPr id="865975336"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9714A1" id="Rectangl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1AE57D" w14:textId="77777777" w:rsidR="00480F3B" w:rsidRDefault="00000000">
      <w:r w:rsidRPr="00480F3B">
        <w:rPr>
          <w:b/>
          <w:bCs/>
          <w:u w:val="single"/>
        </w:rPr>
        <w:t>Overall Architecture:</w:t>
      </w:r>
    </w:p>
    <w:p w14:paraId="63387E4B" w14:textId="77777777" w:rsidR="00480F3B" w:rsidRDefault="00000000">
      <w:r>
        <w:br/>
        <w:t>Client (Web UI) → FastAPI Backend → Multi-Agent Orchestrator → Data Warehouse (BigQuery)</w:t>
      </w:r>
      <w:r>
        <w:br/>
      </w:r>
      <w:r>
        <w:br/>
        <w:t>Frontend:</w:t>
      </w:r>
      <w:r>
        <w:br/>
        <w:t>- Next.js (React) + Tailwind CSS</w:t>
      </w:r>
      <w:r>
        <w:br/>
      </w:r>
      <w:r>
        <w:br/>
        <w:t>Backend / Logic:</w:t>
      </w:r>
      <w:r>
        <w:br/>
        <w:t>- Python FastAPI</w:t>
      </w:r>
      <w:r>
        <w:br/>
        <w:t>- LangGraph for agent state machine and orchestration</w:t>
      </w:r>
      <w:r>
        <w:br/>
      </w:r>
      <w:r>
        <w:br/>
        <w:t>Agents:</w:t>
      </w:r>
      <w:r>
        <w:br/>
        <w:t>- Planner Agent: Interprets user intent and creates an analysis plan</w:t>
      </w:r>
      <w:r>
        <w:br/>
        <w:t>- Data Discovery Agent: Explores schemas, tables, and feasibility</w:t>
      </w:r>
      <w:r>
        <w:br/>
        <w:t>- Execution &amp; Validation Agent: Generates SQL, estimates cost, executes, validates results</w:t>
      </w:r>
      <w:r>
        <w:br/>
      </w:r>
      <w:r>
        <w:br/>
      </w:r>
    </w:p>
    <w:p w14:paraId="035EB729" w14:textId="31E2C1FB" w:rsidR="00CA4AC5" w:rsidRDefault="00000000">
      <w:r>
        <w:lastRenderedPageBreak/>
        <w:t>Observability:</w:t>
      </w:r>
      <w:r>
        <w:br/>
        <w:t>- Langfuse for traces, logs, and evaluations</w:t>
      </w:r>
      <w:r>
        <w:br/>
      </w:r>
      <w:r>
        <w:br/>
        <w:t>External Integrations:</w:t>
      </w:r>
      <w:r>
        <w:br/>
        <w:t>- LLM API (OpenAI / Gemini)</w:t>
      </w:r>
      <w:r>
        <w:br/>
        <w:t>- BigQuery metadata and query APIs</w:t>
      </w:r>
      <w:r>
        <w:br/>
        <w:t>- Context7 MCP for SQL dialect reference</w:t>
      </w:r>
      <w:r>
        <w:br/>
      </w:r>
    </w:p>
    <w:p w14:paraId="36773F25" w14:textId="77777777" w:rsidR="00480F3B" w:rsidRDefault="00000000">
      <w:r>
        <w:t>Deployment:</w:t>
      </w:r>
      <w:r>
        <w:br/>
        <w:t>- Frontend on Vercel</w:t>
      </w:r>
      <w:r>
        <w:br/>
        <w:t>- Backend on Railway / Render</w:t>
      </w:r>
      <w:r>
        <w:br/>
      </w:r>
      <w:r>
        <w:br/>
        <w:t>Rationale:</w:t>
      </w:r>
      <w:r>
        <w:br/>
        <w:t>Chosen for fast development, strong agent support, and enterprise relevance.</w:t>
      </w:r>
    </w:p>
    <w:p w14:paraId="77BFF3A9" w14:textId="77777777" w:rsidR="00480F3B" w:rsidRDefault="00480F3B"/>
    <w:p w14:paraId="1E88B264" w14:textId="7D305993" w:rsidR="00587BAD" w:rsidRPr="00587BAD" w:rsidRDefault="00587BAD" w:rsidP="00587BAD">
      <w:pPr>
        <w:pStyle w:val="Heading1"/>
      </w:pPr>
      <w:r w:rsidRPr="00587BAD">
        <w:t xml:space="preserve">7. </w:t>
      </w:r>
      <w:r w:rsidR="00480F3B" w:rsidRPr="00587BAD">
        <w:rPr>
          <w:rStyle w:val="Heading1Char"/>
          <w:b/>
          <w:bCs/>
        </w:rPr>
        <w:t>Where DataPilot Can Be Used (Real-World Impact)</w:t>
      </w:r>
    </w:p>
    <w:p w14:paraId="7AA91704" w14:textId="77777777" w:rsidR="00480F3B" w:rsidRPr="00480F3B" w:rsidRDefault="00480F3B" w:rsidP="00480F3B">
      <w:pPr>
        <w:numPr>
          <w:ilvl w:val="0"/>
          <w:numId w:val="11"/>
        </w:numPr>
        <w:rPr>
          <w:lang w:val="en-IN"/>
        </w:rPr>
      </w:pPr>
      <w:r w:rsidRPr="00480F3B">
        <w:rPr>
          <w:b/>
          <w:bCs/>
          <w:lang w:val="en-IN"/>
        </w:rPr>
        <w:t>Self-Serve Analytics for Business Teams</w:t>
      </w:r>
      <w:r w:rsidRPr="00480F3B">
        <w:rPr>
          <w:lang w:val="en-IN"/>
        </w:rPr>
        <w:br/>
        <w:t>Product managers, ops teams, and leadership can ask questions without waiting on analysts, reducing insight turnaround from days to minutes.</w:t>
      </w:r>
    </w:p>
    <w:p w14:paraId="43E4F062" w14:textId="77777777" w:rsidR="00480F3B" w:rsidRPr="00480F3B" w:rsidRDefault="00480F3B" w:rsidP="00480F3B">
      <w:pPr>
        <w:numPr>
          <w:ilvl w:val="0"/>
          <w:numId w:val="11"/>
        </w:numPr>
        <w:rPr>
          <w:lang w:val="en-IN"/>
        </w:rPr>
      </w:pPr>
      <w:r w:rsidRPr="00480F3B">
        <w:rPr>
          <w:b/>
          <w:bCs/>
          <w:lang w:val="en-IN"/>
        </w:rPr>
        <w:t>Analytics Engineering &amp; Data Platform Teams</w:t>
      </w:r>
      <w:r w:rsidRPr="00480F3B">
        <w:rPr>
          <w:lang w:val="en-IN"/>
        </w:rPr>
        <w:br/>
        <w:t>DataPilot acts as a “first-line analyst,” validating questions, preventing unsafe queries, and reducing ad-hoc load on data teams.</w:t>
      </w:r>
    </w:p>
    <w:p w14:paraId="40E6CA3A" w14:textId="77777777" w:rsidR="00480F3B" w:rsidRPr="00480F3B" w:rsidRDefault="00480F3B" w:rsidP="00480F3B">
      <w:pPr>
        <w:numPr>
          <w:ilvl w:val="0"/>
          <w:numId w:val="11"/>
        </w:numPr>
        <w:rPr>
          <w:lang w:val="en-IN"/>
        </w:rPr>
      </w:pPr>
      <w:r w:rsidRPr="00480F3B">
        <w:rPr>
          <w:b/>
          <w:bCs/>
          <w:lang w:val="en-IN"/>
        </w:rPr>
        <w:t>Cost &amp; Governance-Aware Querying</w:t>
      </w:r>
      <w:r w:rsidRPr="00480F3B">
        <w:rPr>
          <w:lang w:val="en-IN"/>
        </w:rPr>
        <w:br/>
        <w:t>By estimating query cost and enforcing guardrails, DataPilot prevents runaway warehouse costs and enforces responsible data access.</w:t>
      </w:r>
    </w:p>
    <w:p w14:paraId="70E8D8C0" w14:textId="77777777" w:rsidR="00480F3B" w:rsidRPr="00480F3B" w:rsidRDefault="00480F3B" w:rsidP="00480F3B">
      <w:pPr>
        <w:numPr>
          <w:ilvl w:val="0"/>
          <w:numId w:val="11"/>
        </w:numPr>
        <w:rPr>
          <w:lang w:val="en-IN"/>
        </w:rPr>
      </w:pPr>
      <w:r w:rsidRPr="00480F3B">
        <w:rPr>
          <w:b/>
          <w:bCs/>
          <w:lang w:val="en-IN"/>
        </w:rPr>
        <w:t>Data Discovery &amp; Onboarding</w:t>
      </w:r>
      <w:r w:rsidRPr="00480F3B">
        <w:rPr>
          <w:lang w:val="en-IN"/>
        </w:rPr>
        <w:br/>
        <w:t>New hires and non-technical users can explore datasets safely, understand schemas, and learn what questions are answerable.</w:t>
      </w:r>
    </w:p>
    <w:p w14:paraId="2FD03B1B" w14:textId="77777777" w:rsidR="00480F3B" w:rsidRPr="00480F3B" w:rsidRDefault="00480F3B" w:rsidP="00480F3B">
      <w:pPr>
        <w:numPr>
          <w:ilvl w:val="0"/>
          <w:numId w:val="11"/>
        </w:numPr>
        <w:rPr>
          <w:lang w:val="en-IN"/>
        </w:rPr>
      </w:pPr>
      <w:r w:rsidRPr="00480F3B">
        <w:rPr>
          <w:b/>
          <w:bCs/>
          <w:lang w:val="en-IN"/>
        </w:rPr>
        <w:t>Enterprise AI Assistants</w:t>
      </w:r>
      <w:r w:rsidRPr="00480F3B">
        <w:rPr>
          <w:lang w:val="en-IN"/>
        </w:rPr>
        <w:br/>
        <w:t>DataPilot can plug into internal AI platforms as an analytics capability, powering Slack bots, internal tools, or executive dashboards.</w:t>
      </w:r>
    </w:p>
    <w:p w14:paraId="20DF5DEE" w14:textId="17BE39E6" w:rsidR="00DA6E0A" w:rsidRDefault="00480F3B">
      <w:r>
        <w:br/>
      </w:r>
      <w:r>
        <w:br/>
      </w:r>
      <w:r w:rsidR="00000000">
        <w:br/>
      </w:r>
      <w:r w:rsidR="00000000">
        <w:br/>
      </w:r>
    </w:p>
    <w:sectPr w:rsidR="00DA6E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BD44E7"/>
    <w:multiLevelType w:val="hybridMultilevel"/>
    <w:tmpl w:val="1D3E2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2B34883"/>
    <w:multiLevelType w:val="multilevel"/>
    <w:tmpl w:val="299EE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279249">
    <w:abstractNumId w:val="8"/>
  </w:num>
  <w:num w:numId="2" w16cid:durableId="1924142623">
    <w:abstractNumId w:val="6"/>
  </w:num>
  <w:num w:numId="3" w16cid:durableId="65614013">
    <w:abstractNumId w:val="5"/>
  </w:num>
  <w:num w:numId="4" w16cid:durableId="885021251">
    <w:abstractNumId w:val="4"/>
  </w:num>
  <w:num w:numId="5" w16cid:durableId="1877082766">
    <w:abstractNumId w:val="7"/>
  </w:num>
  <w:num w:numId="6" w16cid:durableId="1126316832">
    <w:abstractNumId w:val="3"/>
  </w:num>
  <w:num w:numId="7" w16cid:durableId="843663462">
    <w:abstractNumId w:val="2"/>
  </w:num>
  <w:num w:numId="8" w16cid:durableId="1062143325">
    <w:abstractNumId w:val="1"/>
  </w:num>
  <w:num w:numId="9" w16cid:durableId="1872566595">
    <w:abstractNumId w:val="0"/>
  </w:num>
  <w:num w:numId="10" w16cid:durableId="1082069808">
    <w:abstractNumId w:val="9"/>
  </w:num>
  <w:num w:numId="11" w16cid:durableId="3804469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6ED"/>
    <w:rsid w:val="0015074B"/>
    <w:rsid w:val="0029639D"/>
    <w:rsid w:val="00326F90"/>
    <w:rsid w:val="00402A04"/>
    <w:rsid w:val="00480F3B"/>
    <w:rsid w:val="004C60DE"/>
    <w:rsid w:val="00561C25"/>
    <w:rsid w:val="00587BAD"/>
    <w:rsid w:val="009B62BC"/>
    <w:rsid w:val="00AA1D8D"/>
    <w:rsid w:val="00B47730"/>
    <w:rsid w:val="00CA4AC5"/>
    <w:rsid w:val="00CB0664"/>
    <w:rsid w:val="00DA6E0A"/>
    <w:rsid w:val="00EF0B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73033B"/>
  <w14:defaultImageDpi w14:val="300"/>
  <w15:docId w15:val="{AAD63AAC-3D6C-4276-B8EB-6637B563D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4</Pages>
  <Words>682</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Pankhuri Trikha</cp:lastModifiedBy>
  <cp:revision>4</cp:revision>
  <dcterms:created xsi:type="dcterms:W3CDTF">2013-12-23T23:15:00Z</dcterms:created>
  <dcterms:modified xsi:type="dcterms:W3CDTF">2026-02-09T14:59:00Z</dcterms:modified>
  <cp:category/>
</cp:coreProperties>
</file>