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9"/>
          <w:sz w:val="48"/>
          <w:szCs w:val="48"/>
        </w:rPr>
        <w:t xml:space="preserve">ArNir Enterprise AI Platform</w:t>
      </w:r>
    </w:p>
    <w:p>
      <w:pPr>
        <w:spacing w:after="60" w:before="0"/>
        <w:jc w:val="center"/>
      </w:pPr>
      <w:r>
        <w:rPr>
          <w:b/>
          <w:bCs/>
          <w:color w:val="2E75B6"/>
          <w:sz w:val="40"/>
          <w:szCs w:val="40"/>
        </w:rPr>
        <w:t xml:space="preserve">Knowledge Base</w:t>
      </w:r>
    </w:p>
    <w:p>
      <w:pPr>
        <w:spacing w:after="40" w:before="0"/>
        <w:jc w:val="center"/>
      </w:pPr>
      <w:r>
        <w:rPr>
          <w:i/>
          <w:iCs/>
        </w:rPr>
        <w:t xml:space="preserve">v2.3  |  March 2026  |  Branch: AI_Consultant_Update</w:t>
      </w:r>
    </w:p>
    <w:p>
      <w:pPr>
        <w:spacing w:after="200" w:before="0"/>
        <w:jc w:val="center"/>
      </w:pPr>
      <w:r>
        <w:rPr>
          <w:i/>
          <w:iCs/>
        </w:rPr>
        <w:t xml:space="preserve">For use as context with: Claude Projects · ChatGPT · Google Gemini · Perplexity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Frontend Improvement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808"/>
        <w:gridCol w:w="4867"/>
      </w:tblGrid>
      <w:tr>
        <w:tc>
          <w:tcPr>
            <w:tcW w:type="dxa" w:w="168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86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and verified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ErrorBoundary, dark mode, loading skeletons, responsive layout, shared test suite (31), Vite pre-build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in source, verified for tests/builds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Accessibility hooks, ARIA roles/labels, Storybook source/stories, demo test alignment follow-up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and verified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Multi-document healthcare chat, medical term highlighting, jsPDF export, inline source document panel/viewer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and verified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Product comparison, price filters, cart + wishlist, image metadata rendering, facet-filtered recommendations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and verified on this branch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Recharts finance chart, markdown DataTable, weighted risk score/gauge, compare mode, PDF/XLSX export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in source, verified for tests/builds/E2E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Runtime API env-config injection, demo healthchecks, nginx caching, .dockerignore, CI workflow, Playwright smoke tests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SSE streaming endpoint (GET /api/rag/stream), useChatStream hook, ragStream client, AnalyticsProvider + tracker, analytics instrumentation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and verified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Strict TypeScript for @arnir/shared — 56 files renamed .js/.jsx to .ts/.tsx, types/index.ts (20+ interfaces), tsc --noEmit 0 errors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Ecommerce Bug Fix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Complete and verified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Fixed 5 rendering bugs: corrupted titles, Category=General, all specs N/A, no images, wrong product count. Added normalizeChunkText(), splitOnProductBoundaries(), count-limiting. ecommerce 9/9.</w:t>
            </w:r>
          </w:p>
        </w:tc>
      </w:tr>
    </w:tbl>
    <w:p>
      <w:pPr>
        <w:pBdr>
          <w:left w:val="single" w:color="2E75B6" w:sz="8"/>
        </w:pBdr>
        <w:shd w:fill="FFF8DC" w:val="clear"/>
        <w:spacing w:after="80" w:before="8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t xml:space="preserve">Storybook scripts are declared for Phase 2, but Storybook CLI dependencies are not currently installed in node_modules / lockfile, so Storybook runtime verification remains pending until install.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1. Project Overview</w:t>
      </w:r>
    </w:p>
    <w:p>
      <w:pPr>
        <w:spacing w:after="80" w:before="80"/>
      </w:pPr>
      <w:r>
        <w:t xml:space="preserve">ArNir is a full-stack </w:t>
      </w:r>
      <w:r>
        <w:rPr>
          <w:b/>
          <w:bCs/>
        </w:rPr>
        <w:t xml:space="preserve">.NET 9</w:t>
      </w:r>
      <w:r>
        <w:t xml:space="preserve"> Enterprise AI Platform that exposes: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RAG</w:t>
      </w:r>
      <w:r>
        <w:t xml:space="preserve"> (Retrieval-Augmented Generation) — ingest PDF/DOCX/TXT, embed with OpenAI, query with top-K chunk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Multi-provider LLM orchestration</w:t>
      </w:r>
      <w:r>
        <w:t xml:space="preserve"> — OpenAI GPT-4, Google Gemini, Anthropic Claude, switchable at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Semantic memory</w:t>
      </w:r>
      <w:r>
        <w:t xml:space="preserve"> — chat session storage + pgvector similarity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Prompt engineering</w:t>
      </w:r>
      <w:r>
        <w:t xml:space="preserve"> — 3-layer resolution (DB → Config → Code), 5 styles (zero-shot, few-shot, role, rag, 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Agent execution</w:t>
      </w:r>
      <w:r>
        <w:t xml:space="preserve"> — IPlannerAgent multi-step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Observability</w:t>
      </w:r>
      <w:r>
        <w:t xml:space="preserve"> — SLA metrics, latency tracking, AI insight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Evaluation layer</w:t>
      </w:r>
      <w:r>
        <w:t xml:space="preserve"> — LLM-as-judge RAG quality scoring (relevance + faithfulness)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Prompt versioning</w:t>
      </w:r>
      <w:r>
        <w:t xml:space="preserve"> — edit-creates-version, history timeline, rollback, side-by-side compare</w:t>
      </w:r>
    </w:p>
    <w:p>
      <w:pPr>
        <w:spacing w:after="80" w:before="80"/>
      </w:pPr>
      <w:r>
        <w:t xml:space="preserve">The platform has two consumer apps: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ArNir.API</w:t>
      </w:r>
      <w:r>
        <w:t xml:space="preserve"> — REST API (ASP.NET Core Web API) — 12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ArNir.Admin</w:t>
      </w:r>
      <w:r>
        <w:t xml:space="preserve"> — Management UI (ASP.NET Core MVC + Bootstrap 5) — 19 controllers</w:t>
      </w:r>
    </w:p>
    <w:p>
      <w:pPr>
        <w:spacing w:after="80" w:before="80"/>
      </w:pPr>
      <w:r>
        <w:rPr>
          <w:b/>
          <w:bCs/>
        </w:rPr>
        <w:t xml:space="preserve">Build status:</w:t>
      </w:r>
      <w:r>
        <w:t xml:space="preserve"> 0 errors | </w:t>
      </w:r>
      <w:r>
        <w:rPr>
          <w:b/>
          <w:bCs/>
        </w:rPr>
        <w:t xml:space="preserve">Backend tests:</w:t>
      </w:r>
      <w:r>
        <w:t xml:space="preserve"> 72/72 passing | </w:t>
      </w:r>
      <w:r>
        <w:rPr>
          <w:b/>
          <w:bCs/>
        </w:rPr>
        <w:t xml:space="preserve">Frontend verification:</w:t>
      </w:r>
      <w:r>
        <w:t xml:space="preserve"> shared 37/37, healthcare 13/13, ecommerce 9/9, finance 13/13 | </w:t>
      </w:r>
      <w:r>
        <w:rPr>
          <w:b/>
          <w:bCs/>
        </w:rPr>
        <w:t xml:space="preserve">Docker: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--profile full up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2. Solution Architecture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2.1 All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5242"/>
      </w:tblGrid>
      <w:tr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ArNir.Core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Entities, DTOs, IEmbeddingProvider. No project refs — base layer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ArNir.Platform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Enums, constants, config POCOs (OpenAiSettings, RagSettings). No project refs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ArNir.Data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EF Core DbContexts: ArNirDbContext (SQL Server) + VectorDbContext (PostgreSQL/pgvector). Migrations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Ingestion pipeline interfaces + null stubs + real pipeline. Background hosting: IngestionQueue, IngestionWorker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ArNir.RAG.Pgvector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Real implementations: PgvectorDocumentEmbedder + PgvectorDocumentVectorStore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ArNir.Memory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IEpisodicMemory, ISemanticMemory — chat session management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ArNir.PromptEngine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IPromptResolver, IPromptVersionStore, LayeredPromptResolver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ArNir.Agents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IPlannerAgent — multi-step agent orchestration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ArNir.Tools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IAgentTool implementations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ArNir.Observability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IMetricCollector, IAIInsightGenerator, IEvaluationService, DbMetricCollector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ArNir.Services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Class Library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All domain services (DocumentService, EmbeddingService, RagService, LlmEvaluationService, EvaluationHistoryService, etc.)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ASP.NET MVC Web App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19 controllers, Bootstrap 5 admin panel. Clean: controllers + views only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ArNir.API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ASP.NET Web API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12 REST controllers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ArNir.Tests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xUnit Test Project</w:t>
            </w:r>
          </w:p>
        </w:tc>
        <w:tc>
          <w:tcPr>
            <w:tcW w:type="dxa" w:w="52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72 unit tests across 8 sprints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2.2 Dependency Graph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ArNir.Core         (no project refs)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ArNir.Platform     (no project refs)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ArNir.Data         → Core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ArNir.RAG          → Platform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ArNir.RAG.Pgvector → Core, Data, RAG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ArNir.Memory       → Platform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ArNir.PromptEngine → Platform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ArNir.Agents       → Platform, Memory, PromptEngine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ArNir.Tools        → Platform, Agents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ArNir.Observability→ Platform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ArNir.Services     → Core, Data, Platform, PromptEngine, Observability, Memory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ArNir.Admin        → Core, Data, Services, Platform, PromptEngine, RAG, RAG.Pgvector, Memory, Agents, Tools, Observability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ArNir.API          → Core, Data, Services, Observability, Memory, PromptEngine, Agents, Tools, RAG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2.3 CRITICAL Architecture Rules — NEVER BREAK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ArNir.Services MUST NEVER reference ArNir.RAG</w:t>
      </w:r>
      <w:r>
        <w:t xml:space="preserve">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IEmbeddingService</w:t>
      </w:r>
      <w:r>
        <w:t xml:space="preserve"> /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IRetrievalService</w:t>
      </w:r>
      <w:r>
        <w:t xml:space="preserve"> name conflicts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ArNir.RAG MUST NEVER reference ArNir.Services</w:t>
      </w:r>
      <w:r>
        <w:t xml:space="preserve"> — same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IEmbeddingProvider</w:t>
      </w:r>
      <w:r>
        <w:t xml:space="preserve"> lives in </w:t>
      </w:r>
      <w:r>
        <w:rPr>
          <w:b/>
          <w:bCs/>
        </w:rPr>
        <w:t xml:space="preserve">ArNir.Core.Interfaces</w:t>
      </w:r>
      <w:r>
        <w:t xml:space="preserve"> — shared by both Services and RAG.Pgvector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OpenAiEmbeddingProvider</w:t>
      </w:r>
      <w:r>
        <w:t xml:space="preserve"> implements BOTH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ArNir.Services.Provider.IEmbeddingProvider</w:t>
      </w:r>
      <w:r>
        <w:t xml:space="preserve"> AND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ArNir.Core.Interfaces.IEmbeddingProvider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LayeredPromptResolver</w:t>
      </w:r>
      <w:r>
        <w:t xml:space="preserve"> is the live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IPromptResolver</w:t>
      </w:r>
      <w:r>
        <w:t xml:space="preserve"> in both Admin and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PlatformSettings</w:t>
      </w:r>
      <w:r>
        <w:t xml:space="preserve"> table is single source of truth for all runtime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ArNir.Admin is clean</w:t>
      </w:r>
      <w:r>
        <w:t xml:space="preserve"> — controllers + views only; all business logic in respective module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DO NOT RENAME: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IRagService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IRetrievalService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IEmbeddingService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IDocumentService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IContextMemoryService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ILlmService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IAnalyticsService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IAIInsightService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3. Database Schema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3.1 SQL Server — ArNirDbContext</w:t>
      </w:r>
    </w:p>
    <w:p>
      <w:pPr>
        <w:spacing w:after="80" w:before="80"/>
      </w:pPr>
      <w:r>
        <w:t xml:space="preserve">Connection string: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Server=localhost;Database=ArNir;Trusted_Connection=True;TrustServerCertificate=True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434"/>
        <w:gridCol w:w="4493"/>
      </w:tblGrid>
      <w:tr>
        <w:tc>
          <w:tcPr>
            <w:tcW w:type="dxa" w:w="2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DbSet</w:t>
            </w:r>
          </w:p>
        </w:tc>
        <w:tc>
          <w:tcPr>
            <w:tcW w:type="dxa" w:w="2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449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Key Fields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Name, Type, UploadedBy, UploadedAt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DocumentChunks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DocumentChunk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DocumentId (FK→Documents), ChunkOrder (int), Text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ChatSessions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ChatSession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Model, CreatedAt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ChatMessages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ChatMessage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SessionId (FK→ChatSessions), Role, Content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RagComparisonHistories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RagComparisonHistory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UserQuery, RagAnswer, RetrievedChunksJson, TotalLatencyMs, IsWithinSla, PromptStyle, Provider, Model, CreatedAt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Feedbacks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Feedback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HistoryId (FK→RagComparisonHistories), Rating (int 1-5), Comments?, CreatedAt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ExportHistories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ExportHistory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UserName?, Provider?, Format?, DateRange?, CreatedAt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ChatMemories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ChatMemory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SessionId (string 64), UserMessage, AssistantMessage?, CreatedAt, EmbeddingRefId (Guid?)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PromptTemplates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PromptTemplateEntity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(Guid PK), Style (50), Name (100), TemplateText, Version (int), IsActive (bool), Source (20), CreatedAt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PlatformSettings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PlatformSetting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PK), Module (50), Key (100), Value, Description (300)?, UpdatedAt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AgentRunLogs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AgentRunLog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(Guid PK), SessionId (64), OriginalQuery, PlanJson, Status (20), CreatedAt, CompletedAt?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MetricEvents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MetricEventEntity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PK, identity), EventType (50), Provider (50), Model (100), LatencyMs (long), IsWithinSla (bool), TokensUsed (int), OccurredAt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EvaluationResults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EvaluationResultEntity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(int PK, identity), Question, Answer, Context, RelevanceScore (double), FaithfulnessScore (double), Reasoning, EvaluatedAt, RelatedHistoryId (int? FK)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3.2 PostgreSQL — VectorDbContext</w:t>
      </w:r>
    </w:p>
    <w:p>
      <w:pPr>
        <w:spacing w:after="80" w:before="80"/>
      </w:pPr>
      <w:r>
        <w:t xml:space="preserve">Connection string: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Host=localhost;Database=AirNir_PG;Username=postgres;Password=yourpassword</w:t>
      </w:r>
    </w:p>
    <w:p>
      <w:pPr>
        <w:spacing w:after="80" w:before="80"/>
      </w:pPr>
      <w:r>
        <w:t xml:space="preserve">Requires: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EXTENSION vector;</w:t>
      </w:r>
      <w:r>
        <w:t xml:space="preserve"> in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434"/>
        <w:gridCol w:w="4493"/>
      </w:tblGrid>
      <w:tr>
        <w:tc>
          <w:tcPr>
            <w:tcW w:type="dxa" w:w="2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449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Key Fields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EmbeddingId (Guid PK), ChunkId (int FK→DocumentChunks.Id), Model (string), Vector (vector(1536)), CreatedAt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ChatEmbeddings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ChatEmbedding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EmbeddingId (Guid PK), ChatMemoryId (int), Model (default: text-embedding-3-small), Vector (vector(1536)), CreatedAt</w:t>
            </w:r>
          </w:p>
        </w:tc>
      </w:tr>
    </w:tbl>
    <w:p>
      <w:pPr>
        <w:pBdr>
          <w:left w:val="single" w:color="2E75B6" w:sz="8"/>
        </w:pBdr>
        <w:shd w:fill="FFF8DC" w:val="clear"/>
        <w:spacing w:after="80" w:before="8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t xml:space="preserve">Embedding.ChunkId is an int FK pointing to DocumentChunks.Id in SQL Server. The pipeline encodes chunkId as "sql:{docId}:{chunkIndex}" so PgvectorDocumentVectorStore can resolve this FK during vector storage.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3.3 EF Migrations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ArNir.Data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ef migrations add &lt;MigrationName&gt; --context ArNirDbContext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ef database update --context ArNirDbContext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IDesignTimeDbContextFactory</w:t>
      </w:r>
      <w:r>
        <w:t xml:space="preserve"> reads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../ArNir.Admin/appsettings.json</w:t>
      </w:r>
      <w:r>
        <w:t xml:space="preserve"> →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ConnectionStrings.DefaultConnection</w:t>
      </w:r>
      <w:r>
        <w:t xml:space="preserve"> at design time.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4. RAG Ingestion Pipeline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4.1 Four-Step Pipeline (IngestionPipeline in ArNir.RAG)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Parse</w:t>
      </w:r>
      <w:r>
        <w:t xml:space="preserve">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IDocumentParser</w:t>
      </w:r>
      <w:r>
        <w:t xml:space="preserve"> selects correct parser (PDF → PdfDocumentParser, DOCX → DocxDocumentParser, TXT → PlainTextDocumentParser) → produces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RagDocument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Chunk</w:t>
      </w:r>
      <w:r>
        <w:t xml:space="preserve">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IDocumentChunker</w:t>
      </w:r>
      <w:r>
        <w:t xml:space="preserve"> (SlidingWindowChunker) splits text into overlapping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RagChunk</w:t>
      </w:r>
      <w:r>
        <w:t xml:space="preserve">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Embed</w:t>
      </w:r>
      <w:r>
        <w:t xml:space="preserve">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IDocumentEmbedder.GenerateBatchAsync()</w:t>
      </w:r>
      <w:r>
        <w:t xml:space="preserve"> → float[] vectors. </w:t>
      </w:r>
      <w:r>
        <w:rPr>
          <w:b/>
          <w:bCs/>
        </w:rPr>
        <w:t xml:space="preserve">Production:</w:t>
      </w:r>
      <w:r>
        <w:t xml:space="preserve"> PgvectorDocumentEmbedder calls OpenAI API. </w:t>
      </w:r>
      <w:r>
        <w:rPr>
          <w:b/>
          <w:bCs/>
        </w:rPr>
        <w:t xml:space="preserve">Dev stub:</w:t>
      </w:r>
      <w:r>
        <w:t xml:space="preserve"> NullDocumentEmbedder returns empty arrays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Store</w:t>
      </w:r>
      <w:r>
        <w:t xml:space="preserve">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IDocumentVectorStore.StoreBatchAsync()</w:t>
      </w:r>
      <w:r>
        <w:t xml:space="preserve"> persists (chunkId, vector) pairs. </w:t>
      </w:r>
      <w:r>
        <w:rPr>
          <w:b/>
          <w:bCs/>
        </w:rPr>
        <w:t xml:space="preserve">Production:</w:t>
      </w:r>
      <w:r>
        <w:t xml:space="preserve"> PgvectorDocumentVectorStore resolves SQL FK then writes Embedding rows to PostgreSQL. </w:t>
      </w:r>
      <w:r>
        <w:rPr>
          <w:b/>
          <w:bCs/>
        </w:rPr>
        <w:t xml:space="preserve">Dev stub:</w:t>
      </w:r>
      <w:r>
        <w:t xml:space="preserve"> NullDocumentVectorStore is no-op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4.2 RAG Interfaces (ArNir.RAG/Interfaces)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744"/>
        <w:gridCol w:w="2995"/>
      </w:tblGrid>
      <w:tr>
        <w:tc>
          <w:tcPr>
            <w:tcW w:type="dxa" w:w="262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374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Key Methods</w:t>
            </w:r>
          </w:p>
        </w:tc>
        <w:tc>
          <w:tcPr>
            <w:tcW w:type="dxa" w:w="29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IIngestionPipeline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Task&lt;IngestionResult&gt; IngestAsync(IngestionRequest)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IngestionPipeline (Scoped)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IDocumentParser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Task&lt;RagDocument&gt; ParseAsync(Stream, string contentType)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Pdf/Docx/PlainText parsers (Singleton)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IDocumentChunker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IReadOnlyList&lt;RagChunk&gt; Chunk(RagDocument, int size, int overlap)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SlidingWindowChunker (Singleton)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IDocumentEmbedder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GenerateAsync(text, model), GenerateBatchAsync(texts, model)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PgvectorDocumentEmbedder (prod) / NullDocumentEmbedder (stub)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IDocumentVectorStore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StoreAsync, StoreBatchAsync, SearchAsync, DeleteByDocumentAsync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PgvectorDocumentVectorStore (prod) / NullDocumentVectorStore (stub)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4.3 Key Models (ArNir.RAG/Models)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65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Properties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IngestionRequest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FileStream, FileName, ContentType, UploadedBy, EmbeddingModel, LegacySqlDocumentId (int?) — threads SQL doc ID for FK resolution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IngestionResult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Success (bool), ChunksCreated (int), EmbeddingsCreated (int), ErrorMessage?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RagDocument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(Guid), FileName, ContentType, RawText, Chunks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RagChunk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Id (Guid), DocumentId (Guid), ChunkIndex (int), Text, TokenCount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RetrievalResult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ChunkId (string), Score (float), Text?, Metadata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4.4 Background Ingestion Queue (ArNir.RAG/Hosting)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IngestionQueue</w:t>
      </w:r>
      <w:r>
        <w:t xml:space="preserve"> — Channel&lt;IngestionJobRequest&gt; (capacity 100). QueueDepth property. RecentResults: ConcurrentQueue&lt;IngestionJobResult&gt; (last 100). </w:t>
      </w:r>
      <w:r>
        <w:rPr>
          <w:b/>
          <w:bCs/>
        </w:rPr>
        <w:t xml:space="preserve">DI: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IngestionWorker</w:t>
      </w:r>
      <w:r>
        <w:t xml:space="preserve"> — BackgroundService. Dequeues, creates DI scope, resolves IIngestionPipeline, calls IngestAsync(). </w:t>
      </w:r>
      <w:r>
        <w:rPr>
          <w:b/>
          <w:bCs/>
        </w:rPr>
        <w:t xml:space="preserve">DI: AddHostedService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Registration: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builder.Services.AddArNirRAGBackgroundIngestion()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4.5 DI Registration Order (Program.cs)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builder.Services.AddArNirRAG();                      // Registers Null stubs (Singleton)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builder.Services.AddArNirRagPgvector();              // Overrides with real Scoped impls (last wins)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builder.Services.AddArNirRAGBackgroundIngestion();   // Queue + Worker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4.6 Dual Upload Path (DocumentController)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Path 1 (Legacy SQL):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IDocumentService.UploadDocumentAsync(dto)</w:t>
      </w:r>
      <w:r>
        <w:t xml:space="preserve"> → saves Documents + DocumentChunks in SQL Server → returns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docResult.Id (int)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Path 2 (RAG Pipeline):</w:t>
      </w:r>
      <w:r>
        <w:t xml:space="preserve"> Creates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IngestionRequest { LegacySqlDocumentId = docResult.Id }</w:t>
      </w:r>
      <w:r>
        <w:t xml:space="preserve"> → enqueues to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IngestionQueue</w:t>
      </w:r>
      <w:r>
        <w:t xml:space="preserve"> →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IngestionWorker</w:t>
      </w:r>
      <w:r>
        <w:t xml:space="preserve"> processes async: Parse → Chunk → Embed → Store to pgvector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5. Service Interfaces (ArNir.Services)</w:t>
      </w:r>
    </w:p>
    <w:p>
      <w:pPr>
        <w:spacing w:after="80" w:before="80"/>
      </w:pPr>
      <w:r>
        <w:t xml:space="preserve">All services registered </w:t>
      </w:r>
      <w:r>
        <w:rPr>
          <w:b/>
          <w:bCs/>
        </w:rPr>
        <w:t xml:space="preserve">Scoped</w:t>
      </w:r>
      <w:r>
        <w:t xml:space="preserve"> unless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63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Key Methods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IDocumentService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GetAllDocumentsAsync(), GetDocumentByIdAsync(id), UploadDocumentAsync(dto), UpdateDocumentAsync(id,dto), DeleteDocumentAsync(id), RebuildDocumentEmbeddingsAsync(docId, model)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IEmbeddingService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GenerateForDocumentAsync(request), GenerateForQueryAsync(text, model), DeleteEmbeddingsForDocumentAsync(docId), RebuildEmbeddingsForDocumentAsync(docId, model)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IRetrievalService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SearchAsync(query, topK, useHybrid) → List&lt;ChunkResultDto&gt;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IRagService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RunRagAsync(query, topK, useHybrid, promptStyle, saveAsNew, provider, model), analytics methods, GetRelatedInsightsAsync()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IRagHistoryService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GetHistoryAsync(slaStatus, startDate, endDate, queryText, promptStyle, provider, model), GetHistoryDetailsAsync(id)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IFeedbackService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AddFeedbackAsync(dto), GetAllAsync(), GetAverageRatingAsync()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ILlmService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GetCompletionAsync(prompt, model)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IAnalyticsService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GetKpisAsync(provider, start, end), GetChartsAsync(provider, start, end)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IPlatformSettingsService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GetAsync(module, key), GetAsync&lt;T&gt;(module, key), SetAsync(module, key, value, description), GetModuleSettingsAsync(module) — DB-backed, memory-cached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IIntelligenceService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GetUnifiedDashboardAsync(), GetDashboardExportAsync(), GetRelatedInsightsAsync(prompt, topK)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IChatEmbeddingService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GenerateEmbeddingForMessageAsync(chatMemoryId, text, model), FindSimilarAsync(queryVector, limit)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INotificationService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GetActiveAlertsAsync(provider?) → List&lt;AlertDto&gt;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IExportService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ExportToExcel(dto), ExportToCsv(dto), ExportToPdf(dto) → (byte[], contentType, fileName)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IEmbeddingProvider</w:t>
            </w:r>
            <w:r>
              <w:t xml:space="preserve"> (ArNir.Core)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GenerateEmbeddingAsync(text, model) → float[] — implemented by OpenAiEmbeddingProvider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IEvaluationService</w:t>
            </w:r>
            <w:r>
              <w:t xml:space="preserve"> (ArNir.Observability)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EvaluateAsync(question, answer, context) → EvaluationResult — LLM-as-judge scoring (relevance + faithfulness)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IEvaluationHistoryService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GetRecentAsync(page, pageSize, minRelevance?, minFaithfulness?) → List&lt;EvaluationResultDto&gt;, GetByIdAsync(id), GetStatsAsync() → EvaluationStatsDto, GetTotalCountAsync(), PersistAsync(entity)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6. Admin Panel (ArNir.Admin)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Cookie authentication, </w:t>
      </w:r>
      <w:r>
        <w:rPr>
          <w:b/>
          <w:bCs/>
        </w:rPr>
        <w:t xml:space="preserve">8-hour sliding session</w:t>
      </w:r>
      <w:r>
        <w:t xml:space="preserve">, HttpOnly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Login: POST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/Account/Login</w:t>
      </w:r>
      <w:r>
        <w:t xml:space="preserve"> — validates against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Auth:AdminUsername</w:t>
      </w:r>
      <w:r>
        <w:t xml:space="preserve"> /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Auth:AdminPassword</w:t>
      </w:r>
      <w:r>
        <w:t xml:space="preserve"> in appsettings.json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credentials: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admin</w:t>
      </w:r>
      <w:r>
        <w:t xml:space="preserve"> /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Admin@123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19 controllers decorated with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[Authorize]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Logout: POST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/Account/Logout</w:t>
      </w:r>
      <w:r>
        <w:t xml:space="preserve"> with antiforgery token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6.2 Controllers &amp;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059"/>
        <w:gridCol w:w="4306"/>
      </w:tblGrid>
      <w:tr>
        <w:tc>
          <w:tcPr>
            <w:tcW w:type="dxa" w:w="29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AccountController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/Account/*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GET/POST Login, POST Logout, GET AccessDenied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HomeController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Platform health dashboard: doc/chunk/embedding counts, Postgres status, embedder type, 24h SLA%, avg latency, recent agent runs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/Document/*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CRUD + dual-path upload (SQL + RAG queue). Server-side validation: MIME type + 5MB max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/Embedding/*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Stats cards (total, by-model, age-range). Rebuild All. Delete by Model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VectorStoreController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/VectorStore/*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Embeddings by model, orphaned chunks detection, per-doc rebuild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MemoryController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/Memory/*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Session list, transcript view, DeleteSession, PurgeOld(daysOld)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AgentRunHistoryController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/AgentRunHistory/*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Run history list. TriggerRun: manual agent query → calls IPlannerAgent, logs AgentRunLog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JobMonitorController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/JobMonitor/*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Live queue depth + recent jobs. Status JSON endpoint (3s AJAX polling)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PromptTemplateController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/PromptTemplate/*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Full CRUD with version-aware editing. Stats: Chart.js bar chart. ExportJson/ImportJson. History(style): version timeline. Rollback(id). Compare(id1,id2): side-by-side diff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RagHistoryController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/RagHistory/*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History table with filters. Details. SubmitFeedback POST: AJAX 1-5 star upsert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RagComparisonController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/RagComparison/*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Side-by-side RAG vs baseline comparison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PlatformSettingsController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/PlatformSettings/*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CRUD for PlatformSettings table (runtime config)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ProviderConfigController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/ProviderConfig/*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API key management (OpenAI/Gemini/Claude), masked input, stored in PlatformSettings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ObservabilityDashboardController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/ObservabilityDashboard/*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SLA metrics, latency trends, token usage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AnalyticsController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/Analytics/*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KPI cards, chart data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RetrievalController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/Retrieval/*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Semantic search test UI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ReportsController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/Reports/*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Export to Excel/CSV/PDF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/Evaluation/*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LLM-as-judge dashboard: 4 KPI cards, Chart.js trend chart, DataTable with color-coded scores. Details view per evaluation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NotificationController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/Notification/*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GetUnread JSON: MetricEvents where IsWithinSla=false in last 1h. Navbar bell icon (30s polling)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7. REST API (ArNir.API)</w:t>
      </w:r>
    </w:p>
    <w:p>
      <w:pPr>
        <w:spacing w:after="80" w:before="80"/>
      </w:pPr>
      <w:r>
        <w:t xml:space="preserve">Base URL: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https://localhost:{port}/api/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246"/>
        <w:gridCol w:w="4306"/>
      </w:tblGrid>
      <w:tr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22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Endpoints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DocumentIngestController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/api/documents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/ingest — upload + trigger RAG pipeline. GET / — list all documents. GET /{id} — get document by id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/api/rag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/run — {query, topK, useHybrid, promptStyle, provider, model}. GET /stream — SSE streaming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/api/chat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/query, GET /context/{sessionId}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AnalyticsController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/api/analytics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 /average-latencies, /sla-compliance, /prompt-style-usage, /trends, /provider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FeedbackController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/api/feedback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(submit), GET (list all), GET /average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AgentController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/api/agent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/run — {query, sessionId}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IntelligenceController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/api/intelligence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 /dashboard, GET /export, GET /insights, POST /chat, POST /related, POST /action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InsightsController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/api/insights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/analyze, /anomalies, /predict, /report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RetrievalController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/api/retrieval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/test — similarity search test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/api/evaluation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GET /history — paginated with filters. POST /evaluate — on-demand LLM scoring + persist. GET /stats — aggregate statistics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IntelligenceChatController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/api/intelligence/chat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 — unified chat endpoint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8. Configuration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8.1 appsettings.json Structure (ArNir.Admin)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"ConnectionStrings":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"DefaultConnection": "Server=localhost;Database=ArNir;...",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"Postgres": "Host=localhost;Database=AirNir_PG;Username=postgres;Password=yourpassword"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"OpenAI":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"ApiKey": "YOUR_OPENAI_API_KEY_HERE",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"EmbeddingModel": "text-embedding-ada-002"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"Auth":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"AdminUsername": "admin",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"AdminPassword": "Admin@123"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"FileUploadSettings":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"AllowedTypes": ["application/pdf", "text/plain", "...docx..."],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"MaxFileSize": 5242880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8.2 Runtime Config — PlatformSettings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DefaultProvider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Active LLM: OpenAI / Gemini / Claude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DefaultModel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Model ID: gpt-4o, gemini-pro, claude-3-haiku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OpenAiApiKey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OpenAI API key (stored in DB)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GeminiApiKey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Google Gemini API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ClaudeApiKey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Anthropic Claude API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ChunkSize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Sliding window size in tokens (default 400)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ChunkOverlap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Overlap tokens (default 50)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TopK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Chunks retrieved per query (default 5)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 model (default text-embedding-ada-002)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Observability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SlaThresholdMs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Max acceptable latency ms for SLA (default 3000)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DefaultStyle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Default prompt style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9. Prompt Engine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9.1 Three-Layer Resolution (LayeredPromptResolver)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Layer 1 — Database:</w:t>
      </w:r>
      <w:r>
        <w:t xml:space="preserve"> Query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PromptTemplates</w:t>
      </w:r>
      <w:r>
        <w:t xml:space="preserve"> for Style + highest Version +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IsActive=true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Layer 2 — Config:</w:t>
      </w:r>
      <w:r>
        <w:t xml:space="preserve"> Check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appsettings.json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Prompts:{style}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Layer 3 — Code:</w:t>
      </w:r>
      <w:r>
        <w:t xml:space="preserve"> Hardcoded fallback in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CodePromptResolver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9.2 PromptStyle Enum (ArNir.Platform.Enums)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059"/>
        <w:gridCol w:w="6178"/>
      </w:tblGrid>
      <w:tr>
        <w:tc>
          <w:tcPr>
            <w:tcW w:type="dxa" w:w="112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1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ZeroShot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No examples; model responds from instruction alone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FewShot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Small input-output examples guide the model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Role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Model assigned a persona/role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 chunks injected as context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Hybrid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Combines two or more styles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9.3 Provider Enum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OpenAI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Gemini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Claude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10. Sprint &amp; Phase History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Phases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786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What Was Built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0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Solution structure, all .csproj files, project references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2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ArNir.Platform — enums, constants, config POCOs, helpers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3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 — interfaces, null stubs, parsers, chunker, pipeline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4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ArNir.Memory — IEpisodicMemory, ISemanticMemory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5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ArNir.PromptEngine — IPromptResolver, IPromptVersionStore, CodePromptResolver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6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ArNir.Agents — IPlannerAgent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7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ArNir.Tools — IAgentTool implementations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8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ArNir.Observability — IMetricCollector, IAIInsightGenerator, DbMetricCollector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9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Wire modules into Services; 2 demo API endpoints (RAG + Agent)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Phase 10</w:t>
            </w:r>
          </w:p>
        </w:tc>
        <w:tc>
          <w:tcPr>
            <w:tcW w:type="dxa" w:w="7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DB-driven settings: PromptTemplates, PlatformSettings, AgentRunLogs, MetricEvents. LayeredPromptResolver. Admin panels. 5 default templates seeded.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Sprints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c>
          <w:tcPr>
            <w:tcW w:type="dxa" w:w="168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767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Key Deliverables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1 (12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pgvector bridge (PgvectorDocumentEmbedder + PgvectorDocumentVectorStore). Cookie auth. [Authorize] on all controllers. AccountController. Server-side file validation.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2 (5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Health Dashboard. Vector Store Health. Background IngestionQueue + IngestionWorker. Provider Config UI. Refactor: ArNir.RAG.Pgvector (new project), ArNir.RAG/Hosting (new folder), ArNir.Admin cleaned.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3 (19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Enhanced Embeddings Mgmt. Memory Panel. Agent Manual Trigger. Job Monitor (3s AJAX). Prompt A/B Stats (Chart.js).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4 (13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1-5 star Feedback on RAG history (AJAX upsert). Template Import/Export (JSON). Notification Center (bell icon, SLA breach dropdown, 30s polling).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5 (5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API Production Parity. DocumentIngestController (upload + RAG pipeline trigger). Production DI wiring for ArNir.API. Swagger UI.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6 (10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 Layer (LLM-as-Judge). LlmEvaluationService (calls OpenAI gpt-4o-mini, scores relevance + faithfulness). Auto-evaluation hook in RagService. Admin + API EvaluationController. EvaluationResultEntity + EF migration.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7 (0 new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Demo Mode &amp; DevOps. Root README.md. Dockerfile.admin + Dockerfile.api. docker-compose.yml. Postman collection. ArNir-Architecture.md. Demo seed data migration.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8 (8 tests)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 Versioning. Edit-creates-new-version. History(style) timeline. Rollback(id). Compare(id1,id2) side-by-side diff with JS line-by-line highlighting.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11. Test Coverage</w:t>
      </w:r>
    </w:p>
    <w:p>
      <w:pPr>
        <w:spacing w:after="80" w:before="80"/>
      </w:pPr>
      <w:r>
        <w:rPr>
          <w:b/>
          <w:bCs/>
        </w:rPr>
        <w:t xml:space="preserve">72 tests total — all passing.</w:t>
      </w:r>
      <w:r>
        <w:t xml:space="preserve"> xUnit 2.9.2 + Moq 4.20.72 + EF InMemory 9.0.9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23"/>
        <w:gridCol w:w="6365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12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Tests</w:t>
            </w:r>
          </w:p>
        </w:tc>
        <w:tc>
          <w:tcPr>
            <w:tcW w:type="dxa" w:w="63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Classes Covered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1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12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PgvectorDocumentEmbedderTests (3), IngestionQueueTests (3), AccountControllerTests (3), DocumentControllerTests (3)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2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HomeControllerTests (1), VectorStoreControllerTests (2), ProviderConfigControllerTests (2)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3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19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EmbeddingControllerTests (5), MemoryControllerTests (5), JobMonitorControllerTests (4), AgentRunHistoryControllerTests (5)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4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13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RagHistoryControllerTests (4), PromptTemplateControllerTests (5), NotificationControllerTests (4)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5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DocumentIngestControllerApiTests (5)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6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LlmEvaluationServiceTests (6), EvaluationControllerAdminTests (4)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 8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PromptVersioningTests (8): edit-creates-version, history, rollback, compare, edge cases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12. Build 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individual projects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build ArNir.Platform/ArNir.Platform.csproj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build ArNir.RAG/ArNir.RAG.csproj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build ArNir.RAG.Pgvector/ArNir.RAG.Pgvector.csproj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build ArNir.Services/ArNir.Services.csproj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build ArNir.Admin/ArNir.Admin.csproj   # builds entire dep tree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build ArNir.API/ArNir.API.csproj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test ArNir.Tests/ArNir.Tests.csproj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test ArNir.Tests/ArNir.Tests.csproj --verbosity normal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EF Core (run from ArNir.Data/ directory)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ArNir.Data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ef migrations add &lt;MigrationName&gt; --context ArNirDbContext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ef database update --context ArNirDbContext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13. Quick Reference — Where Does X Live?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2434"/>
        <w:gridCol w:w="3557"/>
      </w:tblGrid>
      <w:tr>
        <w:tc>
          <w:tcPr>
            <w:tcW w:type="dxa" w:w="33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What You Need</w:t>
            </w:r>
          </w:p>
        </w:tc>
        <w:tc>
          <w:tcPr>
            <w:tcW w:type="dxa" w:w="2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355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Class / File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IEmbeddingProvider interface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ArNir.Core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ArNir.Core.Interfaces.IEmbeddingProvider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OpenAI embedding caller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ArNir.Services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OpenAiEmbeddingProvider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Real pgvector embedder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ArNir.RAG.Pgvector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PgvectorDocumentEmbedder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Real pgvector vector store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ArNir.RAG.Pgvector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PgvectorDocumentVectorStore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Register pgvector DI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ArNir.RAG.Pgvector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AddArNirRagPgvector()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Register null stubs DI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AddArNirRAG()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Background ingestion queue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ArNir.RAG.Hosting.IngestionQueue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Background ingestion worker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ArNir.RAG.Hosting.IngestionWorker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Register queue+worker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ArNir.RAG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AddArNirRAGBackgroundIngestion()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SQL Server DbContext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ArNir.Data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ArNir.Data.ArNirDbContext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PostgreSQL DbContext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ArNir.Data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ArNir.Data.VectorDbContext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Layered prompt resolver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ArNir.PromptEngine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LayeredPromptResolver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Runtime config service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ArNir.Services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PlatformSettingsService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SLA metrics collector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ArNir.Observability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DbMetricCollector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Admin login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AccountController + Views/Account/Login.cshtml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Navbar notification bell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NotificationController + Views/Shared/_Layout.cshtml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LLM-as-judge evaluation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ArNir.Services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LlmEvaluationService (implements IEvaluationService from ArNir.Observability)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 history/stats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ArNir.Services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EvaluationHistoryService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Auto-eval hook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ArNir.Services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RagService (optional IEvaluationService? constructor param)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 dashboard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EvaluationController + Views/Evaluation/Index.cshtml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 version history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PromptTemplateController.History() + Views/PromptTemplate/History.cshtml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 version compare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PromptTemplateController.Compare() + Views/PromptTemplate/Compare.cshtml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 rollback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PromptTemplateController.Rollback() — POST creates new version from old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SSE streaming endpoint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ArNir.API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RagController.Stream() — GET /api/rag/stream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SSE streaming client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@arnir/shared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src/api/ragStream.ts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Streaming chat hook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@arnir/shared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src/hooks/useChatStream.ts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Analytics tracker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@arnir/shared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src/analytics/tracker.ts + AnalyticsProvider.tsx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TypeScript types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@arnir/shared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src/types/index.ts — 20+ interfaces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Docker deployment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Root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Dockerfile.admin, Dockerfile.api, docker-compose.yml (profile: full)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Postman collection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ArNir-Postman-Collection.json + ArNir-Postman-Environment.json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Architecture docs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Docs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ArNir-Architecture.md</w:t>
            </w:r>
          </w:p>
        </w:tc>
      </w:tr>
      <w:tr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Unit tests</w:t>
            </w:r>
          </w:p>
        </w:tc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ArNir.Tests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Sprint1/ Sprint2/ Sprint3/ Sprint4/ Sprint5/ Sprint6/ Sprint7/ Sprint8/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14. Common Gotchas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Never cross-reference Services ↔ RAG</w:t>
      </w:r>
      <w:r>
        <w:t xml:space="preserve"> — interface name conflicts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IEmbeddingService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IRetrievalService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Null stubs are Singleton; real impls are Scoped</w:t>
      </w:r>
      <w:r>
        <w:t xml:space="preserve"> — always register real impls AFTER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AddArNirRAG()</w:t>
      </w:r>
      <w:r>
        <w:t xml:space="preserve"> so last registration wins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Embedding.ChunkId is `int`</w:t>
      </w:r>
      <w:r>
        <w:t xml:space="preserve"> — FK to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DocumentChunks.Id</w:t>
      </w:r>
      <w:r>
        <w:t xml:space="preserve"> in SQL Server, NOT a UUID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ChunkId encoding</w:t>
      </w:r>
      <w:r>
        <w:t xml:space="preserve"> — pipeline stores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"sql:{docId}:{chunkIndex}"</w:t>
      </w:r>
      <w:r>
        <w:t xml:space="preserve"> string;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PgvectorDocumentVectorStore</w:t>
      </w:r>
      <w:r>
        <w:t xml:space="preserve"> parses this to resolve the FK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PostgreSQL setup</w:t>
      </w:r>
      <w:r>
        <w:t xml:space="preserve"> — requires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EXTENSION vector;</w:t>
      </w:r>
      <w:r>
        <w:t xml:space="preserve"> before EF can create vector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[ValidateAntiForgeryToken]</w:t>
      </w:r>
      <w:r>
        <w:t xml:space="preserve"> on ALL POST actions; </w:t>
      </w:r>
      <w:r>
        <w:rPr>
          <w:b/>
          <w:bCs/>
        </w:rPr>
        <w:t xml:space="preserve">[Authorize]</w:t>
      </w:r>
      <w:r>
        <w:t xml:space="preserve"> on all controllers except AccountController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EF migrations</w:t>
      </w:r>
      <w:r>
        <w:t xml:space="preserve"> — always run from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ArNir.Data/</w:t>
      </w:r>
      <w:r>
        <w:t xml:space="preserve"> directory;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IDesignTimeDbContextFactory</w:t>
      </w:r>
      <w:r>
        <w:t xml:space="preserve"> reads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../ArNir.Admin/appsettings.json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OpenAI API key path</w:t>
      </w:r>
      <w:r>
        <w:t xml:space="preserve"> — config reads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OpenAI:ApiKey</w:t>
      </w:r>
      <w:r>
        <w:t xml:space="preserve"> at root level, NOT inside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FileUploadSettings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Postgres connection string</w:t>
      </w:r>
      <w:r>
        <w:t xml:space="preserve"> — Host=localhost;Database=</w:t>
      </w:r>
      <w:r>
        <w:rPr>
          <w:b/>
          <w:bCs/>
        </w:rPr>
        <w:t xml:space="preserve">AirNir_PG</w:t>
      </w:r>
      <w:r>
        <w:t xml:space="preserve"> (note: AirNir not ArNir)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Cookie auth order</w:t>
      </w:r>
      <w:r>
        <w:t xml:space="preserve"> —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app.UseAuthentication()</w:t>
      </w:r>
      <w:r>
        <w:t xml:space="preserve"> MUST come BEFORE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app.UseAuthorization()</w:t>
      </w:r>
      <w:r>
        <w:t xml:space="preserve"> in the pipeline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15. Docker Deployment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15.1 Quick Start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--profile full up -d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15.2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872"/>
        <w:gridCol w:w="3931"/>
      </w:tblGrid>
      <w:tr>
        <w:tc>
          <w:tcPr>
            <w:tcW w:type="dxa" w:w="355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93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Profile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PostgreSQL + pgvector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5432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default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PgAdmin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5050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default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5000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full</w:t>
            </w:r>
          </w:p>
        </w:tc>
      </w:tr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ArNir.Admin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5001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full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15.3 Dockerfiles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Dockerfile.admin</w:t>
      </w:r>
      <w:r>
        <w:t xml:space="preserve"> — Multi-stage build (.NET 9 SDK → aspnet runtime), port 5001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Dockerfile.api</w:t>
      </w:r>
      <w:r>
        <w:t xml:space="preserve"> — Multi-stage build (.NET 9 SDK → aspnet runtime), port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Environment overrides: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ConnectionStrings__DefaultConnection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ConnectionStrings__Postgres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OpenAI__ApiKey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16. Evaluation Layer (LLM-as-Judge)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16.1 How It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RagService</w:t>
      </w:r>
      <w:r>
        <w:t xml:space="preserve"> completes a RAG query → auto-fires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IEvaluationService.EvaluateAsync()</w:t>
      </w:r>
      <w:r>
        <w:t xml:space="preserve"> (optional, try-catch)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LlmEvaluationService</w:t>
      </w:r>
      <w:r>
        <w:t xml:space="preserve"> sends structured prompt to OpenAI gpt-4o-mini: "Score relevance 0-1, faithfulness 0-1, provide reasoning"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Parses JSON response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{relevance, faithfulness, reasoning}</w:t>
      </w:r>
      <w:r>
        <w:t xml:space="preserve">, clamps scores to [0,1]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Persists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EvaluationResultEntity</w:t>
      </w:r>
      <w:r>
        <w:t xml:space="preserve"> with FK to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RagComparisonHistories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16.2 Key Pattern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Optional dependency — never breaks RAG pipeline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RagService(..., IEvaluationService? evaluationService = null)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17. Prompt Versioning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17.1 Edit-Creates-Version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Editing a template does NOT modify in-place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Creates a new row with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Version = max(version) + 1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IsActive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Deactivates the previous active version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17.2 Rollback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Rollback(id)</w:t>
      </w:r>
      <w:r>
        <w:t xml:space="preserve"> → finds the old version → creates NEW version with old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Name includes "(rollback from vN)"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Deactivates all other versions of that style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17.3 Compare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Compare(id1, id2)</w:t>
      </w:r>
      <w:r>
        <w:t xml:space="preserve"> → side-by-side metadata cards + pre-formatted text + JS line-by-line diff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hd w:fill="1F4E79" w:val="clear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18. Demo Frontends (React)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18.1 Architecture</w:t>
      </w:r>
    </w:p>
    <w:p>
      <w:pPr>
        <w:spacing w:after="80" w:before="80"/>
      </w:pPr>
      <w:r>
        <w:t xml:space="preserve">ArNir includes 3 industry-specific React demo frontends sharing a common component library via </w:t>
      </w:r>
      <w:r>
        <w:rPr>
          <w:b/>
          <w:bCs/>
        </w:rPr>
        <w:t xml:space="preserve">npm workspaces</w:t>
      </w:r>
      <w:r>
        <w:t xml:space="preserve">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/frontend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/shared                 @arnir/shared — reusable components, hooks, API clients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/healthcare-demo        Port 3001 — Healthcare Knowledge Assistant (teal/green)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/ecommerce-demo         Port 3002 — Ecommerce Product Advisor (orange/amber)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/finance-demo           Port 3003 — Financial Document Analyzer (navy/gold)</w:t>
      </w:r>
    </w:p>
    <w:p>
      <w:pPr>
        <w:pStyle w:val="Heading3"/>
        <w:spacing w:after="60" w:before="160"/>
      </w:pPr>
      <w:r>
        <w:rPr>
          <w:b/>
          <w:bCs/>
          <w:color w:val="2E75B6"/>
          <w:sz w:val="24"/>
          <w:szCs w:val="24"/>
        </w:rPr>
        <w:t xml:space="preserve">18.1.1 Improvement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1 — Foundation</w:t>
      </w:r>
      <w:r>
        <w:t xml:space="preserve">: Complete and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2 — Accessibility + Storybook</w:t>
      </w:r>
      <w:r>
        <w:t xml:space="preserve">: Complete in source and verified for shared/demo tests and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Verification snapshot</w:t>
      </w:r>
      <w:r>
        <w:t xml:space="preserve">: shared 37/37, healthcare 13/13, ecommerce 9/9, finance 13/13, Playwright 6/6, all builds OK,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tsc --noEmit</w:t>
      </w:r>
      <w:r>
        <w:t xml:space="preserve"> 0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Storybook runtime</w:t>
      </w:r>
      <w:r>
        <w:t xml:space="preserve">: pending dependency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3</w:t>
      </w:r>
      <w:r>
        <w:t xml:space="preserve">: complete and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4</w:t>
      </w:r>
      <w:r>
        <w:t xml:space="preserve">: complete and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Ecommerce Bug Fix</w:t>
      </w:r>
      <w:r>
        <w:t xml:space="preserve">: Complete and verified — fixed 5 rendering bugs (corrupted titles, Category=General, all specs N/A, no images, wrong product count). Root cause: RAG backend single-line chunk text. Added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normalizeChunkText()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splitOnProductBoundaries()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buildProductsFromChunks()</w:t>
      </w:r>
      <w:r>
        <w:t xml:space="preserve"> dedup,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parseRequestedCount()</w:t>
      </w:r>
      <w:r>
        <w:t xml:space="preserve"> Pattern 3,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displayedProducts</w:t>
      </w:r>
      <w:r>
        <w:t xml:space="preserve"> count-limit. All 3 catalog files restructured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Category:</w:t>
      </w:r>
      <w:r>
        <w:t xml:space="preserve"> +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Image URL:</w:t>
      </w:r>
      <w:r>
        <w:t xml:space="preserve"> at lines 2-3). ecommerce 9/9.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5</w:t>
      </w:r>
      <w:r>
        <w:t xml:space="preserve">: complete and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6</w:t>
      </w:r>
      <w:r>
        <w:t xml:space="preserve">: complete in source; Docker runtime validation blocked locally by Docker Desktop metadata I/O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7</w:t>
      </w:r>
      <w:r>
        <w:t xml:space="preserve">: complete (SSE streaming, analytics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8</w:t>
      </w:r>
      <w:r>
        <w:t xml:space="preserve">: complete and verified (strict TypeScript, 56 files migrated)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18.2 Shared Library (@arnir/shared) —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557"/>
        <w:gridCol w:w="3931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55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393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API (7)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client.ts, rag.ts, chat.ts, feedback.ts, documents.ts, evaluation.ts, ragStream.ts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Env-configurable axios + runtime config + SSE streaming client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Hooks (6)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useChat.ts, useChatStream.ts, useFileUpload.ts, chatRequest.ts, useFocusTrap.ts, useKeyboardNav.ts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 (standard + streaming), file upload, accessibility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Components (12)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ChatWindow, FileUpload, SourceViewer, FeedbackModal, MessageBubble, TypingIndicator, Loader, ErrorBanner, ErrorBoundary, Skeleton, ChatSkeleton, CardSkeleton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Full chat UI + document upload + source display + error handling + skeletons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UI (3)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Button (4 variants), Card, Input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Semantic primary-</w:t>
            </w:r>
            <w:r>
              <w:rPr>
                <w:i/>
                <w:iCs/>
              </w:rPr>
              <w:t xml:space="preserve"> / accent-</w:t>
            </w:r>
            <w:r>
              <w:t xml:space="preserve"> colors with dark: variants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Theme (2)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themes.ts, themeContext.tsx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Runtime chart colors + React context + dark mode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Analytics (2)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tracker.ts, AnalyticsProvider.tsx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Pluggable event tracking + context with auto page views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Types (1)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types/index.ts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20+ interfaces: Message, RetrievedChunk, ChatConfig, RagPayload, StreamHandlers, ThemeConfig, AnalyticsEvent, all component props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Config (1)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config/runtime.ts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t xml:space="preserve">Runtime API URL resolution (window.__RUNTIME_CONFIG__ + env fallback)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18.3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Vite 7.1.7 + React 19.1.1 + TypeScript 5.8 + TailwindCSS 3.4.13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Framer Motion (animations), Lucide React (icons), React Markdown, 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Vitest + React Testing Library (testing)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npm workspaces monorepo (shared code, single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  <w:r>
        <w:t xml:space="preserve">)</w:t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b/>
          <w:bCs/>
          <w:color w:val="1F4E79"/>
          <w:sz w:val="28"/>
          <w:szCs w:val="28"/>
        </w:rPr>
        <w:t xml:space="preserve">18.4 Theming</w:t>
      </w:r>
    </w:p>
    <w:p>
      <w:pPr>
        <w:spacing w:after="80" w:before="80"/>
      </w:pPr>
      <w:r>
        <w:t xml:space="preserve">Each demo has its own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tailwind.config.js</w:t>
      </w:r>
      <w:r>
        <w:t xml:space="preserve"> mapping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primary-*</w:t>
      </w:r>
      <w:r>
        <w:t xml:space="preserve"> and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accent-*</w:t>
      </w:r>
      <w:r>
        <w:t xml:space="preserve"> to domain-specific palettes. Shared components use only semantic colors — resolved at build time.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0" w:before="240"/>
        <w:jc w:val="center"/>
      </w:pPr>
      <w:r>
        <w:rPr>
          <w:i/>
          <w:iCs/>
        </w:rPr>
        <w:t xml:space="preserve">ArNir Knowledge Base v2.3  |  Generated March 2026  |  Build: 0 errors  |  Tests: 72/72  |  8 Sprints + Phases A-F + Improvement Phases 1-8 + Ecommerce Bug Fix completed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color w:val="555555"/>
        <w:sz w:val="18"/>
        <w:szCs w:val="18"/>
      </w:rPr>
      <w:t xml:space="preserve">ArNir Enterprise AI Platform — Knowledge Base  | 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2026-03-28T12:28:16.938Z</dcterms:created>
  <dcterms:modified xsi:type="dcterms:W3CDTF">2026-03-28T12:28:16.945Z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