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AirNir – Generative AI Platform</w:t>
      </w:r>
    </w:p>
    <w:p>
      <w:pPr>
        <w:pStyle w:val="Heading2"/>
      </w:pPr>
      <w:r>
        <w:t>Knowledge Base (Phase 1 → Phase 3.1)</w:t>
      </w:r>
    </w:p>
    <w:p>
      <w:pPr>
        <w:pStyle w:val="Heading3"/>
      </w:pPr>
      <w:r>
        <w:t>Phase 1 – Foundation</w:t>
      </w:r>
    </w:p>
    <w:p>
      <w:r>
        <w:t>- Explored Generative AI use cases in .NET apps (chatbots, Q&amp;A, summarization, content generation, code assist).</w:t>
        <w:br/>
        <w:t>- Tested HuggingFace models for API demo + Azure deployment.</w:t>
        <w:br/>
        <w:t>- Learned Prompt Engineering: zero-shot, few-shot, role prompting.</w:t>
        <w:br/>
        <w:t>- Findings: Few-shot &amp; role prompting gave better results; zero-shot was verbose/unreliable.</w:t>
      </w:r>
    </w:p>
    <w:p>
      <w:pPr>
        <w:pStyle w:val="Heading3"/>
      </w:pPr>
      <w:r>
        <w:t>Phase 2.1 – .NET Backend &amp; Frontend Integration</w:t>
      </w:r>
    </w:p>
    <w:p>
      <w:r>
        <w:t>✅ Backend: .NET Core Web API with ChatController endpoints, persistence in SQL Server.</w:t>
        <w:br/>
        <w:t>✅ Frontend: Modularized JS, streaming chat, model selector, session sidebar.</w:t>
        <w:br/>
        <w:t>✅ Deployment: Azure App Service + SQL Azure.</w:t>
      </w:r>
    </w:p>
    <w:p>
      <w:pPr>
        <w:pStyle w:val="Heading3"/>
      </w:pPr>
      <w:r>
        <w:t>Phase 2.2 – Prompt Templates + Clean UI</w:t>
      </w:r>
    </w:p>
    <w:p>
      <w:r>
        <w:t>- Templates stored in DB with parameters.</w:t>
        <w:br/>
        <w:t>- Prompt preview updates instantly.</w:t>
        <w:br/>
        <w:t>- Admin panel planned for CRUD.</w:t>
      </w:r>
    </w:p>
    <w:p>
      <w:pPr>
        <w:pStyle w:val="Heading3"/>
      </w:pPr>
      <w:r>
        <w:t>Phase 2.3 – Admin Panel for Prompt Templates</w:t>
      </w:r>
    </w:p>
    <w:p>
      <w:r>
        <w:t>✅ AdminLTE Integration with ASP.NET Core MVC.</w:t>
        <w:br/>
        <w:t>✅ JWT-based authentication.</w:t>
        <w:br/>
        <w:t>✅ CRUD for Prompt Templates with parameters &amp; validation.</w:t>
        <w:br/>
        <w:t>✅ Live Preview, validation errors, and versioning support.</w:t>
      </w:r>
    </w:p>
    <w:p>
      <w:pPr>
        <w:pStyle w:val="Heading3"/>
      </w:pPr>
      <w:r>
        <w:t>Phase 2.4 – Session Cloning &amp; Cross-Model Comparisons</w:t>
      </w:r>
    </w:p>
    <w:p>
      <w:r>
        <w:t>- Backend: ComparisonService with pluggable providers (OpenAI, Gemini, Claude).</w:t>
        <w:br/>
        <w:t>- Frontend: Admin Comparison UI (side-by-side results, history).</w:t>
        <w:br/>
        <w:t>- Improvements: Bug fixes, deduplication, DTO cleanup.</w:t>
      </w:r>
    </w:p>
    <w:p>
      <w:pPr>
        <w:pStyle w:val="Heading3"/>
      </w:pPr>
      <w:r>
        <w:t>Phase 3.1 – Document Ingestion &amp; Chunking</w:t>
      </w:r>
    </w:p>
    <w:p>
      <w:r>
        <w:t>- Goal: Structured ingestion of TXT, PDF, DOCX, Markdown files.</w:t>
        <w:br/>
        <w:t>- Entities: Document + Chunk with relationships.</w:t>
        <w:br/>
        <w:t>- Validation rules driven by appsettings.json (AllowedTypes, MaxFileSize).</w:t>
        <w:br/>
        <w:t>- Business logic in DocumentService with DTO mapping.</w:t>
        <w:br/>
        <w:t>- Admin UI (Upload, Edit, Delete, Details, List) using AdminLTE &amp; Bootstrap 5.</w:t>
        <w:br/>
        <w:t>- Preview: PDF inline, TXT chunks, DOCX download fallback.</w:t>
        <w:br/>
        <w:t>- Client-side + backend validation synced with config.</w:t>
        <w:br/>
        <w:t>- Storage: Metadata + chunks in SQL Server, original files in wwwroot/uploads.</w:t>
        <w:br/>
        <w:t>- Outcome: Robust ingestion pipeline, documents prepared for embeddings.</w:t>
      </w:r>
    </w:p>
    <w:p>
      <w:pPr>
        <w:pStyle w:val="Heading3"/>
      </w:pPr>
      <w:r>
        <w:t>Architecture (Phase 3.1)</w:t>
      </w:r>
    </w:p>
    <w:p>
      <w:r>
        <w:br/>
        <w:t xml:space="preserve">                ┌───────────────┐</w:t>
        <w:br/>
        <w:t xml:space="preserve">                │   Admin UI    │  (Upload.cshtml, Edit.cshtml, Details.cshtml)</w:t>
        <w:br/>
        <w:t xml:space="preserve">                └──────┬────────┘</w:t>
        <w:br/>
        <w:t xml:space="preserve">                       │</w:t>
        <w:br/>
        <w:t xml:space="preserve">                       ▼</w:t>
        <w:br/>
        <w:t xml:space="preserve">               ┌──────────────────┐</w:t>
        <w:br/>
        <w:t xml:space="preserve">               │ DocumentService   │</w:t>
        <w:br/>
        <w:t xml:space="preserve">               │  - ValidateFile() │</w:t>
        <w:br/>
        <w:t xml:space="preserve">               │  - ChunkText()    │</w:t>
        <w:br/>
        <w:t xml:space="preserve">               └──────┬───────────┘</w:t>
        <w:br/>
        <w:t xml:space="preserve">                      │</w:t>
        <w:br/>
        <w:t xml:space="preserve">          ┌───────────┴───────────┐</w:t>
        <w:br/>
        <w:t xml:space="preserve">          ▼                       ▼</w:t>
        <w:br/>
        <w:t xml:space="preserve">  ┌───────────────┐        ┌───────────────┐</w:t>
        <w:br/>
        <w:t xml:space="preserve">  │ SQL Database   │        │ File Storage  │</w:t>
        <w:br/>
        <w:t xml:space="preserve">  │  Documents     │        │ wwwroot/uploads</w:t>
        <w:br/>
        <w:t xml:space="preserve">  │  Chunks        │        │ (Original Files)</w:t>
        <w:br/>
        <w:t xml:space="preserve">  └───────────────┘        └───────────────┘</w:t>
        <w:br/>
      </w:r>
    </w:p>
    <w:p>
      <w:pPr>
        <w:pStyle w:val="Heading3"/>
      </w:pPr>
      <w:r>
        <w:t>Architecture Diagram (Visual)</w:t>
      </w:r>
    </w:p>
    <w:p>
      <w:r>
        <w:drawing>
          <wp:inline xmlns:a="http://schemas.openxmlformats.org/drawingml/2006/main" xmlns:pic="http://schemas.openxmlformats.org/drawingml/2006/picture">
            <wp:extent cx="5029200" cy="30510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ase3.1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510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Phase 3.3 – Retrieval Service</w:t>
      </w:r>
    </w:p>
    <w:p>
      <w:r>
        <w:t>- Implemented RetrievalService with Semantic (pgvector), Keyword (SQL Server FTS), and Hybrid search.</w:t>
        <w:br/>
        <w:t>- Hybrid fallback: defaults to semantic if no keyword hits.</w:t>
        <w:br/>
        <w:t>- Query sanitization: tokenized &amp; escaped input for FTS.</w:t>
        <w:br/>
        <w:t>- Admin Debug UI: side-by-side semantic &amp; hybrid results, filters, counters, SLA monitoring (&lt;300ms).</w:t>
        <w:br/>
        <w:t>- Direct DI calls used in Admin UI (no API endpoints).</w:t>
        <w:br/>
        <w:t>- Outcome: Retrieval pipeline production-ready and optimized.</w:t>
      </w:r>
    </w:p>
    <w:p>
      <w:pPr>
        <w:pStyle w:val="Heading2"/>
      </w:pPr>
      <w:r>
        <w:t>Updated Project Structure</w:t>
      </w:r>
    </w:p>
    <w:p>
      <w:r>
        <w:t>/AirNir</w:t>
        <w:br/>
        <w:t>├── Library</w:t>
        <w:br/>
        <w:t>│   ├── ArNir.Core       → Entities, DTOs, Config, Validations</w:t>
        <w:br/>
        <w:t>│   ├── ArNir.Data       → DbContexts (SQL Server + Postgres), EF Migrations</w:t>
        <w:br/>
        <w:t>│   └── ArNir.Services   → Business logic Service, Interface, Helper, Mapping (EmbeddingService, RetrievalService, RagService)</w:t>
        <w:br/>
        <w:t>├── Presentation</w:t>
        <w:br/>
        <w:t>│   ├── ArNir.Admin      → AdminLTE UI Controllers, ViewModel, Views (embedding + retrieval test pages, RAG comparison)</w:t>
        <w:br/>
        <w:t>│   └── ArNir.Frontend   → End-user search/chat interface (future, Phase 3.4+)</w:t>
      </w:r>
    </w:p>
    <w:p>
      <w:r>
        <w:t>Architecture Reference: see docs/Phase3_RAG_Architecture.png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