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2DDA" w14:textId="2F97F354" w:rsidR="00E1411B" w:rsidRDefault="00000000" w:rsidP="00E1411B">
      <w:pPr>
        <w:pStyle w:val="Heading1"/>
      </w:pPr>
      <w:r>
        <w:t>Phase 3 – Retrieval-Augmented Generation (RAG)</w:t>
      </w:r>
    </w:p>
    <w:p w14:paraId="06893481" w14:textId="77777777" w:rsidR="00E1411B" w:rsidRDefault="00E1411B" w:rsidP="00E1411B">
      <w:pPr>
        <w:rPr>
          <w:rFonts w:ascii="Segoe UI Emoji" w:hAnsi="Segoe UI Emoji" w:cs="Segoe UI Emoji"/>
          <w:b/>
          <w:bCs/>
        </w:rPr>
      </w:pPr>
    </w:p>
    <w:p w14:paraId="37A55DA1" w14:textId="33420366" w:rsidR="00E1411B" w:rsidRPr="00E1411B" w:rsidRDefault="00E1411B" w:rsidP="00E1411B">
      <w:pPr>
        <w:rPr>
          <w:rFonts w:ascii="Segoe UI Emoji" w:hAnsi="Segoe UI Emoji" w:cs="Segoe UI Emoji"/>
          <w:b/>
          <w:bCs/>
        </w:rPr>
      </w:pPr>
      <w:r w:rsidRPr="00E1411B">
        <w:rPr>
          <w:rFonts w:ascii="Segoe UI Emoji" w:hAnsi="Segoe UI Emoji" w:cs="Segoe UI Emoji"/>
          <w:b/>
          <w:bCs/>
        </w:rPr>
        <w:t>🔹 RAG Architecture</w:t>
      </w:r>
    </w:p>
    <w:p w14:paraId="1A860E3D" w14:textId="77777777" w:rsidR="00E1411B" w:rsidRPr="00E1411B" w:rsidRDefault="00E1411B" w:rsidP="00E1411B">
      <w:r w:rsidRPr="00E1411B">
        <w:t>1. Ingestion Layer</w:t>
      </w:r>
      <w:r w:rsidRPr="00E1411B">
        <w:br/>
        <w:t>- Document upload, parsing, and chunking (PDF, DOCX, Markdown, SQL text).</w:t>
      </w:r>
      <w:r w:rsidRPr="00E1411B">
        <w:br/>
        <w:t>- Clean text storage + chunking by semantic boundaries.</w:t>
      </w:r>
      <w:r w:rsidRPr="00E1411B">
        <w:br/>
      </w:r>
      <w:r w:rsidRPr="00E1411B">
        <w:br/>
        <w:t>2. Embedding &amp; Storage Layer</w:t>
      </w:r>
      <w:r w:rsidRPr="00E1411B">
        <w:br/>
        <w:t xml:space="preserve">- Generate vector embeddings (OpenAI or </w:t>
      </w:r>
      <w:proofErr w:type="spellStart"/>
      <w:r w:rsidRPr="00E1411B">
        <w:t>HuggingFace</w:t>
      </w:r>
      <w:proofErr w:type="spellEnd"/>
      <w:r w:rsidRPr="00E1411B">
        <w:t>).</w:t>
      </w:r>
      <w:r w:rsidRPr="00E1411B">
        <w:br/>
        <w:t xml:space="preserve">- Store in Postgres + </w:t>
      </w:r>
      <w:proofErr w:type="spellStart"/>
      <w:r w:rsidRPr="00E1411B">
        <w:t>pgvector</w:t>
      </w:r>
      <w:proofErr w:type="spellEnd"/>
      <w:r w:rsidRPr="00E1411B">
        <w:t xml:space="preserve"> or Azure Cognitive Search.</w:t>
      </w:r>
      <w:r w:rsidRPr="00E1411B">
        <w:br/>
        <w:t>- Maintain metadata in SQL (</w:t>
      </w:r>
      <w:proofErr w:type="spellStart"/>
      <w:r w:rsidRPr="00E1411B">
        <w:t>docId</w:t>
      </w:r>
      <w:proofErr w:type="spellEnd"/>
      <w:r w:rsidRPr="00E1411B">
        <w:t xml:space="preserve">, </w:t>
      </w:r>
      <w:proofErr w:type="spellStart"/>
      <w:r w:rsidRPr="00E1411B">
        <w:t>chunkId</w:t>
      </w:r>
      <w:proofErr w:type="spellEnd"/>
      <w:r w:rsidRPr="00E1411B">
        <w:t>, tags, owner, version).</w:t>
      </w:r>
      <w:r w:rsidRPr="00E1411B">
        <w:br/>
      </w:r>
      <w:r w:rsidRPr="00E1411B">
        <w:br/>
        <w:t>3. Retrieval Layer</w:t>
      </w:r>
      <w:r w:rsidRPr="00E1411B">
        <w:br/>
        <w:t>- Semantic + hybrid search over embeddings.</w:t>
      </w:r>
      <w:r w:rsidRPr="00E1411B">
        <w:br/>
        <w:t>- Ranking, deduplication, filters.</w:t>
      </w:r>
      <w:r w:rsidRPr="00E1411B">
        <w:br/>
      </w:r>
      <w:r w:rsidRPr="00E1411B">
        <w:br/>
        <w:t>4. Augmentation + Generation Layer</w:t>
      </w:r>
      <w:r w:rsidRPr="00E1411B">
        <w:br/>
        <w:t>- Retrieved chunks + user query → LLM.</w:t>
      </w:r>
      <w:r w:rsidRPr="00E1411B">
        <w:br/>
        <w:t>- Compare baseline LLM vs RAG-enhanced responses.</w:t>
      </w:r>
      <w:r w:rsidRPr="00E1411B">
        <w:br/>
        <w:t>- Debug mode: show retrieved chunks in Admin Panel.</w:t>
      </w:r>
    </w:p>
    <w:p w14:paraId="217CB6DC" w14:textId="4E8234C6" w:rsidR="00E1411B" w:rsidRDefault="00E1411B">
      <w:r w:rsidRPr="00E1411B">
        <w:rPr>
          <w:rFonts w:ascii="Segoe UI Emoji" w:hAnsi="Segoe UI Emoji" w:cs="Segoe UI Emoji"/>
          <w:b/>
          <w:bCs/>
        </w:rPr>
        <w:t>🔄</w:t>
      </w:r>
      <w:r w:rsidRPr="00E1411B">
        <w:rPr>
          <w:b/>
          <w:bCs/>
        </w:rPr>
        <w:t xml:space="preserve"> Phase 3 Sub-Phases</w:t>
      </w:r>
    </w:p>
    <w:p w14:paraId="6249D32E" w14:textId="77777777" w:rsidR="00E1411B" w:rsidRDefault="00000000" w:rsidP="00E1411B">
      <w:pPr>
        <w:rPr>
          <w:rFonts w:ascii="Segoe UI Emoji" w:hAnsi="Segoe UI Emoji" w:cs="Segoe UI Emoji"/>
          <w:b/>
          <w:bCs/>
        </w:rPr>
      </w:pPr>
      <w:r>
        <w:t xml:space="preserve">1. **Ingestion Layer ✅ Completed (Phase </w:t>
      </w:r>
      <w:proofErr w:type="gramStart"/>
      <w:r>
        <w:t>3.1)*</w:t>
      </w:r>
      <w:proofErr w:type="gramEnd"/>
      <w:r>
        <w:t>*</w:t>
      </w:r>
      <w:r>
        <w:br/>
        <w:t xml:space="preserve">   - Document upload, parsing, and chunking (PDF, DOCX, Markdown, SQL text).</w:t>
      </w:r>
      <w:r>
        <w:br/>
        <w:t xml:space="preserve">   - Clean text storage + chunking by semantic boundaries.</w:t>
      </w:r>
      <w:r>
        <w:br/>
        <w:t xml:space="preserve">   - Stored documents + chunks in **MS SQL**.</w:t>
      </w:r>
      <w:r>
        <w:br/>
      </w:r>
      <w:r>
        <w:br/>
        <w:t>2. **Embedding &amp; Storage Layer ✅ Completed (Phase 3.2)**</w:t>
      </w:r>
      <w:r>
        <w:br/>
        <w:t xml:space="preserve">   - Implemented **OpenAI-based embedding generation** (`text-embedding-ada-002`).</w:t>
      </w:r>
      <w:r>
        <w:br/>
        <w:t xml:space="preserve">   - Added **Pgvector.EntityFrameworkCore** support for `vector(1536)` type.</w:t>
      </w:r>
      <w:r>
        <w:br/>
        <w:t xml:space="preserve">   - Set up **Postgres (Docker + pgvector)** for vector storage.</w:t>
      </w:r>
      <w:r>
        <w:br/>
        <w:t xml:space="preserve">   - Created `EmbeddingService` to fetch chunks from SQL → generate embeddings → store in Postgres.</w:t>
      </w:r>
      <w:r>
        <w:br/>
        <w:t xml:space="preserve">   - Added **Admin test UI** (`/Embedding/Test`) → directly injected and called business services.</w:t>
      </w:r>
      <w:r>
        <w:br/>
      </w:r>
      <w:r>
        <w:br/>
        <w:t xml:space="preserve">3. **Retrieval Layer ✅ Completed (Phase </w:t>
      </w:r>
      <w:proofErr w:type="gramStart"/>
      <w:r>
        <w:t>3.3)*</w:t>
      </w:r>
      <w:proofErr w:type="gramEnd"/>
      <w:r>
        <w:t>*</w:t>
      </w:r>
      <w:r>
        <w:br/>
        <w:t xml:space="preserve">   - Implemented `IRetrievalService` + `RetrievalService`.</w:t>
      </w:r>
      <w:r>
        <w:br/>
        <w:t xml:space="preserve">   - Supports Semantic Search (pgvector), Keyword Search (SQL Server FTS), Hybrid Search </w:t>
      </w:r>
      <w:r>
        <w:lastRenderedPageBreak/>
        <w:t>(merge + re-rank).</w:t>
      </w:r>
      <w:r>
        <w:br/>
        <w:t xml:space="preserve">   - Added **Admin Debug UI** with semantic vs hybrid comparison, filters, and tagging.</w:t>
      </w:r>
      <w:r>
        <w:br/>
      </w:r>
      <w:r>
        <w:br/>
        <w:t>4. **Augmentation + Generation Layer ✅ Completed (Phase 3.4)**</w:t>
      </w:r>
      <w:r>
        <w:br/>
        <w:t xml:space="preserve">   - Implemented `IRagService` + `RagService` for baseline vs RAG-enhanced answers.</w:t>
      </w:r>
      <w:r>
        <w:br/>
        <w:t xml:space="preserve">   - Integrated RetrievalService with LLM via augmented prompts.</w:t>
      </w:r>
      <w:r>
        <w:br/>
        <w:t xml:space="preserve">   - Added DTOs (`RagResultDto`, `RagChunkDto`) for structured outputs.</w:t>
      </w:r>
      <w:r>
        <w:br/>
        <w:t xml:space="preserve">   - Built Admin Debug UI (RAG Comparison Page) with query input, side-by-side answers, context view, latency metrics, and SLA badge.</w:t>
      </w:r>
      <w:r>
        <w:br/>
        <w:t xml:space="preserve">   - Logged results into SQL Server (`RagComparisonHistories`) for history tracking.</w:t>
      </w:r>
      <w:r>
        <w:br/>
      </w:r>
    </w:p>
    <w:p w14:paraId="66DDD368" w14:textId="7DDEAAC2" w:rsidR="00E1411B" w:rsidRPr="00E1411B" w:rsidRDefault="00E1411B" w:rsidP="00E1411B">
      <w:pPr>
        <w:rPr>
          <w:b/>
          <w:bCs/>
        </w:rPr>
      </w:pPr>
      <w:r w:rsidRPr="00E1411B">
        <w:rPr>
          <w:rFonts w:ascii="Segoe UI Emoji" w:hAnsi="Segoe UI Emoji" w:cs="Segoe UI Emoji"/>
          <w:b/>
          <w:bCs/>
        </w:rPr>
        <w:t>⚡</w:t>
      </w:r>
      <w:r w:rsidRPr="00E1411B">
        <w:rPr>
          <w:b/>
          <w:bCs/>
        </w:rPr>
        <w:t xml:space="preserve"> Expected Outcomes</w:t>
      </w:r>
    </w:p>
    <w:p w14:paraId="67042D52" w14:textId="77777777" w:rsidR="00E1411B" w:rsidRPr="00E1411B" w:rsidRDefault="00E1411B" w:rsidP="00E1411B">
      <w:r w:rsidRPr="00E1411B">
        <w:t xml:space="preserve">- RAG-enabled chatbot in .NET + </w:t>
      </w:r>
      <w:proofErr w:type="spellStart"/>
      <w:r w:rsidRPr="00E1411B">
        <w:t>AdminLTE</w:t>
      </w:r>
      <w:proofErr w:type="spellEnd"/>
      <w:r w:rsidRPr="00E1411B">
        <w:t xml:space="preserve"> project.</w:t>
      </w:r>
      <w:r w:rsidRPr="00E1411B">
        <w:br/>
        <w:t>- Admin panel for document + RAG debugging.</w:t>
      </w:r>
      <w:r w:rsidRPr="00E1411B">
        <w:br/>
        <w:t>- Comparison: baseline vs RAG-enhanced responses.</w:t>
      </w:r>
      <w:r w:rsidRPr="00E1411B">
        <w:br/>
        <w:t>- Scalable + production-ready retrieval pipeline.</w:t>
      </w:r>
    </w:p>
    <w:p w14:paraId="245E6EAC" w14:textId="264B9C40" w:rsidR="006062BC" w:rsidRDefault="006062BC"/>
    <w:p w14:paraId="55C872BB" w14:textId="77777777" w:rsidR="006062BC" w:rsidRDefault="00000000">
      <w:r>
        <w:t>Architecture Diagram (Phase 3.4):</w:t>
      </w:r>
    </w:p>
    <w:p w14:paraId="05E65D42" w14:textId="77777777" w:rsidR="006062BC" w:rsidRDefault="00000000">
      <w:r>
        <w:rPr>
          <w:noProof/>
        </w:rPr>
        <w:drawing>
          <wp:inline distT="0" distB="0" distL="0" distR="0" wp14:anchorId="7C82A0FE" wp14:editId="3A672264">
            <wp:extent cx="5029200" cy="3488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2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955590">
    <w:abstractNumId w:val="8"/>
  </w:num>
  <w:num w:numId="2" w16cid:durableId="1248880087">
    <w:abstractNumId w:val="6"/>
  </w:num>
  <w:num w:numId="3" w16cid:durableId="1088497777">
    <w:abstractNumId w:val="5"/>
  </w:num>
  <w:num w:numId="4" w16cid:durableId="816071493">
    <w:abstractNumId w:val="4"/>
  </w:num>
  <w:num w:numId="5" w16cid:durableId="728958316">
    <w:abstractNumId w:val="7"/>
  </w:num>
  <w:num w:numId="6" w16cid:durableId="755976223">
    <w:abstractNumId w:val="3"/>
  </w:num>
  <w:num w:numId="7" w16cid:durableId="1146891875">
    <w:abstractNumId w:val="2"/>
  </w:num>
  <w:num w:numId="8" w16cid:durableId="1611741881">
    <w:abstractNumId w:val="1"/>
  </w:num>
  <w:num w:numId="9" w16cid:durableId="4446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2BC"/>
    <w:rsid w:val="00AA1D8D"/>
    <w:rsid w:val="00B47730"/>
    <w:rsid w:val="00B74C4F"/>
    <w:rsid w:val="00CB0664"/>
    <w:rsid w:val="00D43BD2"/>
    <w:rsid w:val="00E1411B"/>
    <w:rsid w:val="00FC693F"/>
    <w:rsid w:val="00FD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21F35"/>
  <w14:defaultImageDpi w14:val="300"/>
  <w15:docId w15:val="{F1F881E7-1337-400C-9555-7C74CD31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 Edge Technology</cp:lastModifiedBy>
  <cp:revision>3</cp:revision>
  <dcterms:created xsi:type="dcterms:W3CDTF">2013-12-23T23:15:00Z</dcterms:created>
  <dcterms:modified xsi:type="dcterms:W3CDTF">2025-09-20T11:03:00Z</dcterms:modified>
  <cp:category/>
</cp:coreProperties>
</file>