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B3B" w:rsidRPr="00CD3B3B" w:rsidRDefault="00CD3B3B" w:rsidP="00CD3B3B">
      <w:pPr>
        <w:jc w:val="both"/>
        <w:rPr>
          <w:b/>
          <w:kern w:val="36"/>
          <w:sz w:val="24"/>
          <w:szCs w:val="20"/>
        </w:rPr>
      </w:pPr>
      <w:r w:rsidRPr="00CD3B3B">
        <w:rPr>
          <w:b/>
          <w:kern w:val="36"/>
          <w:sz w:val="24"/>
          <w:szCs w:val="20"/>
        </w:rPr>
        <w:t xml:space="preserve">Data Binding in Angular </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Data binding is the core concept of Angular 8 and used to define the communication between a component and the DOM. It is a technique to link your data to your view layer. In simple words, you can say that data binding is a communication between your typescript code of your component and your template which user sees. It makes easy to define interactive applications without worrying about pushing and pulling data.</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Data binding can be either one-way data binding or two-way data binding.</w:t>
      </w:r>
    </w:p>
    <w:p w:rsidR="00CD3B3B" w:rsidRPr="00CD3B3B" w:rsidRDefault="00CD3B3B" w:rsidP="00CD3B3B">
      <w:pPr>
        <w:jc w:val="both"/>
        <w:rPr>
          <w:b/>
          <w:szCs w:val="20"/>
        </w:rPr>
      </w:pPr>
      <w:r w:rsidRPr="00CD3B3B">
        <w:rPr>
          <w:b/>
          <w:szCs w:val="20"/>
        </w:rPr>
        <w:t xml:space="preserve">One-way </w:t>
      </w:r>
      <w:proofErr w:type="spellStart"/>
      <w:r w:rsidRPr="00CD3B3B">
        <w:rPr>
          <w:b/>
          <w:szCs w:val="20"/>
        </w:rPr>
        <w:t>databinding</w:t>
      </w:r>
      <w:proofErr w:type="spellEnd"/>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 xml:space="preserve">One way </w:t>
      </w:r>
      <w:proofErr w:type="spellStart"/>
      <w:r w:rsidRPr="00CD3B3B">
        <w:rPr>
          <w:rFonts w:ascii="Verdana" w:hAnsi="Verdana" w:cs="Times New Roman"/>
          <w:color w:val="000000"/>
          <w:sz w:val="20"/>
          <w:szCs w:val="20"/>
        </w:rPr>
        <w:t>databinding</w:t>
      </w:r>
      <w:proofErr w:type="spellEnd"/>
      <w:r w:rsidRPr="00CD3B3B">
        <w:rPr>
          <w:rFonts w:ascii="Verdana" w:hAnsi="Verdana" w:cs="Times New Roman"/>
          <w:color w:val="000000"/>
          <w:sz w:val="20"/>
          <w:szCs w:val="20"/>
        </w:rPr>
        <w:t xml:space="preserve"> is a simple one way communication where HTML template is changed when we make changes in </w:t>
      </w:r>
      <w:proofErr w:type="spellStart"/>
      <w:r w:rsidRPr="00CD3B3B">
        <w:rPr>
          <w:rFonts w:ascii="Verdana" w:hAnsi="Verdana" w:cs="Times New Roman"/>
          <w:color w:val="000000"/>
          <w:sz w:val="20"/>
          <w:szCs w:val="20"/>
        </w:rPr>
        <w:t>TypeScript</w:t>
      </w:r>
      <w:proofErr w:type="spellEnd"/>
      <w:r w:rsidRPr="00CD3B3B">
        <w:rPr>
          <w:rFonts w:ascii="Verdana" w:hAnsi="Verdana" w:cs="Times New Roman"/>
          <w:color w:val="000000"/>
          <w:sz w:val="20"/>
          <w:szCs w:val="20"/>
        </w:rPr>
        <w:t xml:space="preserve"> code.</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Or</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 xml:space="preserve">In one-way </w:t>
      </w:r>
      <w:proofErr w:type="spellStart"/>
      <w:r w:rsidRPr="00CD3B3B">
        <w:rPr>
          <w:rFonts w:ascii="Verdana" w:hAnsi="Verdana" w:cs="Times New Roman"/>
          <w:color w:val="000000"/>
          <w:sz w:val="20"/>
          <w:szCs w:val="20"/>
        </w:rPr>
        <w:t>databinding</w:t>
      </w:r>
      <w:proofErr w:type="spellEnd"/>
      <w:r w:rsidRPr="00CD3B3B">
        <w:rPr>
          <w:rFonts w:ascii="Verdana" w:hAnsi="Verdana" w:cs="Times New Roman"/>
          <w:color w:val="000000"/>
          <w:sz w:val="20"/>
          <w:szCs w:val="20"/>
        </w:rPr>
        <w:t xml:space="preserve">, the value of the Model is used in the View (HTML page) but you can't update Model from the View. Angular Interpolation / String Interpolation, Property Binding, and Event Binding are the example of one-way </w:t>
      </w:r>
      <w:proofErr w:type="spellStart"/>
      <w:r w:rsidRPr="00CD3B3B">
        <w:rPr>
          <w:rFonts w:ascii="Verdana" w:hAnsi="Verdana" w:cs="Times New Roman"/>
          <w:color w:val="000000"/>
          <w:sz w:val="20"/>
          <w:szCs w:val="20"/>
        </w:rPr>
        <w:t>databinding</w:t>
      </w:r>
      <w:proofErr w:type="spellEnd"/>
      <w:r w:rsidRPr="00CD3B3B">
        <w:rPr>
          <w:rFonts w:ascii="Verdana" w:hAnsi="Verdana" w:cs="Times New Roman"/>
          <w:color w:val="000000"/>
          <w:sz w:val="20"/>
          <w:szCs w:val="20"/>
        </w:rPr>
        <w:t>.</w:t>
      </w:r>
    </w:p>
    <w:p w:rsidR="00CD3B3B" w:rsidRPr="00CD3B3B" w:rsidRDefault="00CD3B3B" w:rsidP="00CD3B3B">
      <w:pPr>
        <w:jc w:val="both"/>
        <w:rPr>
          <w:b/>
          <w:szCs w:val="20"/>
        </w:rPr>
      </w:pPr>
      <w:r w:rsidRPr="00CD3B3B">
        <w:rPr>
          <w:b/>
          <w:szCs w:val="20"/>
        </w:rPr>
        <w:t xml:space="preserve">Two-way </w:t>
      </w:r>
      <w:proofErr w:type="spellStart"/>
      <w:r w:rsidRPr="00CD3B3B">
        <w:rPr>
          <w:b/>
          <w:szCs w:val="20"/>
        </w:rPr>
        <w:t>databinding</w:t>
      </w:r>
      <w:proofErr w:type="spellEnd"/>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 xml:space="preserve">In two-way </w:t>
      </w:r>
      <w:proofErr w:type="spellStart"/>
      <w:r w:rsidRPr="00CD3B3B">
        <w:rPr>
          <w:rFonts w:ascii="Verdana" w:hAnsi="Verdana" w:cs="Times New Roman"/>
          <w:color w:val="000000"/>
          <w:sz w:val="20"/>
          <w:szCs w:val="20"/>
        </w:rPr>
        <w:t>databinding</w:t>
      </w:r>
      <w:proofErr w:type="spellEnd"/>
      <w:r w:rsidRPr="00CD3B3B">
        <w:rPr>
          <w:rFonts w:ascii="Verdana" w:hAnsi="Verdana" w:cs="Times New Roman"/>
          <w:color w:val="000000"/>
          <w:sz w:val="20"/>
          <w:szCs w:val="20"/>
        </w:rPr>
        <w:t>, automatic synchronization of data happens between the Model and the View. Here, change is reflected in both components. Whenever you make changes in the Model, it will be reflected in the View and when you make changes in View, it will be reflected in Model.</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 xml:space="preserve">This happens immediately and automatically, ensures that the HTML template and the </w:t>
      </w:r>
      <w:proofErr w:type="spellStart"/>
      <w:r w:rsidRPr="00CD3B3B">
        <w:rPr>
          <w:rFonts w:ascii="Verdana" w:hAnsi="Verdana" w:cs="Times New Roman"/>
          <w:color w:val="000000"/>
          <w:sz w:val="20"/>
          <w:szCs w:val="20"/>
        </w:rPr>
        <w:t>TypeScript</w:t>
      </w:r>
      <w:proofErr w:type="spellEnd"/>
      <w:r w:rsidRPr="00CD3B3B">
        <w:rPr>
          <w:rFonts w:ascii="Verdana" w:hAnsi="Verdana" w:cs="Times New Roman"/>
          <w:color w:val="000000"/>
          <w:sz w:val="20"/>
          <w:szCs w:val="20"/>
        </w:rPr>
        <w:t xml:space="preserve"> code are updated at all times.</w:t>
      </w:r>
    </w:p>
    <w:p w:rsidR="00CD3B3B" w:rsidRPr="00CD3B3B" w:rsidRDefault="00CD3B3B" w:rsidP="00CD3B3B">
      <w:pPr>
        <w:jc w:val="both"/>
        <w:rPr>
          <w:rFonts w:ascii="Times New Roman" w:hAnsi="Times New Roman" w:cs="Times New Roman"/>
          <w:sz w:val="20"/>
          <w:szCs w:val="20"/>
        </w:rPr>
      </w:pPr>
      <w:r w:rsidRPr="00CD3B3B">
        <w:rPr>
          <w:rFonts w:ascii="Times New Roman" w:hAnsi="Times New Roman" w:cs="Times New Roman"/>
          <w:noProof/>
          <w:sz w:val="20"/>
          <w:szCs w:val="20"/>
        </w:rPr>
        <w:drawing>
          <wp:inline distT="0" distB="0" distL="0" distR="0">
            <wp:extent cx="5946140" cy="1073150"/>
            <wp:effectExtent l="19050" t="0" r="0" b="0"/>
            <wp:docPr id="1" name="Picture 1" descr="Data Binding in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in Angular 8"/>
                    <pic:cNvPicPr>
                      <a:picLocks noChangeAspect="1" noChangeArrowheads="1"/>
                    </pic:cNvPicPr>
                  </pic:nvPicPr>
                  <pic:blipFill>
                    <a:blip r:embed="rId5"/>
                    <a:srcRect/>
                    <a:stretch>
                      <a:fillRect/>
                    </a:stretch>
                  </pic:blipFill>
                  <pic:spPr bwMode="auto">
                    <a:xfrm>
                      <a:off x="0" y="0"/>
                      <a:ext cx="5946140" cy="1073150"/>
                    </a:xfrm>
                    <a:prstGeom prst="rect">
                      <a:avLst/>
                    </a:prstGeom>
                    <a:noFill/>
                    <a:ln w="9525">
                      <a:noFill/>
                      <a:miter lim="800000"/>
                      <a:headEnd/>
                      <a:tailEnd/>
                    </a:ln>
                  </pic:spPr>
                </pic:pic>
              </a:graphicData>
            </a:graphic>
          </wp:inline>
        </w:drawing>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Angular provides four types of data binding and they are different on the way of data flowing.</w:t>
      </w:r>
    </w:p>
    <w:p w:rsidR="00CD3B3B" w:rsidRPr="00CD3B3B" w:rsidRDefault="00CD3B3B" w:rsidP="00CD3B3B">
      <w:pPr>
        <w:pStyle w:val="ListParagraph"/>
        <w:numPr>
          <w:ilvl w:val="0"/>
          <w:numId w:val="6"/>
        </w:numPr>
        <w:jc w:val="both"/>
        <w:rPr>
          <w:rFonts w:ascii="Verdana" w:hAnsi="Verdana" w:cs="Times New Roman"/>
          <w:sz w:val="20"/>
          <w:szCs w:val="20"/>
        </w:rPr>
      </w:pPr>
      <w:r w:rsidRPr="00CD3B3B">
        <w:rPr>
          <w:rFonts w:ascii="Verdana" w:hAnsi="Verdana" w:cs="Times New Roman"/>
          <w:sz w:val="20"/>
          <w:szCs w:val="20"/>
        </w:rPr>
        <w:t>String Interpolation</w:t>
      </w:r>
    </w:p>
    <w:p w:rsidR="00CD3B3B" w:rsidRPr="00CD3B3B" w:rsidRDefault="00CD3B3B" w:rsidP="00CD3B3B">
      <w:pPr>
        <w:pStyle w:val="ListParagraph"/>
        <w:numPr>
          <w:ilvl w:val="0"/>
          <w:numId w:val="6"/>
        </w:numPr>
        <w:jc w:val="both"/>
        <w:rPr>
          <w:rFonts w:ascii="Verdana" w:hAnsi="Verdana" w:cs="Times New Roman"/>
          <w:sz w:val="20"/>
          <w:szCs w:val="20"/>
        </w:rPr>
      </w:pPr>
      <w:r w:rsidRPr="00CD3B3B">
        <w:rPr>
          <w:rFonts w:ascii="Verdana" w:hAnsi="Verdana" w:cs="Times New Roman"/>
          <w:sz w:val="20"/>
          <w:szCs w:val="20"/>
        </w:rPr>
        <w:t>Property Binding</w:t>
      </w:r>
    </w:p>
    <w:p w:rsidR="00CD3B3B" w:rsidRPr="00CD3B3B" w:rsidRDefault="00CD3B3B" w:rsidP="00CD3B3B">
      <w:pPr>
        <w:pStyle w:val="ListParagraph"/>
        <w:numPr>
          <w:ilvl w:val="0"/>
          <w:numId w:val="6"/>
        </w:numPr>
        <w:jc w:val="both"/>
        <w:rPr>
          <w:rFonts w:ascii="Verdana" w:hAnsi="Verdana" w:cs="Times New Roman"/>
          <w:sz w:val="20"/>
          <w:szCs w:val="20"/>
        </w:rPr>
      </w:pPr>
      <w:r w:rsidRPr="00CD3B3B">
        <w:rPr>
          <w:rFonts w:ascii="Verdana" w:hAnsi="Verdana" w:cs="Times New Roman"/>
          <w:sz w:val="20"/>
          <w:szCs w:val="20"/>
        </w:rPr>
        <w:t>Event Binding</w:t>
      </w:r>
    </w:p>
    <w:p w:rsidR="00CD3B3B" w:rsidRPr="00CD3B3B" w:rsidRDefault="00CD3B3B" w:rsidP="00CD3B3B">
      <w:pPr>
        <w:pStyle w:val="ListParagraph"/>
        <w:numPr>
          <w:ilvl w:val="0"/>
          <w:numId w:val="6"/>
        </w:numPr>
        <w:jc w:val="both"/>
        <w:rPr>
          <w:rFonts w:ascii="Verdana" w:hAnsi="Verdana" w:cs="Times New Roman"/>
          <w:sz w:val="20"/>
          <w:szCs w:val="20"/>
        </w:rPr>
      </w:pPr>
      <w:r w:rsidRPr="00CD3B3B">
        <w:rPr>
          <w:rFonts w:ascii="Verdana" w:hAnsi="Verdana" w:cs="Times New Roman"/>
          <w:sz w:val="20"/>
          <w:szCs w:val="20"/>
        </w:rPr>
        <w:t>Two-way binding</w:t>
      </w:r>
    </w:p>
    <w:p w:rsidR="00CD3B3B" w:rsidRPr="00CD3B3B" w:rsidRDefault="00CD3B3B" w:rsidP="00CD3B3B">
      <w:pPr>
        <w:jc w:val="both"/>
        <w:rPr>
          <w:rFonts w:ascii="Times New Roman" w:hAnsi="Times New Roman" w:cs="Times New Roman"/>
          <w:sz w:val="20"/>
          <w:szCs w:val="20"/>
        </w:rPr>
      </w:pPr>
      <w:r w:rsidRPr="00CD3B3B">
        <w:rPr>
          <w:rFonts w:ascii="Times New Roman" w:hAnsi="Times New Roman" w:cs="Times New Roman"/>
          <w:sz w:val="20"/>
          <w:szCs w:val="20"/>
        </w:rPr>
        <w:t xml:space="preserve"> </w:t>
      </w:r>
    </w:p>
    <w:p w:rsidR="00CD3B3B" w:rsidRDefault="00CD3B3B" w:rsidP="00CD3B3B">
      <w:pPr>
        <w:jc w:val="both"/>
        <w:rPr>
          <w:b/>
          <w:color w:val="610B4B"/>
          <w:sz w:val="20"/>
          <w:szCs w:val="20"/>
        </w:rPr>
      </w:pPr>
    </w:p>
    <w:p w:rsidR="00CD3B3B" w:rsidRPr="00CD3B3B" w:rsidRDefault="00CD3B3B" w:rsidP="00CD3B3B">
      <w:pPr>
        <w:jc w:val="both"/>
        <w:rPr>
          <w:b/>
          <w:color w:val="610B4B"/>
          <w:sz w:val="28"/>
          <w:szCs w:val="20"/>
        </w:rPr>
      </w:pPr>
      <w:r w:rsidRPr="00CD3B3B">
        <w:rPr>
          <w:b/>
          <w:color w:val="610B4B"/>
          <w:sz w:val="28"/>
          <w:szCs w:val="20"/>
        </w:rPr>
        <w:lastRenderedPageBreak/>
        <w:t>String interpolation</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String Interpolation is a </w:t>
      </w:r>
      <w:r w:rsidRPr="00CD3B3B">
        <w:rPr>
          <w:rFonts w:ascii="Verdana" w:hAnsi="Verdana" w:cs="Times New Roman"/>
          <w:b/>
          <w:bCs/>
          <w:color w:val="000000"/>
          <w:sz w:val="20"/>
          <w:szCs w:val="20"/>
        </w:rPr>
        <w:t xml:space="preserve">one-way </w:t>
      </w:r>
      <w:proofErr w:type="spellStart"/>
      <w:r w:rsidRPr="00CD3B3B">
        <w:rPr>
          <w:rFonts w:ascii="Verdana" w:hAnsi="Verdana" w:cs="Times New Roman"/>
          <w:b/>
          <w:bCs/>
          <w:color w:val="000000"/>
          <w:sz w:val="20"/>
          <w:szCs w:val="20"/>
        </w:rPr>
        <w:t>databinding</w:t>
      </w:r>
      <w:proofErr w:type="spellEnd"/>
      <w:r w:rsidRPr="00CD3B3B">
        <w:rPr>
          <w:rFonts w:ascii="Verdana" w:hAnsi="Verdana" w:cs="Times New Roman"/>
          <w:b/>
          <w:bCs/>
          <w:color w:val="000000"/>
          <w:sz w:val="20"/>
          <w:szCs w:val="20"/>
        </w:rPr>
        <w:t xml:space="preserve"> technique</w:t>
      </w:r>
      <w:r w:rsidRPr="00CD3B3B">
        <w:rPr>
          <w:rFonts w:ascii="Verdana" w:hAnsi="Verdana" w:cs="Times New Roman"/>
          <w:color w:val="000000"/>
          <w:sz w:val="20"/>
          <w:szCs w:val="20"/>
        </w:rPr>
        <w:t xml:space="preserve"> which is used to output the data from a </w:t>
      </w:r>
      <w:proofErr w:type="spellStart"/>
      <w:r w:rsidRPr="00CD3B3B">
        <w:rPr>
          <w:rFonts w:ascii="Verdana" w:hAnsi="Verdana" w:cs="Times New Roman"/>
          <w:color w:val="000000"/>
          <w:sz w:val="20"/>
          <w:szCs w:val="20"/>
        </w:rPr>
        <w:t>TypeScript</w:t>
      </w:r>
      <w:proofErr w:type="spellEnd"/>
      <w:r w:rsidRPr="00CD3B3B">
        <w:rPr>
          <w:rFonts w:ascii="Verdana" w:hAnsi="Verdana" w:cs="Times New Roman"/>
          <w:color w:val="000000"/>
          <w:sz w:val="20"/>
          <w:szCs w:val="20"/>
        </w:rPr>
        <w:t xml:space="preserve"> code to HTML template (view). It uses the template expression in </w:t>
      </w:r>
      <w:r w:rsidRPr="00CD3B3B">
        <w:rPr>
          <w:rFonts w:ascii="Verdana" w:hAnsi="Verdana" w:cs="Times New Roman"/>
          <w:b/>
          <w:bCs/>
          <w:color w:val="000000"/>
          <w:sz w:val="20"/>
          <w:szCs w:val="20"/>
        </w:rPr>
        <w:t>double curly braces</w:t>
      </w:r>
      <w:r w:rsidRPr="00CD3B3B">
        <w:rPr>
          <w:rFonts w:ascii="Verdana" w:hAnsi="Verdana" w:cs="Times New Roman"/>
          <w:color w:val="000000"/>
          <w:sz w:val="20"/>
          <w:szCs w:val="20"/>
        </w:rPr>
        <w:t> to display the data from the component to the view.</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0000"/>
          <w:sz w:val="20"/>
          <w:szCs w:val="20"/>
        </w:rPr>
        <w:t>For example:</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w:t>
      </w:r>
      <w:proofErr w:type="gramStart"/>
      <w:r w:rsidRPr="00CD3B3B">
        <w:rPr>
          <w:rFonts w:ascii="Verdana" w:hAnsi="Verdana" w:cs="Times New Roman"/>
          <w:color w:val="000000"/>
          <w:sz w:val="20"/>
          <w:szCs w:val="20"/>
        </w:rPr>
        <w:t>{ data</w:t>
      </w:r>
      <w:proofErr w:type="gramEnd"/>
      <w:r w:rsidRPr="00CD3B3B">
        <w:rPr>
          <w:rFonts w:ascii="Verdana" w:hAnsi="Verdana" w:cs="Times New Roman"/>
          <w:color w:val="000000"/>
          <w:sz w:val="20"/>
          <w:szCs w:val="20"/>
        </w:rPr>
        <w:t xml:space="preserve"> }}</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String interpolation adds the value of a property from the component:</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0000"/>
          <w:sz w:val="20"/>
          <w:szCs w:val="20"/>
        </w:rPr>
        <w:t>Syntax:</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6699"/>
          <w:sz w:val="20"/>
          <w:szCs w:val="20"/>
        </w:rPr>
        <w:t>&lt;</w:t>
      </w:r>
      <w:proofErr w:type="spellStart"/>
      <w:proofErr w:type="gramStart"/>
      <w:r w:rsidRPr="00CD3B3B">
        <w:rPr>
          <w:rFonts w:ascii="Verdana" w:hAnsi="Verdana" w:cs="Times New Roman"/>
          <w:b/>
          <w:bCs/>
          <w:color w:val="006699"/>
          <w:sz w:val="20"/>
          <w:szCs w:val="20"/>
        </w:rPr>
        <w:t>li</w:t>
      </w:r>
      <w:proofErr w:type="spellEnd"/>
      <w:r w:rsidRPr="00CD3B3B">
        <w:rPr>
          <w:rFonts w:ascii="Verdana" w:hAnsi="Verdana" w:cs="Times New Roman"/>
          <w:b/>
          <w:bCs/>
          <w:color w:val="006699"/>
          <w:sz w:val="20"/>
          <w:szCs w:val="20"/>
        </w:rPr>
        <w:t>&gt;</w:t>
      </w:r>
      <w:proofErr w:type="gramEnd"/>
      <w:r w:rsidRPr="00CD3B3B">
        <w:rPr>
          <w:rFonts w:ascii="Verdana" w:hAnsi="Verdana" w:cs="Times New Roman"/>
          <w:color w:val="000000"/>
          <w:sz w:val="20"/>
          <w:szCs w:val="20"/>
          <w:bdr w:val="none" w:sz="0" w:space="0" w:color="auto" w:frame="1"/>
        </w:rPr>
        <w:t>Name: {{ user.name }}</w:t>
      </w:r>
      <w:r w:rsidRPr="00CD3B3B">
        <w:rPr>
          <w:rFonts w:ascii="Verdana" w:hAnsi="Verdana" w:cs="Times New Roman"/>
          <w:b/>
          <w:bCs/>
          <w:color w:val="006699"/>
          <w:sz w:val="20"/>
          <w:szCs w:val="20"/>
        </w:rPr>
        <w:t>&lt;/</w:t>
      </w:r>
      <w:proofErr w:type="spellStart"/>
      <w:r w:rsidRPr="00CD3B3B">
        <w:rPr>
          <w:rFonts w:ascii="Verdana" w:hAnsi="Verdana" w:cs="Times New Roman"/>
          <w:b/>
          <w:bCs/>
          <w:color w:val="006699"/>
          <w:sz w:val="20"/>
          <w:szCs w:val="20"/>
        </w:rPr>
        <w:t>li</w:t>
      </w:r>
      <w:proofErr w:type="spellEnd"/>
      <w:r w:rsidRPr="00CD3B3B">
        <w:rPr>
          <w:rFonts w:ascii="Verdana" w:hAnsi="Verdana" w:cs="Times New Roman"/>
          <w:b/>
          <w:bCs/>
          <w:color w:val="006699"/>
          <w:sz w:val="20"/>
          <w:szCs w:val="20"/>
        </w:rPr>
        <w:t>&gt;</w:t>
      </w:r>
      <w:r w:rsidRPr="00CD3B3B">
        <w:rPr>
          <w:rFonts w:ascii="Verdana" w:hAnsi="Verdana" w:cs="Times New Roman"/>
          <w:color w:val="000000"/>
          <w:sz w:val="20"/>
          <w:szCs w:val="20"/>
          <w:bdr w:val="none" w:sz="0" w:space="0" w:color="auto" w:frame="1"/>
        </w:rPr>
        <w:t>  </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6699"/>
          <w:sz w:val="20"/>
          <w:szCs w:val="20"/>
        </w:rPr>
        <w:t>&lt;</w:t>
      </w:r>
      <w:proofErr w:type="spellStart"/>
      <w:proofErr w:type="gramStart"/>
      <w:r w:rsidRPr="00CD3B3B">
        <w:rPr>
          <w:rFonts w:ascii="Verdana" w:hAnsi="Verdana" w:cs="Times New Roman"/>
          <w:b/>
          <w:bCs/>
          <w:color w:val="006699"/>
          <w:sz w:val="20"/>
          <w:szCs w:val="20"/>
        </w:rPr>
        <w:t>li</w:t>
      </w:r>
      <w:proofErr w:type="spellEnd"/>
      <w:r w:rsidRPr="00CD3B3B">
        <w:rPr>
          <w:rFonts w:ascii="Verdana" w:hAnsi="Verdana" w:cs="Times New Roman"/>
          <w:b/>
          <w:bCs/>
          <w:color w:val="006699"/>
          <w:sz w:val="20"/>
          <w:szCs w:val="20"/>
        </w:rPr>
        <w:t>&gt;</w:t>
      </w:r>
      <w:proofErr w:type="gramEnd"/>
      <w:r w:rsidRPr="00CD3B3B">
        <w:rPr>
          <w:rFonts w:ascii="Verdana" w:hAnsi="Verdana" w:cs="Times New Roman"/>
          <w:color w:val="000000"/>
          <w:sz w:val="20"/>
          <w:szCs w:val="20"/>
          <w:bdr w:val="none" w:sz="0" w:space="0" w:color="auto" w:frame="1"/>
        </w:rPr>
        <w:t>Email: {{ </w:t>
      </w:r>
      <w:proofErr w:type="spellStart"/>
      <w:r w:rsidRPr="00CD3B3B">
        <w:rPr>
          <w:rFonts w:ascii="Verdana" w:hAnsi="Verdana" w:cs="Times New Roman"/>
          <w:color w:val="000000"/>
          <w:sz w:val="20"/>
          <w:szCs w:val="20"/>
          <w:bdr w:val="none" w:sz="0" w:space="0" w:color="auto" w:frame="1"/>
        </w:rPr>
        <w:t>user.email</w:t>
      </w:r>
      <w:proofErr w:type="spellEnd"/>
      <w:r w:rsidRPr="00CD3B3B">
        <w:rPr>
          <w:rFonts w:ascii="Verdana" w:hAnsi="Verdana" w:cs="Times New Roman"/>
          <w:color w:val="000000"/>
          <w:sz w:val="20"/>
          <w:szCs w:val="20"/>
          <w:bdr w:val="none" w:sz="0" w:space="0" w:color="auto" w:frame="1"/>
        </w:rPr>
        <w:t> }}</w:t>
      </w:r>
      <w:r w:rsidRPr="00CD3B3B">
        <w:rPr>
          <w:rFonts w:ascii="Verdana" w:hAnsi="Verdana" w:cs="Times New Roman"/>
          <w:b/>
          <w:bCs/>
          <w:color w:val="006699"/>
          <w:sz w:val="20"/>
          <w:szCs w:val="20"/>
        </w:rPr>
        <w:t>&lt;/</w:t>
      </w:r>
      <w:proofErr w:type="spellStart"/>
      <w:r w:rsidRPr="00CD3B3B">
        <w:rPr>
          <w:rFonts w:ascii="Verdana" w:hAnsi="Verdana" w:cs="Times New Roman"/>
          <w:b/>
          <w:bCs/>
          <w:color w:val="006699"/>
          <w:sz w:val="20"/>
          <w:szCs w:val="20"/>
        </w:rPr>
        <w:t>li</w:t>
      </w:r>
      <w:proofErr w:type="spellEnd"/>
      <w:r w:rsidRPr="00CD3B3B">
        <w:rPr>
          <w:rFonts w:ascii="Verdana" w:hAnsi="Verdana" w:cs="Times New Roman"/>
          <w:b/>
          <w:bCs/>
          <w:color w:val="006699"/>
          <w:sz w:val="20"/>
          <w:szCs w:val="20"/>
        </w:rPr>
        <w:t>&gt;</w:t>
      </w:r>
      <w:r w:rsidRPr="00CD3B3B">
        <w:rPr>
          <w:rFonts w:ascii="Verdana" w:hAnsi="Verdana" w:cs="Times New Roman"/>
          <w:color w:val="000000"/>
          <w:sz w:val="20"/>
          <w:szCs w:val="20"/>
          <w:bdr w:val="none" w:sz="0" w:space="0" w:color="auto" w:frame="1"/>
        </w:rPr>
        <w:t>  </w:t>
      </w:r>
    </w:p>
    <w:p w:rsidR="00CD3B3B" w:rsidRDefault="00CD3B3B" w:rsidP="00CD3B3B">
      <w:pPr>
        <w:jc w:val="both"/>
        <w:rPr>
          <w:b/>
          <w:color w:val="610B4B"/>
          <w:sz w:val="28"/>
          <w:szCs w:val="20"/>
        </w:rPr>
      </w:pPr>
    </w:p>
    <w:p w:rsidR="00CD3B3B" w:rsidRPr="00CD3B3B" w:rsidRDefault="00CD3B3B" w:rsidP="00CD3B3B">
      <w:pPr>
        <w:jc w:val="both"/>
        <w:rPr>
          <w:rFonts w:ascii="Verdana" w:hAnsi="Verdana" w:cs="Times New Roman"/>
          <w:b/>
          <w:color w:val="000000"/>
          <w:sz w:val="28"/>
          <w:szCs w:val="20"/>
        </w:rPr>
      </w:pPr>
      <w:r w:rsidRPr="00CD3B3B">
        <w:rPr>
          <w:b/>
          <w:color w:val="610B4B"/>
          <w:sz w:val="28"/>
          <w:szCs w:val="20"/>
        </w:rPr>
        <w:t>Property Binding</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Property Binding is also a </w:t>
      </w:r>
      <w:r w:rsidRPr="00CD3B3B">
        <w:rPr>
          <w:rFonts w:ascii="Verdana" w:hAnsi="Verdana" w:cs="Times New Roman"/>
          <w:b/>
          <w:bCs/>
          <w:color w:val="000000"/>
          <w:sz w:val="20"/>
          <w:szCs w:val="20"/>
        </w:rPr>
        <w:t>one-way data binding</w:t>
      </w:r>
      <w:r w:rsidRPr="00CD3B3B">
        <w:rPr>
          <w:rFonts w:ascii="Verdana" w:hAnsi="Verdana" w:cs="Times New Roman"/>
          <w:color w:val="000000"/>
          <w:sz w:val="20"/>
          <w:szCs w:val="20"/>
        </w:rPr>
        <w:t xml:space="preserve"> technique. In property binding, we bind a property of a DOM element to a field which is a defined property in our component </w:t>
      </w:r>
      <w:proofErr w:type="spellStart"/>
      <w:r w:rsidRPr="00CD3B3B">
        <w:rPr>
          <w:rFonts w:ascii="Verdana" w:hAnsi="Verdana" w:cs="Times New Roman"/>
          <w:color w:val="000000"/>
          <w:sz w:val="20"/>
          <w:szCs w:val="20"/>
        </w:rPr>
        <w:t>TypeScript</w:t>
      </w:r>
      <w:proofErr w:type="spellEnd"/>
      <w:r w:rsidRPr="00CD3B3B">
        <w:rPr>
          <w:rFonts w:ascii="Verdana" w:hAnsi="Verdana" w:cs="Times New Roman"/>
          <w:color w:val="000000"/>
          <w:sz w:val="20"/>
          <w:szCs w:val="20"/>
        </w:rPr>
        <w:t xml:space="preserve"> code.</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0000"/>
          <w:sz w:val="20"/>
          <w:szCs w:val="20"/>
        </w:rPr>
        <w:t>For example:</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&lt;</w:t>
      </w:r>
      <w:proofErr w:type="spellStart"/>
      <w:r w:rsidRPr="00CD3B3B">
        <w:rPr>
          <w:rFonts w:ascii="Verdana" w:hAnsi="Verdana" w:cs="Times New Roman"/>
          <w:color w:val="000000"/>
          <w:sz w:val="20"/>
          <w:szCs w:val="20"/>
        </w:rPr>
        <w:t>img</w:t>
      </w:r>
      <w:proofErr w:type="spellEnd"/>
      <w:r w:rsidRPr="00CD3B3B">
        <w:rPr>
          <w:rFonts w:ascii="Verdana" w:hAnsi="Verdana" w:cs="Times New Roman"/>
          <w:color w:val="000000"/>
          <w:sz w:val="20"/>
          <w:szCs w:val="20"/>
        </w:rPr>
        <w:t xml:space="preserve"> [</w:t>
      </w:r>
      <w:proofErr w:type="spellStart"/>
      <w:r w:rsidRPr="00CD3B3B">
        <w:rPr>
          <w:rFonts w:ascii="Verdana" w:hAnsi="Verdana" w:cs="Times New Roman"/>
          <w:color w:val="000000"/>
          <w:sz w:val="20"/>
          <w:szCs w:val="20"/>
        </w:rPr>
        <w:t>src</w:t>
      </w:r>
      <w:proofErr w:type="spellEnd"/>
      <w:proofErr w:type="gramStart"/>
      <w:r w:rsidRPr="00CD3B3B">
        <w:rPr>
          <w:rFonts w:ascii="Verdana" w:hAnsi="Verdana" w:cs="Times New Roman"/>
          <w:color w:val="000000"/>
          <w:sz w:val="20"/>
          <w:szCs w:val="20"/>
        </w:rPr>
        <w:t>]=</w:t>
      </w:r>
      <w:proofErr w:type="gramEnd"/>
      <w:r w:rsidRPr="00CD3B3B">
        <w:rPr>
          <w:rFonts w:ascii="Verdana" w:hAnsi="Verdana" w:cs="Times New Roman"/>
          <w:color w:val="000000"/>
          <w:sz w:val="20"/>
          <w:szCs w:val="20"/>
        </w:rPr>
        <w:t>"</w:t>
      </w:r>
      <w:proofErr w:type="spellStart"/>
      <w:r w:rsidRPr="00CD3B3B">
        <w:rPr>
          <w:rFonts w:ascii="Verdana" w:hAnsi="Verdana" w:cs="Times New Roman"/>
          <w:color w:val="000000"/>
          <w:sz w:val="20"/>
          <w:szCs w:val="20"/>
        </w:rPr>
        <w:t>imgUrl</w:t>
      </w:r>
      <w:proofErr w:type="spellEnd"/>
      <w:r w:rsidRPr="00CD3B3B">
        <w:rPr>
          <w:rFonts w:ascii="Verdana" w:hAnsi="Verdana" w:cs="Times New Roman"/>
          <w:color w:val="000000"/>
          <w:sz w:val="20"/>
          <w:szCs w:val="20"/>
        </w:rPr>
        <w:t>"/&gt;</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0000"/>
          <w:sz w:val="20"/>
          <w:szCs w:val="20"/>
        </w:rPr>
        <w:t>Syntax:</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6699"/>
          <w:sz w:val="20"/>
          <w:szCs w:val="20"/>
        </w:rPr>
        <w:t>&lt;input</w:t>
      </w:r>
      <w:r w:rsidRPr="00CD3B3B">
        <w:rPr>
          <w:rFonts w:ascii="Verdana" w:hAnsi="Verdana" w:cs="Times New Roman"/>
          <w:color w:val="000000"/>
          <w:sz w:val="20"/>
          <w:szCs w:val="20"/>
          <w:bdr w:val="none" w:sz="0" w:space="0" w:color="auto" w:frame="1"/>
        </w:rPr>
        <w:t> </w:t>
      </w:r>
      <w:r w:rsidRPr="00CD3B3B">
        <w:rPr>
          <w:rFonts w:ascii="Verdana" w:hAnsi="Verdana" w:cs="Times New Roman"/>
          <w:color w:val="FF0000"/>
          <w:sz w:val="20"/>
          <w:szCs w:val="20"/>
        </w:rPr>
        <w:t>type</w:t>
      </w:r>
      <w:r w:rsidRPr="00CD3B3B">
        <w:rPr>
          <w:rFonts w:ascii="Verdana" w:hAnsi="Verdana" w:cs="Times New Roman"/>
          <w:color w:val="000000"/>
          <w:sz w:val="20"/>
          <w:szCs w:val="20"/>
          <w:bdr w:val="none" w:sz="0" w:space="0" w:color="auto" w:frame="1"/>
        </w:rPr>
        <w:t>=</w:t>
      </w:r>
      <w:r w:rsidRPr="00CD3B3B">
        <w:rPr>
          <w:rFonts w:ascii="Verdana" w:hAnsi="Verdana" w:cs="Times New Roman"/>
          <w:color w:val="0000FF"/>
          <w:sz w:val="20"/>
          <w:szCs w:val="20"/>
        </w:rPr>
        <w:t>"email"</w:t>
      </w:r>
      <w:r w:rsidRPr="00CD3B3B">
        <w:rPr>
          <w:rFonts w:ascii="Verdana" w:hAnsi="Verdana" w:cs="Times New Roman"/>
          <w:color w:val="000000"/>
          <w:sz w:val="20"/>
          <w:szCs w:val="20"/>
          <w:bdr w:val="none" w:sz="0" w:space="0" w:color="auto" w:frame="1"/>
        </w:rPr>
        <w:t> [value</w:t>
      </w:r>
      <w:proofErr w:type="gramStart"/>
      <w:r w:rsidRPr="00CD3B3B">
        <w:rPr>
          <w:rFonts w:ascii="Verdana" w:hAnsi="Verdana" w:cs="Times New Roman"/>
          <w:color w:val="000000"/>
          <w:sz w:val="20"/>
          <w:szCs w:val="20"/>
          <w:bdr w:val="none" w:sz="0" w:space="0" w:color="auto" w:frame="1"/>
        </w:rPr>
        <w:t>]=</w:t>
      </w:r>
      <w:proofErr w:type="gramEnd"/>
      <w:r w:rsidRPr="00CD3B3B">
        <w:rPr>
          <w:rFonts w:ascii="Verdana" w:hAnsi="Verdana" w:cs="Times New Roman"/>
          <w:color w:val="000000"/>
          <w:sz w:val="20"/>
          <w:szCs w:val="20"/>
          <w:bdr w:val="none" w:sz="0" w:space="0" w:color="auto" w:frame="1"/>
        </w:rPr>
        <w:t>"</w:t>
      </w:r>
      <w:proofErr w:type="spellStart"/>
      <w:r w:rsidRPr="00CD3B3B">
        <w:rPr>
          <w:rFonts w:ascii="Verdana" w:hAnsi="Verdana" w:cs="Times New Roman"/>
          <w:color w:val="000000"/>
          <w:sz w:val="20"/>
          <w:szCs w:val="20"/>
          <w:bdr w:val="none" w:sz="0" w:space="0" w:color="auto" w:frame="1"/>
        </w:rPr>
        <w:t>user.email</w:t>
      </w:r>
      <w:proofErr w:type="spellEnd"/>
      <w:r w:rsidRPr="00CD3B3B">
        <w:rPr>
          <w:rFonts w:ascii="Verdana" w:hAnsi="Verdana" w:cs="Times New Roman"/>
          <w:color w:val="000000"/>
          <w:sz w:val="20"/>
          <w:szCs w:val="20"/>
          <w:bdr w:val="none" w:sz="0" w:space="0" w:color="auto" w:frame="1"/>
        </w:rPr>
        <w:t>"</w:t>
      </w:r>
      <w:r w:rsidRPr="00CD3B3B">
        <w:rPr>
          <w:rFonts w:ascii="Verdana" w:hAnsi="Verdana" w:cs="Times New Roman"/>
          <w:b/>
          <w:bCs/>
          <w:color w:val="006699"/>
          <w:sz w:val="20"/>
          <w:szCs w:val="20"/>
        </w:rPr>
        <w:t>&gt;</w:t>
      </w:r>
      <w:r w:rsidRPr="00CD3B3B">
        <w:rPr>
          <w:rFonts w:ascii="Verdana" w:hAnsi="Verdana" w:cs="Times New Roman"/>
          <w:color w:val="000000"/>
          <w:sz w:val="20"/>
          <w:szCs w:val="20"/>
          <w:bdr w:val="none" w:sz="0" w:space="0" w:color="auto" w:frame="1"/>
        </w:rPr>
        <w:t>  </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 xml:space="preserve"> </w:t>
      </w:r>
    </w:p>
    <w:p w:rsidR="00CD3B3B" w:rsidRPr="00CD3B3B" w:rsidRDefault="00CD3B3B" w:rsidP="00CD3B3B">
      <w:pPr>
        <w:jc w:val="both"/>
        <w:rPr>
          <w:b/>
          <w:color w:val="610B4B"/>
          <w:sz w:val="32"/>
          <w:szCs w:val="20"/>
        </w:rPr>
      </w:pPr>
      <w:r>
        <w:rPr>
          <w:rFonts w:ascii="Times New Roman" w:hAnsi="Times New Roman" w:cs="Times New Roman"/>
          <w:sz w:val="20"/>
          <w:szCs w:val="20"/>
        </w:rPr>
        <w:t xml:space="preserve"> </w:t>
      </w:r>
      <w:r w:rsidRPr="00CD3B3B">
        <w:rPr>
          <w:b/>
          <w:color w:val="610B4B"/>
          <w:sz w:val="32"/>
          <w:szCs w:val="20"/>
        </w:rPr>
        <w:t>Event Binding</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In Angular 8, event binding is used to handle the events raised from the DOM like button click, mouse move etc. When the DOM event happens (</w:t>
      </w:r>
      <w:proofErr w:type="spellStart"/>
      <w:r w:rsidRPr="00CD3B3B">
        <w:rPr>
          <w:rFonts w:ascii="Verdana" w:hAnsi="Verdana" w:cs="Times New Roman"/>
          <w:color w:val="000000"/>
          <w:sz w:val="20"/>
          <w:szCs w:val="20"/>
        </w:rPr>
        <w:t>eg</w:t>
      </w:r>
      <w:proofErr w:type="spellEnd"/>
      <w:r w:rsidRPr="00CD3B3B">
        <w:rPr>
          <w:rFonts w:ascii="Verdana" w:hAnsi="Verdana" w:cs="Times New Roman"/>
          <w:color w:val="000000"/>
          <w:sz w:val="20"/>
          <w:szCs w:val="20"/>
        </w:rPr>
        <w:t xml:space="preserve">. click, change, </w:t>
      </w:r>
      <w:proofErr w:type="spellStart"/>
      <w:r w:rsidRPr="00CD3B3B">
        <w:rPr>
          <w:rFonts w:ascii="Verdana" w:hAnsi="Verdana" w:cs="Times New Roman"/>
          <w:color w:val="000000"/>
          <w:sz w:val="20"/>
          <w:szCs w:val="20"/>
        </w:rPr>
        <w:t>keyup</w:t>
      </w:r>
      <w:proofErr w:type="spellEnd"/>
      <w:r w:rsidRPr="00CD3B3B">
        <w:rPr>
          <w:rFonts w:ascii="Verdana" w:hAnsi="Verdana" w:cs="Times New Roman"/>
          <w:color w:val="000000"/>
          <w:sz w:val="20"/>
          <w:szCs w:val="20"/>
        </w:rPr>
        <w:t xml:space="preserve">), it calls the specified method in the component. In the following example, the </w:t>
      </w:r>
      <w:proofErr w:type="spellStart"/>
      <w:proofErr w:type="gramStart"/>
      <w:r w:rsidRPr="00CD3B3B">
        <w:rPr>
          <w:rFonts w:ascii="Verdana" w:hAnsi="Verdana" w:cs="Times New Roman"/>
          <w:color w:val="000000"/>
          <w:sz w:val="20"/>
          <w:szCs w:val="20"/>
        </w:rPr>
        <w:t>cookBacon</w:t>
      </w:r>
      <w:proofErr w:type="spellEnd"/>
      <w:r w:rsidRPr="00CD3B3B">
        <w:rPr>
          <w:rFonts w:ascii="Verdana" w:hAnsi="Verdana" w:cs="Times New Roman"/>
          <w:color w:val="000000"/>
          <w:sz w:val="20"/>
          <w:szCs w:val="20"/>
        </w:rPr>
        <w:t>(</w:t>
      </w:r>
      <w:proofErr w:type="gramEnd"/>
      <w:r w:rsidRPr="00CD3B3B">
        <w:rPr>
          <w:rFonts w:ascii="Verdana" w:hAnsi="Verdana" w:cs="Times New Roman"/>
          <w:color w:val="000000"/>
          <w:sz w:val="20"/>
          <w:szCs w:val="20"/>
        </w:rPr>
        <w:t>) method from the component is called when the button is clicked:</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0000"/>
          <w:sz w:val="20"/>
          <w:szCs w:val="20"/>
        </w:rPr>
        <w:t>For example:</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6699"/>
          <w:sz w:val="20"/>
          <w:szCs w:val="20"/>
        </w:rPr>
        <w:t>&lt;button</w:t>
      </w:r>
      <w:r w:rsidRPr="00CD3B3B">
        <w:rPr>
          <w:rFonts w:ascii="Verdana" w:hAnsi="Verdana" w:cs="Times New Roman"/>
          <w:color w:val="000000"/>
          <w:sz w:val="20"/>
          <w:szCs w:val="20"/>
          <w:bdr w:val="none" w:sz="0" w:space="0" w:color="auto" w:frame="1"/>
        </w:rPr>
        <w:t> (click</w:t>
      </w:r>
      <w:proofErr w:type="gramStart"/>
      <w:r w:rsidRPr="00CD3B3B">
        <w:rPr>
          <w:rFonts w:ascii="Verdana" w:hAnsi="Verdana" w:cs="Times New Roman"/>
          <w:color w:val="000000"/>
          <w:sz w:val="20"/>
          <w:szCs w:val="20"/>
          <w:bdr w:val="none" w:sz="0" w:space="0" w:color="auto" w:frame="1"/>
        </w:rPr>
        <w:t>)=</w:t>
      </w:r>
      <w:proofErr w:type="gramEnd"/>
      <w:r w:rsidRPr="00CD3B3B">
        <w:rPr>
          <w:rFonts w:ascii="Verdana" w:hAnsi="Verdana" w:cs="Times New Roman"/>
          <w:color w:val="000000"/>
          <w:sz w:val="20"/>
          <w:szCs w:val="20"/>
          <w:bdr w:val="none" w:sz="0" w:space="0" w:color="auto" w:frame="1"/>
        </w:rPr>
        <w:t>"</w:t>
      </w:r>
      <w:proofErr w:type="spellStart"/>
      <w:r w:rsidRPr="00CD3B3B">
        <w:rPr>
          <w:rFonts w:ascii="Verdana" w:hAnsi="Verdana" w:cs="Times New Roman"/>
          <w:color w:val="000000"/>
          <w:sz w:val="20"/>
          <w:szCs w:val="20"/>
          <w:bdr w:val="none" w:sz="0" w:space="0" w:color="auto" w:frame="1"/>
        </w:rPr>
        <w:t>cookBacon</w:t>
      </w:r>
      <w:proofErr w:type="spellEnd"/>
      <w:r w:rsidRPr="00CD3B3B">
        <w:rPr>
          <w:rFonts w:ascii="Verdana" w:hAnsi="Verdana" w:cs="Times New Roman"/>
          <w:color w:val="000000"/>
          <w:sz w:val="20"/>
          <w:szCs w:val="20"/>
          <w:bdr w:val="none" w:sz="0" w:space="0" w:color="auto" w:frame="1"/>
        </w:rPr>
        <w:t>()"</w:t>
      </w:r>
      <w:r w:rsidRPr="00CD3B3B">
        <w:rPr>
          <w:rFonts w:ascii="Verdana" w:hAnsi="Verdana" w:cs="Times New Roman"/>
          <w:b/>
          <w:bCs/>
          <w:color w:val="006699"/>
          <w:sz w:val="20"/>
          <w:szCs w:val="20"/>
        </w:rPr>
        <w:t>&gt;&lt;/button&gt;</w:t>
      </w:r>
      <w:r w:rsidRPr="00CD3B3B">
        <w:rPr>
          <w:rFonts w:ascii="Verdana" w:hAnsi="Verdana" w:cs="Times New Roman"/>
          <w:color w:val="000000"/>
          <w:sz w:val="20"/>
          <w:szCs w:val="20"/>
          <w:bdr w:val="none" w:sz="0" w:space="0" w:color="auto" w:frame="1"/>
        </w:rPr>
        <w:t>  </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Learn more about Event Binding: </w:t>
      </w:r>
      <w:hyperlink r:id="rId6" w:history="1">
        <w:r w:rsidRPr="00CD3B3B">
          <w:rPr>
            <w:rFonts w:ascii="Verdana" w:hAnsi="Verdana" w:cs="Times New Roman"/>
            <w:b/>
            <w:bCs/>
            <w:i/>
            <w:iCs/>
            <w:color w:val="008000"/>
            <w:sz w:val="20"/>
            <w:szCs w:val="20"/>
          </w:rPr>
          <w:t>Click Here</w:t>
        </w:r>
      </w:hyperlink>
    </w:p>
    <w:p w:rsidR="00CD3B3B" w:rsidRPr="00CD3B3B" w:rsidRDefault="00CD3B3B" w:rsidP="00CD3B3B">
      <w:pPr>
        <w:jc w:val="both"/>
        <w:rPr>
          <w:rFonts w:ascii="Times New Roman" w:hAnsi="Times New Roman" w:cs="Times New Roman"/>
          <w:sz w:val="20"/>
          <w:szCs w:val="20"/>
        </w:rPr>
      </w:pPr>
      <w:r>
        <w:rPr>
          <w:rFonts w:ascii="Times New Roman" w:hAnsi="Times New Roman" w:cs="Times New Roman"/>
          <w:sz w:val="20"/>
          <w:szCs w:val="20"/>
        </w:rPr>
        <w:t xml:space="preserve"> </w:t>
      </w:r>
    </w:p>
    <w:p w:rsidR="00CD3B3B" w:rsidRPr="00CD3B3B" w:rsidRDefault="00CD3B3B" w:rsidP="00CD3B3B">
      <w:pPr>
        <w:jc w:val="both"/>
        <w:rPr>
          <w:b/>
          <w:color w:val="610B4B"/>
          <w:sz w:val="28"/>
          <w:szCs w:val="20"/>
        </w:rPr>
      </w:pPr>
      <w:r w:rsidRPr="00CD3B3B">
        <w:rPr>
          <w:b/>
          <w:color w:val="610B4B"/>
          <w:sz w:val="28"/>
          <w:szCs w:val="20"/>
        </w:rPr>
        <w:lastRenderedPageBreak/>
        <w:t>Two-way Data Binding</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 xml:space="preserve">We have seen that in one-way data binding any change in the template (view) </w:t>
      </w:r>
      <w:proofErr w:type="gramStart"/>
      <w:r w:rsidRPr="00CD3B3B">
        <w:rPr>
          <w:rFonts w:ascii="Verdana" w:hAnsi="Verdana" w:cs="Times New Roman"/>
          <w:color w:val="000000"/>
          <w:sz w:val="20"/>
          <w:szCs w:val="20"/>
        </w:rPr>
        <w:t>were</w:t>
      </w:r>
      <w:proofErr w:type="gramEnd"/>
      <w:r w:rsidRPr="00CD3B3B">
        <w:rPr>
          <w:rFonts w:ascii="Verdana" w:hAnsi="Verdana" w:cs="Times New Roman"/>
          <w:color w:val="000000"/>
          <w:sz w:val="20"/>
          <w:szCs w:val="20"/>
        </w:rPr>
        <w:t xml:space="preserve"> not be reflected in the component </w:t>
      </w:r>
      <w:proofErr w:type="spellStart"/>
      <w:r w:rsidRPr="00CD3B3B">
        <w:rPr>
          <w:rFonts w:ascii="Verdana" w:hAnsi="Verdana" w:cs="Times New Roman"/>
          <w:color w:val="000000"/>
          <w:sz w:val="20"/>
          <w:szCs w:val="20"/>
        </w:rPr>
        <w:t>TypeScript</w:t>
      </w:r>
      <w:proofErr w:type="spellEnd"/>
      <w:r w:rsidRPr="00CD3B3B">
        <w:rPr>
          <w:rFonts w:ascii="Verdana" w:hAnsi="Verdana" w:cs="Times New Roman"/>
          <w:color w:val="000000"/>
          <w:sz w:val="20"/>
          <w:szCs w:val="20"/>
        </w:rPr>
        <w:t xml:space="preserve"> code. To resolve this problem, Angular provides two-way data binding. The two-way binding has a feature to update data from component to view and vice-versa.</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rPr>
        <w:t>In two way data binding, property binding and event binding are combined together.</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b/>
          <w:bCs/>
          <w:color w:val="000000"/>
          <w:sz w:val="20"/>
          <w:szCs w:val="20"/>
        </w:rPr>
        <w:t>Syntax:</w:t>
      </w:r>
    </w:p>
    <w:p w:rsidR="00CD3B3B" w:rsidRPr="00CD3B3B" w:rsidRDefault="00CD3B3B" w:rsidP="00CD3B3B">
      <w:pPr>
        <w:jc w:val="both"/>
        <w:rPr>
          <w:rFonts w:ascii="Verdana" w:hAnsi="Verdana" w:cs="Times New Roman"/>
          <w:color w:val="000000"/>
          <w:sz w:val="20"/>
          <w:szCs w:val="20"/>
        </w:rPr>
      </w:pPr>
      <w:r w:rsidRPr="00CD3B3B">
        <w:rPr>
          <w:rFonts w:ascii="Verdana" w:hAnsi="Verdana" w:cs="Times New Roman"/>
          <w:color w:val="000000"/>
          <w:sz w:val="20"/>
          <w:szCs w:val="20"/>
          <w:bdr w:val="none" w:sz="0" w:space="0" w:color="auto" w:frame="1"/>
        </w:rPr>
        <w:t>[(</w:t>
      </w:r>
      <w:proofErr w:type="spellStart"/>
      <w:proofErr w:type="gramStart"/>
      <w:r w:rsidRPr="00CD3B3B">
        <w:rPr>
          <w:rFonts w:ascii="Verdana" w:hAnsi="Verdana" w:cs="Times New Roman"/>
          <w:color w:val="000000"/>
          <w:sz w:val="20"/>
          <w:szCs w:val="20"/>
          <w:bdr w:val="none" w:sz="0" w:space="0" w:color="auto" w:frame="1"/>
        </w:rPr>
        <w:t>ngModel</w:t>
      </w:r>
      <w:proofErr w:type="spellEnd"/>
      <w:proofErr w:type="gramEnd"/>
      <w:r w:rsidRPr="00CD3B3B">
        <w:rPr>
          <w:rFonts w:ascii="Verdana" w:hAnsi="Verdana" w:cs="Times New Roman"/>
          <w:color w:val="000000"/>
          <w:sz w:val="20"/>
          <w:szCs w:val="20"/>
          <w:bdr w:val="none" w:sz="0" w:space="0" w:color="auto" w:frame="1"/>
        </w:rPr>
        <w:t>)] = "[property of your component]"  </w:t>
      </w:r>
    </w:p>
    <w:p w:rsidR="00CD3B3B" w:rsidRPr="00CD3B3B" w:rsidRDefault="00CD3B3B" w:rsidP="00CD3B3B">
      <w:pPr>
        <w:jc w:val="both"/>
        <w:rPr>
          <w:rFonts w:ascii="Arial" w:hAnsi="Arial" w:cs="Arial"/>
          <w:color w:val="008000"/>
          <w:sz w:val="20"/>
          <w:szCs w:val="20"/>
        </w:rPr>
      </w:pPr>
      <w:r w:rsidRPr="00CD3B3B">
        <w:rPr>
          <w:rFonts w:ascii="Arial" w:hAnsi="Arial" w:cs="Arial"/>
          <w:b/>
          <w:bCs/>
          <w:color w:val="008000"/>
          <w:sz w:val="20"/>
          <w:szCs w:val="20"/>
        </w:rPr>
        <w:t>Note:</w:t>
      </w:r>
      <w:r w:rsidRPr="00CD3B3B">
        <w:rPr>
          <w:rFonts w:ascii="Arial" w:hAnsi="Arial" w:cs="Arial"/>
          <w:color w:val="008000"/>
          <w:sz w:val="20"/>
          <w:szCs w:val="20"/>
        </w:rPr>
        <w:t xml:space="preserve"> For two way data binding, we have to enable the </w:t>
      </w:r>
      <w:proofErr w:type="spellStart"/>
      <w:r w:rsidRPr="00CD3B3B">
        <w:rPr>
          <w:rFonts w:ascii="Arial" w:hAnsi="Arial" w:cs="Arial"/>
          <w:color w:val="008000"/>
          <w:sz w:val="20"/>
          <w:szCs w:val="20"/>
        </w:rPr>
        <w:t>ngModel</w:t>
      </w:r>
      <w:proofErr w:type="spellEnd"/>
      <w:r w:rsidRPr="00CD3B3B">
        <w:rPr>
          <w:rFonts w:ascii="Arial" w:hAnsi="Arial" w:cs="Arial"/>
          <w:color w:val="008000"/>
          <w:sz w:val="20"/>
          <w:szCs w:val="20"/>
        </w:rPr>
        <w:t xml:space="preserve"> directive. It depends upon </w:t>
      </w:r>
      <w:proofErr w:type="spellStart"/>
      <w:r w:rsidRPr="00CD3B3B">
        <w:rPr>
          <w:rFonts w:ascii="Arial" w:hAnsi="Arial" w:cs="Arial"/>
          <w:color w:val="008000"/>
          <w:sz w:val="20"/>
          <w:szCs w:val="20"/>
        </w:rPr>
        <w:t>FormsModule</w:t>
      </w:r>
      <w:proofErr w:type="spellEnd"/>
      <w:r w:rsidRPr="00CD3B3B">
        <w:rPr>
          <w:rFonts w:ascii="Arial" w:hAnsi="Arial" w:cs="Arial"/>
          <w:color w:val="008000"/>
          <w:sz w:val="20"/>
          <w:szCs w:val="20"/>
        </w:rPr>
        <w:t xml:space="preserve"> in angular/forms package, so we have to add </w:t>
      </w:r>
      <w:proofErr w:type="spellStart"/>
      <w:r w:rsidRPr="00CD3B3B">
        <w:rPr>
          <w:rFonts w:ascii="Arial" w:hAnsi="Arial" w:cs="Arial"/>
          <w:color w:val="008000"/>
          <w:sz w:val="20"/>
          <w:szCs w:val="20"/>
        </w:rPr>
        <w:t>FormsModule</w:t>
      </w:r>
      <w:proofErr w:type="spellEnd"/>
      <w:r w:rsidRPr="00CD3B3B">
        <w:rPr>
          <w:rFonts w:ascii="Arial" w:hAnsi="Arial" w:cs="Arial"/>
          <w:color w:val="008000"/>
          <w:sz w:val="20"/>
          <w:szCs w:val="20"/>
        </w:rPr>
        <w:t xml:space="preserve"> in </w:t>
      </w:r>
      <w:proofErr w:type="gramStart"/>
      <w:r w:rsidRPr="00CD3B3B">
        <w:rPr>
          <w:rFonts w:ascii="Arial" w:hAnsi="Arial" w:cs="Arial"/>
          <w:color w:val="008000"/>
          <w:sz w:val="20"/>
          <w:szCs w:val="20"/>
        </w:rPr>
        <w:t>imports[</w:t>
      </w:r>
      <w:proofErr w:type="gramEnd"/>
      <w:r w:rsidRPr="00CD3B3B">
        <w:rPr>
          <w:rFonts w:ascii="Arial" w:hAnsi="Arial" w:cs="Arial"/>
          <w:color w:val="008000"/>
          <w:sz w:val="20"/>
          <w:szCs w:val="20"/>
        </w:rPr>
        <w:t xml:space="preserve">] array in the </w:t>
      </w:r>
      <w:proofErr w:type="spellStart"/>
      <w:r w:rsidRPr="00CD3B3B">
        <w:rPr>
          <w:rFonts w:ascii="Arial" w:hAnsi="Arial" w:cs="Arial"/>
          <w:color w:val="008000"/>
          <w:sz w:val="20"/>
          <w:szCs w:val="20"/>
        </w:rPr>
        <w:t>AppModule</w:t>
      </w:r>
      <w:proofErr w:type="spellEnd"/>
      <w:r w:rsidRPr="00CD3B3B">
        <w:rPr>
          <w:rFonts w:ascii="Arial" w:hAnsi="Arial" w:cs="Arial"/>
          <w:color w:val="008000"/>
          <w:sz w:val="20"/>
          <w:szCs w:val="20"/>
        </w:rPr>
        <w:t>.</w:t>
      </w:r>
    </w:p>
    <w:p w:rsidR="00406C84" w:rsidRPr="00CD3B3B" w:rsidRDefault="00CD3B3B" w:rsidP="00CD3B3B">
      <w:pPr>
        <w:jc w:val="both"/>
        <w:rPr>
          <w:sz w:val="20"/>
          <w:szCs w:val="20"/>
        </w:rPr>
      </w:pPr>
    </w:p>
    <w:sectPr w:rsidR="00406C84" w:rsidRPr="00CD3B3B" w:rsidSect="00C1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359D6"/>
    <w:multiLevelType w:val="multilevel"/>
    <w:tmpl w:val="5BF8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7C5F0F"/>
    <w:multiLevelType w:val="multilevel"/>
    <w:tmpl w:val="F92C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27443"/>
    <w:multiLevelType w:val="hybridMultilevel"/>
    <w:tmpl w:val="FE709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070B6"/>
    <w:multiLevelType w:val="multilevel"/>
    <w:tmpl w:val="A038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773A3"/>
    <w:multiLevelType w:val="multilevel"/>
    <w:tmpl w:val="445CD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A2D5433"/>
    <w:multiLevelType w:val="multilevel"/>
    <w:tmpl w:val="DF84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D3B3B"/>
    <w:rsid w:val="0027074E"/>
    <w:rsid w:val="00892CEA"/>
    <w:rsid w:val="00C1244A"/>
    <w:rsid w:val="00CD3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44A"/>
  </w:style>
  <w:style w:type="paragraph" w:styleId="Heading1">
    <w:name w:val="heading 1"/>
    <w:basedOn w:val="Normal"/>
    <w:link w:val="Heading1Char"/>
    <w:uiPriority w:val="9"/>
    <w:qFormat/>
    <w:rsid w:val="00CD3B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3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3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3B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B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3B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3B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3B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3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3B3B"/>
    <w:rPr>
      <w:color w:val="0000FF"/>
      <w:u w:val="single"/>
    </w:rPr>
  </w:style>
  <w:style w:type="character" w:styleId="Strong">
    <w:name w:val="Strong"/>
    <w:basedOn w:val="DefaultParagraphFont"/>
    <w:uiPriority w:val="22"/>
    <w:qFormat/>
    <w:rsid w:val="00CD3B3B"/>
    <w:rPr>
      <w:b/>
      <w:bCs/>
    </w:rPr>
  </w:style>
  <w:style w:type="character" w:customStyle="1" w:styleId="tag">
    <w:name w:val="tag"/>
    <w:basedOn w:val="DefaultParagraphFont"/>
    <w:rsid w:val="00CD3B3B"/>
  </w:style>
  <w:style w:type="character" w:customStyle="1" w:styleId="tag-name">
    <w:name w:val="tag-name"/>
    <w:basedOn w:val="DefaultParagraphFont"/>
    <w:rsid w:val="00CD3B3B"/>
  </w:style>
  <w:style w:type="character" w:styleId="Emphasis">
    <w:name w:val="Emphasis"/>
    <w:basedOn w:val="DefaultParagraphFont"/>
    <w:uiPriority w:val="20"/>
    <w:qFormat/>
    <w:rsid w:val="00CD3B3B"/>
    <w:rPr>
      <w:i/>
      <w:iCs/>
    </w:rPr>
  </w:style>
  <w:style w:type="character" w:customStyle="1" w:styleId="attribute">
    <w:name w:val="attribute"/>
    <w:basedOn w:val="DefaultParagraphFont"/>
    <w:rsid w:val="00CD3B3B"/>
  </w:style>
  <w:style w:type="character" w:customStyle="1" w:styleId="attribute-value">
    <w:name w:val="attribute-value"/>
    <w:basedOn w:val="DefaultParagraphFont"/>
    <w:rsid w:val="00CD3B3B"/>
  </w:style>
  <w:style w:type="character" w:customStyle="1" w:styleId="bold">
    <w:name w:val="bold"/>
    <w:basedOn w:val="DefaultParagraphFont"/>
    <w:rsid w:val="00CD3B3B"/>
  </w:style>
  <w:style w:type="paragraph" w:styleId="BalloonText">
    <w:name w:val="Balloon Text"/>
    <w:basedOn w:val="Normal"/>
    <w:link w:val="BalloonTextChar"/>
    <w:uiPriority w:val="99"/>
    <w:semiHidden/>
    <w:unhideWhenUsed/>
    <w:rsid w:val="00CD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3B"/>
    <w:rPr>
      <w:rFonts w:ascii="Tahoma" w:hAnsi="Tahoma" w:cs="Tahoma"/>
      <w:sz w:val="16"/>
      <w:szCs w:val="16"/>
    </w:rPr>
  </w:style>
  <w:style w:type="paragraph" w:styleId="ListParagraph">
    <w:name w:val="List Paragraph"/>
    <w:basedOn w:val="Normal"/>
    <w:uiPriority w:val="34"/>
    <w:qFormat/>
    <w:rsid w:val="00CD3B3B"/>
    <w:pPr>
      <w:ind w:left="720"/>
      <w:contextualSpacing/>
    </w:pPr>
  </w:style>
</w:styles>
</file>

<file path=word/webSettings.xml><?xml version="1.0" encoding="utf-8"?>
<w:webSettings xmlns:r="http://schemas.openxmlformats.org/officeDocument/2006/relationships" xmlns:w="http://schemas.openxmlformats.org/wordprocessingml/2006/main">
  <w:divs>
    <w:div w:id="32004690">
      <w:bodyDiv w:val="1"/>
      <w:marLeft w:val="0"/>
      <w:marRight w:val="0"/>
      <w:marTop w:val="0"/>
      <w:marBottom w:val="0"/>
      <w:divBdr>
        <w:top w:val="none" w:sz="0" w:space="0" w:color="auto"/>
        <w:left w:val="none" w:sz="0" w:space="0" w:color="auto"/>
        <w:bottom w:val="none" w:sz="0" w:space="0" w:color="auto"/>
        <w:right w:val="none" w:sz="0" w:space="0" w:color="auto"/>
      </w:divBdr>
      <w:divsChild>
        <w:div w:id="1010372320">
          <w:marLeft w:val="0"/>
          <w:marRight w:val="0"/>
          <w:marTop w:val="0"/>
          <w:marBottom w:val="67"/>
          <w:divBdr>
            <w:top w:val="single" w:sz="2" w:space="0" w:color="D5DDC6"/>
            <w:left w:val="single" w:sz="12" w:space="0" w:color="66BB55"/>
            <w:bottom w:val="single" w:sz="2" w:space="0" w:color="D5DDC6"/>
            <w:right w:val="single" w:sz="2" w:space="0" w:color="D5DDC6"/>
          </w:divBdr>
        </w:div>
        <w:div w:id="1209368335">
          <w:marLeft w:val="0"/>
          <w:marRight w:val="0"/>
          <w:marTop w:val="0"/>
          <w:marBottom w:val="67"/>
          <w:divBdr>
            <w:top w:val="single" w:sz="2" w:space="0" w:color="D5DDC6"/>
            <w:left w:val="single" w:sz="12" w:space="0" w:color="66BB55"/>
            <w:bottom w:val="single" w:sz="2" w:space="0" w:color="D5DDC6"/>
            <w:right w:val="single" w:sz="2" w:space="0" w:color="D5DDC6"/>
          </w:divBdr>
        </w:div>
        <w:div w:id="1447893659">
          <w:marLeft w:val="0"/>
          <w:marRight w:val="0"/>
          <w:marTop w:val="0"/>
          <w:marBottom w:val="67"/>
          <w:divBdr>
            <w:top w:val="single" w:sz="2" w:space="0" w:color="D5DDC6"/>
            <w:left w:val="single" w:sz="12" w:space="0" w:color="66BB55"/>
            <w:bottom w:val="single" w:sz="2" w:space="0" w:color="D5DDC6"/>
            <w:right w:val="single" w:sz="2" w:space="0" w:color="D5DDC6"/>
          </w:divBdr>
        </w:div>
        <w:div w:id="366687372">
          <w:marLeft w:val="0"/>
          <w:marRight w:val="0"/>
          <w:marTop w:val="0"/>
          <w:marBottom w:val="67"/>
          <w:divBdr>
            <w:top w:val="single" w:sz="2" w:space="0" w:color="D5DDC6"/>
            <w:left w:val="single" w:sz="12" w:space="0" w:color="66BB55"/>
            <w:bottom w:val="single" w:sz="2" w:space="0" w:color="D5DDC6"/>
            <w:right w:val="single" w:sz="2"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vent-binding-in-angular-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504</Words>
  <Characters>2875</Characters>
  <Application>Microsoft Office Word</Application>
  <DocSecurity>0</DocSecurity>
  <Lines>23</Lines>
  <Paragraphs>6</Paragraphs>
  <ScaleCrop>false</ScaleCrop>
  <Company>HP</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2020-02-03T08:48:00Z</dcterms:created>
  <dcterms:modified xsi:type="dcterms:W3CDTF">2020-02-03T08:51:00Z</dcterms:modified>
</cp:coreProperties>
</file>