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84FE1" w14:textId="77777777" w:rsidR="00B1511C" w:rsidRDefault="00000000">
      <w:pPr>
        <w:spacing w:after="0" w:line="259" w:lineRule="auto"/>
        <w:ind w:left="0" w:right="1147" w:firstLine="0"/>
        <w:jc w:val="right"/>
      </w:pPr>
      <w:r>
        <w:rPr>
          <w:b/>
          <w:color w:val="003366"/>
          <w:sz w:val="32"/>
        </w:rPr>
        <w:t xml:space="preserve">CHAROTAR UNIVERSITY OF SCIENCE &amp; TECHNOLOGY </w:t>
      </w:r>
      <w:r>
        <w:t xml:space="preserve">   </w:t>
      </w:r>
    </w:p>
    <w:p w14:paraId="5D1D6A91" w14:textId="77777777" w:rsidR="00B1511C" w:rsidRDefault="00000000">
      <w:pPr>
        <w:spacing w:after="0" w:line="259" w:lineRule="auto"/>
        <w:ind w:left="2619"/>
      </w:pPr>
      <w:r>
        <w:rPr>
          <w:b/>
          <w:sz w:val="28"/>
        </w:rPr>
        <w:t xml:space="preserve">Faculty of Technology &amp; Engineering </w:t>
      </w:r>
      <w:r>
        <w:t xml:space="preserve">   </w:t>
      </w:r>
    </w:p>
    <w:p w14:paraId="4C8E1205" w14:textId="77777777" w:rsidR="00B1511C" w:rsidRDefault="00000000">
      <w:pPr>
        <w:spacing w:after="0" w:line="259" w:lineRule="auto"/>
        <w:ind w:left="0" w:right="987" w:firstLine="0"/>
        <w:jc w:val="right"/>
      </w:pPr>
      <w:r>
        <w:rPr>
          <w:b/>
          <w:sz w:val="26"/>
        </w:rPr>
        <w:t xml:space="preserve">Devang Patel Institute of Advance Technology and Research (DEPSTAR) </w:t>
      </w:r>
      <w:r>
        <w:t xml:space="preserve">   </w:t>
      </w:r>
    </w:p>
    <w:p w14:paraId="01561F63" w14:textId="77777777" w:rsidR="00B1511C" w:rsidRDefault="00000000">
      <w:pPr>
        <w:spacing w:after="92" w:line="259" w:lineRule="auto"/>
        <w:ind w:left="437" w:firstLine="0"/>
        <w:jc w:val="center"/>
      </w:pPr>
      <w:r>
        <w:rPr>
          <w:b/>
          <w:sz w:val="26"/>
        </w:rPr>
        <w:t xml:space="preserve"> </w:t>
      </w:r>
      <w:r>
        <w:t xml:space="preserve">   </w:t>
      </w:r>
    </w:p>
    <w:p w14:paraId="5FFEDD13" w14:textId="77777777" w:rsidR="00B1511C" w:rsidRDefault="00000000">
      <w:pPr>
        <w:spacing w:after="0" w:line="259" w:lineRule="auto"/>
        <w:ind w:left="0" w:right="95" w:firstLine="0"/>
        <w:jc w:val="center"/>
      </w:pPr>
      <w:r>
        <w:rPr>
          <w:b/>
          <w:sz w:val="28"/>
        </w:rPr>
        <w:t xml:space="preserve">CSUE301 </w:t>
      </w:r>
      <w:proofErr w:type="gramStart"/>
      <w:r>
        <w:rPr>
          <w:b/>
          <w:sz w:val="28"/>
        </w:rPr>
        <w:t>– :</w:t>
      </w:r>
      <w:proofErr w:type="gramEnd"/>
      <w:r>
        <w:rPr>
          <w:b/>
          <w:sz w:val="28"/>
        </w:rPr>
        <w:t xml:space="preserve"> Big Data Analytics </w:t>
      </w:r>
      <w:r>
        <w:t xml:space="preserve">   </w:t>
      </w:r>
    </w:p>
    <w:p w14:paraId="4F740003" w14:textId="77777777" w:rsidR="00B1511C" w:rsidRDefault="00000000">
      <w:pPr>
        <w:spacing w:after="0" w:line="259" w:lineRule="auto"/>
        <w:ind w:left="2542" w:firstLine="0"/>
      </w:pPr>
      <w:r>
        <w:rPr>
          <w:b/>
          <w:sz w:val="26"/>
        </w:rPr>
        <w:t xml:space="preserve">Practical File – ODD Semester 2026-27 </w:t>
      </w:r>
      <w:r>
        <w:t xml:space="preserve">   </w:t>
      </w:r>
    </w:p>
    <w:p w14:paraId="30315DCA" w14:textId="77777777" w:rsidR="00B1511C" w:rsidRDefault="00000000">
      <w:pPr>
        <w:spacing w:after="11" w:line="259" w:lineRule="auto"/>
        <w:ind w:left="437" w:firstLine="0"/>
        <w:jc w:val="center"/>
      </w:pPr>
      <w:r>
        <w:rPr>
          <w:b/>
          <w:sz w:val="26"/>
        </w:rPr>
        <w:t xml:space="preserve"> </w:t>
      </w:r>
      <w:r>
        <w:t xml:space="preserve">   </w:t>
      </w:r>
    </w:p>
    <w:p w14:paraId="70E7DB08" w14:textId="0A759DA3" w:rsidR="00B1511C" w:rsidRDefault="00000000">
      <w:pPr>
        <w:spacing w:after="2" w:line="259" w:lineRule="auto"/>
        <w:ind w:right="104"/>
        <w:jc w:val="center"/>
      </w:pPr>
      <w:proofErr w:type="spellStart"/>
      <w:r>
        <w:rPr>
          <w:b/>
          <w:color w:val="003366"/>
          <w:sz w:val="26"/>
        </w:rPr>
        <w:t>StudentID</w:t>
      </w:r>
      <w:proofErr w:type="spellEnd"/>
      <w:r>
        <w:rPr>
          <w:b/>
          <w:color w:val="003366"/>
          <w:sz w:val="26"/>
        </w:rPr>
        <w:t>: 24DIT0</w:t>
      </w:r>
      <w:r w:rsidR="00AA542F">
        <w:rPr>
          <w:b/>
          <w:color w:val="003366"/>
          <w:sz w:val="26"/>
        </w:rPr>
        <w:t>22</w:t>
      </w:r>
      <w:r>
        <w:rPr>
          <w:b/>
          <w:color w:val="003366"/>
          <w:sz w:val="26"/>
        </w:rPr>
        <w:t xml:space="preserve"> </w:t>
      </w:r>
      <w:r>
        <w:t xml:space="preserve">   </w:t>
      </w:r>
    </w:p>
    <w:p w14:paraId="09CABB25" w14:textId="506BA12F" w:rsidR="00B1511C" w:rsidRDefault="00000000">
      <w:pPr>
        <w:spacing w:after="2" w:line="259" w:lineRule="auto"/>
        <w:ind w:right="99"/>
        <w:jc w:val="center"/>
      </w:pPr>
      <w:r>
        <w:rPr>
          <w:b/>
          <w:color w:val="003366"/>
          <w:sz w:val="26"/>
        </w:rPr>
        <w:t xml:space="preserve">Student Name: </w:t>
      </w:r>
      <w:proofErr w:type="spellStart"/>
      <w:r w:rsidR="00AA542F">
        <w:rPr>
          <w:b/>
          <w:color w:val="003366"/>
          <w:sz w:val="26"/>
        </w:rPr>
        <w:t>Pankti</w:t>
      </w:r>
      <w:proofErr w:type="spellEnd"/>
      <w:r w:rsidR="00AA542F">
        <w:rPr>
          <w:b/>
          <w:color w:val="003366"/>
          <w:sz w:val="26"/>
        </w:rPr>
        <w:t xml:space="preserve"> </w:t>
      </w:r>
      <w:proofErr w:type="spellStart"/>
      <w:r w:rsidR="00AA542F">
        <w:rPr>
          <w:b/>
          <w:color w:val="003366"/>
          <w:sz w:val="26"/>
        </w:rPr>
        <w:t>Halatwala</w:t>
      </w:r>
      <w:proofErr w:type="spellEnd"/>
    </w:p>
    <w:p w14:paraId="417A2A05" w14:textId="77777777" w:rsidR="00B1511C" w:rsidRDefault="00000000">
      <w:pPr>
        <w:spacing w:after="194" w:line="259" w:lineRule="auto"/>
        <w:ind w:left="404" w:firstLine="0"/>
        <w:jc w:val="center"/>
      </w:pPr>
      <w:r>
        <w:t xml:space="preserve">    </w:t>
      </w:r>
    </w:p>
    <w:p w14:paraId="06AAE8C6" w14:textId="77777777" w:rsidR="00B1511C" w:rsidRDefault="00000000">
      <w:pPr>
        <w:spacing w:after="0" w:line="259" w:lineRule="auto"/>
        <w:ind w:left="29" w:firstLine="0"/>
      </w:pPr>
      <w:r>
        <w:t xml:space="preserve">    </w:t>
      </w:r>
      <w:r>
        <w:tab/>
        <w:t xml:space="preserve">    </w:t>
      </w:r>
      <w:r>
        <w:tab/>
        <w:t xml:space="preserve">   </w:t>
      </w:r>
      <w:r>
        <w:tab/>
        <w:t xml:space="preserve">  </w:t>
      </w:r>
      <w:r>
        <w:tab/>
        <w:t xml:space="preserve"> </w:t>
      </w:r>
      <w:r>
        <w:br w:type="page"/>
      </w:r>
    </w:p>
    <w:p w14:paraId="65B09712" w14:textId="77777777" w:rsidR="00B1511C" w:rsidRDefault="00000000">
      <w:pPr>
        <w:pStyle w:val="Heading1"/>
      </w:pPr>
      <w:r>
        <w:lastRenderedPageBreak/>
        <w:t xml:space="preserve">Practical 8  </w:t>
      </w:r>
    </w:p>
    <w:p w14:paraId="42A06EA5" w14:textId="77777777" w:rsidR="00B1511C" w:rsidRDefault="00000000">
      <w:pPr>
        <w:spacing w:after="28" w:line="259" w:lineRule="auto"/>
        <w:ind w:left="-5"/>
      </w:pPr>
      <w:r>
        <w:rPr>
          <w:b/>
        </w:rPr>
        <w:t>1.</w:t>
      </w:r>
      <w:r>
        <w:rPr>
          <w:rFonts w:ascii="Arial" w:eastAsia="Arial" w:hAnsi="Arial" w:cs="Arial"/>
          <w:b/>
        </w:rPr>
        <w:t xml:space="preserve"> </w:t>
      </w:r>
      <w:r>
        <w:rPr>
          <w:b/>
        </w:rPr>
        <w:t xml:space="preserve">Problem Definition </w:t>
      </w:r>
      <w:r>
        <w:t xml:space="preserve"> </w:t>
      </w:r>
    </w:p>
    <w:p w14:paraId="1FC1995E" w14:textId="77777777" w:rsidR="00B1511C" w:rsidRDefault="00000000">
      <w:pPr>
        <w:spacing w:after="0" w:line="238" w:lineRule="auto"/>
        <w:ind w:left="34" w:right="47"/>
      </w:pPr>
      <w:r>
        <w:rPr>
          <w:rFonts w:ascii="Times New Roman" w:eastAsia="Times New Roman" w:hAnsi="Times New Roman" w:cs="Times New Roman"/>
          <w:color w:val="000000"/>
          <w:sz w:val="24"/>
        </w:rPr>
        <w:t xml:space="preserve">You are a Data Analytics Engineer at </w:t>
      </w:r>
      <w:proofErr w:type="spellStart"/>
      <w:r>
        <w:rPr>
          <w:rFonts w:ascii="Times New Roman" w:eastAsia="Times New Roman" w:hAnsi="Times New Roman" w:cs="Times New Roman"/>
          <w:color w:val="000000"/>
          <w:sz w:val="24"/>
        </w:rPr>
        <w:t>FinEdge</w:t>
      </w:r>
      <w:proofErr w:type="spellEnd"/>
      <w:r>
        <w:rPr>
          <w:rFonts w:ascii="Times New Roman" w:eastAsia="Times New Roman" w:hAnsi="Times New Roman" w:cs="Times New Roman"/>
          <w:color w:val="000000"/>
          <w:sz w:val="24"/>
        </w:rPr>
        <w:t xml:space="preserve"> Securities Ltd., a financial services company that provides stock market insights to investors. The company continuously receives stock price updates from multiple exchanges. Investors want to understand stock performance trends and identify the best investment opportunities. Traditional data processing systems struggle to handle the continuously growing volume of financial data.</w:t>
      </w:r>
      <w:r>
        <w:t xml:space="preserve"> </w:t>
      </w:r>
    </w:p>
    <w:p w14:paraId="6125746D" w14:textId="77777777" w:rsidR="00B1511C" w:rsidRDefault="00000000">
      <w:pPr>
        <w:spacing w:after="14" w:line="259" w:lineRule="auto"/>
        <w:ind w:left="14" w:firstLine="0"/>
      </w:pPr>
      <w:r>
        <w:t xml:space="preserve">  </w:t>
      </w:r>
    </w:p>
    <w:p w14:paraId="74F06C29" w14:textId="77777777" w:rsidR="00B1511C" w:rsidRDefault="00000000">
      <w:pPr>
        <w:spacing w:after="508" w:line="259" w:lineRule="auto"/>
        <w:ind w:left="374" w:firstLine="0"/>
      </w:pPr>
      <w:r>
        <w:t xml:space="preserve">   </w:t>
      </w:r>
    </w:p>
    <w:p w14:paraId="467256AF" w14:textId="77777777" w:rsidR="00B1511C" w:rsidRDefault="00000000">
      <w:pPr>
        <w:spacing w:after="0" w:line="259" w:lineRule="auto"/>
        <w:ind w:left="-5"/>
      </w:pPr>
      <w:r>
        <w:rPr>
          <w:b/>
          <w:color w:val="003366"/>
          <w:sz w:val="28"/>
        </w:rPr>
        <w:t xml:space="preserve">PART A — Practical Execution  </w:t>
      </w:r>
    </w:p>
    <w:p w14:paraId="2B743FBB" w14:textId="77777777" w:rsidR="00B1511C" w:rsidRDefault="00000000">
      <w:pPr>
        <w:spacing w:after="0" w:line="259" w:lineRule="auto"/>
        <w:ind w:left="0" w:firstLine="0"/>
      </w:pPr>
      <w:r>
        <w:rPr>
          <w:b/>
          <w:color w:val="003366"/>
          <w:sz w:val="28"/>
        </w:rPr>
        <w:t xml:space="preserve"> </w:t>
      </w:r>
    </w:p>
    <w:p w14:paraId="25BDBFB4" w14:textId="77777777" w:rsidR="00B1511C" w:rsidRDefault="00000000">
      <w:pPr>
        <w:pStyle w:val="Heading2"/>
        <w:ind w:left="-5"/>
      </w:pPr>
      <w:r>
        <w:t xml:space="preserve">Step 1: Creating Folder and files   </w:t>
      </w:r>
    </w:p>
    <w:p w14:paraId="7B701CE7" w14:textId="77777777" w:rsidR="00B1511C" w:rsidRDefault="00000000">
      <w:pPr>
        <w:spacing w:after="16" w:line="259" w:lineRule="auto"/>
        <w:ind w:left="24" w:firstLine="0"/>
      </w:pPr>
      <w:r>
        <w:t xml:space="preserve"> </w:t>
      </w:r>
    </w:p>
    <w:p w14:paraId="1711B2D2" w14:textId="77777777" w:rsidR="00B1511C" w:rsidRDefault="00000000">
      <w:pPr>
        <w:spacing w:after="0" w:line="259" w:lineRule="auto"/>
        <w:ind w:left="0" w:firstLine="0"/>
      </w:pPr>
      <w:r>
        <w:rPr>
          <w:noProof/>
        </w:rPr>
        <w:drawing>
          <wp:inline distT="0" distB="0" distL="0" distR="0" wp14:anchorId="3A86A074" wp14:editId="59C6560F">
            <wp:extent cx="2491740" cy="1082040"/>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6"/>
                    <a:stretch>
                      <a:fillRect/>
                    </a:stretch>
                  </pic:blipFill>
                  <pic:spPr>
                    <a:xfrm>
                      <a:off x="0" y="0"/>
                      <a:ext cx="2491740" cy="1082040"/>
                    </a:xfrm>
                    <a:prstGeom prst="rect">
                      <a:avLst/>
                    </a:prstGeom>
                  </pic:spPr>
                </pic:pic>
              </a:graphicData>
            </a:graphic>
          </wp:inline>
        </w:drawing>
      </w:r>
      <w:r>
        <w:rPr>
          <w:b/>
          <w:color w:val="003366"/>
          <w:sz w:val="28"/>
        </w:rPr>
        <w:t xml:space="preserve">  </w:t>
      </w:r>
    </w:p>
    <w:p w14:paraId="1D05E128" w14:textId="77777777" w:rsidR="00B1511C" w:rsidRDefault="00000000">
      <w:pPr>
        <w:spacing w:after="0" w:line="259" w:lineRule="auto"/>
        <w:ind w:left="0" w:firstLine="0"/>
      </w:pPr>
      <w:r>
        <w:rPr>
          <w:b/>
          <w:color w:val="003366"/>
          <w:sz w:val="28"/>
        </w:rPr>
        <w:t xml:space="preserve"> </w:t>
      </w:r>
    </w:p>
    <w:p w14:paraId="059B7E39" w14:textId="77777777" w:rsidR="00B1511C" w:rsidRDefault="00000000">
      <w:pPr>
        <w:pStyle w:val="Heading2"/>
        <w:ind w:left="-5"/>
      </w:pPr>
      <w:r>
        <w:t xml:space="preserve">Step 2: Creating Spark Session </w:t>
      </w:r>
    </w:p>
    <w:p w14:paraId="3945F725" w14:textId="77777777" w:rsidR="00B1511C" w:rsidRDefault="00000000">
      <w:pPr>
        <w:spacing w:after="0" w:line="259" w:lineRule="auto"/>
        <w:ind w:left="0" w:firstLine="0"/>
      </w:pPr>
      <w:r>
        <w:rPr>
          <w:b/>
          <w:color w:val="003366"/>
          <w:sz w:val="28"/>
        </w:rPr>
        <w:t xml:space="preserve"> </w:t>
      </w:r>
    </w:p>
    <w:p w14:paraId="4C272740" w14:textId="77777777" w:rsidR="00B1511C" w:rsidRDefault="00000000">
      <w:pPr>
        <w:spacing w:after="0" w:line="259" w:lineRule="auto"/>
        <w:ind w:left="0" w:firstLine="0"/>
      </w:pPr>
      <w:r>
        <w:rPr>
          <w:b/>
          <w:color w:val="003366"/>
          <w:sz w:val="28"/>
        </w:rPr>
        <w:t xml:space="preserve"> </w:t>
      </w:r>
    </w:p>
    <w:p w14:paraId="15198FCE" w14:textId="77777777" w:rsidR="00B1511C" w:rsidRDefault="00000000">
      <w:pPr>
        <w:spacing w:after="0" w:line="259" w:lineRule="auto"/>
        <w:ind w:left="0" w:firstLine="0"/>
        <w:jc w:val="right"/>
      </w:pPr>
      <w:r>
        <w:rPr>
          <w:noProof/>
        </w:rPr>
        <w:drawing>
          <wp:inline distT="0" distB="0" distL="0" distR="0" wp14:anchorId="28E06813" wp14:editId="44056696">
            <wp:extent cx="5852795" cy="1137920"/>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7"/>
                    <a:stretch>
                      <a:fillRect/>
                    </a:stretch>
                  </pic:blipFill>
                  <pic:spPr>
                    <a:xfrm>
                      <a:off x="0" y="0"/>
                      <a:ext cx="5852795" cy="1137920"/>
                    </a:xfrm>
                    <a:prstGeom prst="rect">
                      <a:avLst/>
                    </a:prstGeom>
                  </pic:spPr>
                </pic:pic>
              </a:graphicData>
            </a:graphic>
          </wp:inline>
        </w:drawing>
      </w:r>
      <w:r>
        <w:rPr>
          <w:b/>
          <w:color w:val="003366"/>
          <w:sz w:val="28"/>
        </w:rPr>
        <w:t xml:space="preserve"> </w:t>
      </w:r>
    </w:p>
    <w:p w14:paraId="10AE853D" w14:textId="77777777" w:rsidR="00B1511C" w:rsidRDefault="00000000">
      <w:pPr>
        <w:spacing w:after="0" w:line="259" w:lineRule="auto"/>
        <w:ind w:left="0" w:firstLine="0"/>
      </w:pPr>
      <w:r>
        <w:rPr>
          <w:b/>
          <w:color w:val="003366"/>
          <w:sz w:val="28"/>
        </w:rPr>
        <w:t xml:space="preserve"> </w:t>
      </w:r>
    </w:p>
    <w:p w14:paraId="123A3FDE" w14:textId="77777777" w:rsidR="00B1511C" w:rsidRDefault="00000000">
      <w:pPr>
        <w:spacing w:after="0" w:line="259" w:lineRule="auto"/>
        <w:ind w:left="0" w:firstLine="0"/>
      </w:pPr>
      <w:r>
        <w:rPr>
          <w:b/>
          <w:color w:val="003366"/>
          <w:sz w:val="28"/>
        </w:rPr>
        <w:t xml:space="preserve"> </w:t>
      </w:r>
    </w:p>
    <w:p w14:paraId="5FB0DECB" w14:textId="77777777" w:rsidR="00B1511C" w:rsidRDefault="00000000">
      <w:pPr>
        <w:spacing w:after="19" w:line="259" w:lineRule="auto"/>
        <w:ind w:left="24" w:firstLine="0"/>
      </w:pPr>
      <w:r>
        <w:rPr>
          <w:b/>
          <w:color w:val="003366"/>
          <w:sz w:val="28"/>
        </w:rPr>
        <w:t xml:space="preserve"> </w:t>
      </w:r>
    </w:p>
    <w:p w14:paraId="1F6005F6" w14:textId="77777777" w:rsidR="00B1511C" w:rsidRDefault="00000000">
      <w:pPr>
        <w:spacing w:after="16" w:line="259" w:lineRule="auto"/>
        <w:ind w:left="24" w:firstLine="0"/>
      </w:pPr>
      <w:r>
        <w:rPr>
          <w:b/>
          <w:color w:val="003366"/>
          <w:sz w:val="28"/>
        </w:rPr>
        <w:t xml:space="preserve"> </w:t>
      </w:r>
    </w:p>
    <w:p w14:paraId="41D17DA4" w14:textId="77777777" w:rsidR="00B1511C" w:rsidRDefault="00000000">
      <w:pPr>
        <w:spacing w:after="19" w:line="259" w:lineRule="auto"/>
        <w:ind w:left="24" w:firstLine="0"/>
      </w:pPr>
      <w:r>
        <w:rPr>
          <w:b/>
          <w:color w:val="003366"/>
          <w:sz w:val="28"/>
        </w:rPr>
        <w:t xml:space="preserve"> </w:t>
      </w:r>
    </w:p>
    <w:p w14:paraId="1CCDDD2A" w14:textId="77777777" w:rsidR="00B1511C" w:rsidRDefault="00000000">
      <w:pPr>
        <w:spacing w:after="16" w:line="259" w:lineRule="auto"/>
        <w:ind w:left="24" w:firstLine="0"/>
      </w:pPr>
      <w:r>
        <w:rPr>
          <w:b/>
          <w:color w:val="003366"/>
          <w:sz w:val="28"/>
        </w:rPr>
        <w:t xml:space="preserve"> </w:t>
      </w:r>
    </w:p>
    <w:p w14:paraId="20AA4CE8" w14:textId="77777777" w:rsidR="00B1511C" w:rsidRDefault="00000000">
      <w:pPr>
        <w:spacing w:after="19" w:line="259" w:lineRule="auto"/>
        <w:ind w:left="24" w:firstLine="0"/>
      </w:pPr>
      <w:r>
        <w:rPr>
          <w:b/>
          <w:color w:val="003366"/>
          <w:sz w:val="28"/>
        </w:rPr>
        <w:t xml:space="preserve"> </w:t>
      </w:r>
    </w:p>
    <w:p w14:paraId="4055200C" w14:textId="77777777" w:rsidR="00B1511C" w:rsidRDefault="00000000">
      <w:pPr>
        <w:spacing w:after="19" w:line="259" w:lineRule="auto"/>
        <w:ind w:left="24" w:firstLine="0"/>
      </w:pPr>
      <w:r>
        <w:rPr>
          <w:b/>
          <w:color w:val="003366"/>
          <w:sz w:val="28"/>
        </w:rPr>
        <w:t xml:space="preserve"> </w:t>
      </w:r>
    </w:p>
    <w:p w14:paraId="1CBB35F1" w14:textId="77777777" w:rsidR="00B1511C" w:rsidRDefault="00000000">
      <w:pPr>
        <w:spacing w:after="0" w:line="259" w:lineRule="auto"/>
        <w:ind w:left="24" w:firstLine="0"/>
      </w:pPr>
      <w:r>
        <w:rPr>
          <w:b/>
          <w:color w:val="003366"/>
          <w:sz w:val="28"/>
        </w:rPr>
        <w:t xml:space="preserve"> </w:t>
      </w:r>
    </w:p>
    <w:p w14:paraId="55112043" w14:textId="77777777" w:rsidR="00B1511C" w:rsidRDefault="00000000">
      <w:pPr>
        <w:spacing w:after="0" w:line="259" w:lineRule="auto"/>
        <w:ind w:left="19"/>
      </w:pPr>
      <w:r>
        <w:rPr>
          <w:b/>
          <w:color w:val="003366"/>
          <w:sz w:val="28"/>
        </w:rPr>
        <w:t xml:space="preserve">Step 3: </w:t>
      </w:r>
      <w:r>
        <w:rPr>
          <w:b/>
          <w:sz w:val="28"/>
        </w:rPr>
        <w:t xml:space="preserve">Loading Stock Dataset </w:t>
      </w:r>
    </w:p>
    <w:p w14:paraId="0D0F8FA5" w14:textId="77777777" w:rsidR="00B1511C" w:rsidRDefault="00000000">
      <w:pPr>
        <w:spacing w:after="0" w:line="259" w:lineRule="auto"/>
        <w:ind w:left="0" w:firstLine="0"/>
        <w:jc w:val="right"/>
      </w:pPr>
      <w:r>
        <w:rPr>
          <w:noProof/>
        </w:rPr>
        <w:lastRenderedPageBreak/>
        <w:drawing>
          <wp:inline distT="0" distB="0" distL="0" distR="0" wp14:anchorId="1E3D5F7C" wp14:editId="3384ED77">
            <wp:extent cx="5852160" cy="3863340"/>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8"/>
                    <a:stretch>
                      <a:fillRect/>
                    </a:stretch>
                  </pic:blipFill>
                  <pic:spPr>
                    <a:xfrm>
                      <a:off x="0" y="0"/>
                      <a:ext cx="5852160" cy="3863340"/>
                    </a:xfrm>
                    <a:prstGeom prst="rect">
                      <a:avLst/>
                    </a:prstGeom>
                  </pic:spPr>
                </pic:pic>
              </a:graphicData>
            </a:graphic>
          </wp:inline>
        </w:drawing>
      </w:r>
      <w:r>
        <w:rPr>
          <w:b/>
          <w:color w:val="003366"/>
          <w:sz w:val="28"/>
        </w:rPr>
        <w:t xml:space="preserve"> </w:t>
      </w:r>
    </w:p>
    <w:p w14:paraId="29067699" w14:textId="77777777" w:rsidR="00B1511C" w:rsidRDefault="00000000">
      <w:pPr>
        <w:spacing w:after="0" w:line="259" w:lineRule="auto"/>
        <w:ind w:left="0" w:firstLine="0"/>
      </w:pPr>
      <w:r>
        <w:t xml:space="preserve">  </w:t>
      </w:r>
    </w:p>
    <w:p w14:paraId="78009442" w14:textId="77777777" w:rsidR="00B1511C" w:rsidRDefault="00000000">
      <w:pPr>
        <w:spacing w:after="0" w:line="259" w:lineRule="auto"/>
        <w:ind w:left="0" w:firstLine="0"/>
      </w:pPr>
      <w:r>
        <w:t xml:space="preserve"> </w:t>
      </w:r>
    </w:p>
    <w:p w14:paraId="4944AF86" w14:textId="77777777" w:rsidR="00B1511C" w:rsidRDefault="00000000">
      <w:pPr>
        <w:spacing w:after="57" w:line="259" w:lineRule="auto"/>
        <w:ind w:left="0" w:firstLine="0"/>
      </w:pPr>
      <w:r>
        <w:t xml:space="preserve"> </w:t>
      </w:r>
    </w:p>
    <w:p w14:paraId="6B0E71C8" w14:textId="77777777" w:rsidR="00B1511C" w:rsidRDefault="00000000">
      <w:pPr>
        <w:pStyle w:val="Heading2"/>
        <w:ind w:left="-5"/>
      </w:pPr>
      <w:r>
        <w:t xml:space="preserve">Step 4: Display Dataset Schema </w:t>
      </w:r>
    </w:p>
    <w:p w14:paraId="242FF826" w14:textId="77777777" w:rsidR="00B1511C" w:rsidRDefault="00000000">
      <w:pPr>
        <w:spacing w:after="0" w:line="259" w:lineRule="auto"/>
        <w:ind w:left="0" w:firstLine="0"/>
      </w:pPr>
      <w:r>
        <w:rPr>
          <w:noProof/>
        </w:rPr>
        <w:drawing>
          <wp:inline distT="0" distB="0" distL="0" distR="0" wp14:anchorId="0D96CAC5" wp14:editId="6CEDA78E">
            <wp:extent cx="4838700" cy="1424940"/>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9"/>
                    <a:stretch>
                      <a:fillRect/>
                    </a:stretch>
                  </pic:blipFill>
                  <pic:spPr>
                    <a:xfrm>
                      <a:off x="0" y="0"/>
                      <a:ext cx="4838700" cy="1424940"/>
                    </a:xfrm>
                    <a:prstGeom prst="rect">
                      <a:avLst/>
                    </a:prstGeom>
                  </pic:spPr>
                </pic:pic>
              </a:graphicData>
            </a:graphic>
          </wp:inline>
        </w:drawing>
      </w:r>
      <w:r>
        <w:t xml:space="preserve"> </w:t>
      </w:r>
    </w:p>
    <w:p w14:paraId="5F4F9242" w14:textId="77777777" w:rsidR="00B1511C" w:rsidRDefault="00000000">
      <w:pPr>
        <w:spacing w:after="60" w:line="259" w:lineRule="auto"/>
        <w:ind w:left="0" w:firstLine="0"/>
      </w:pPr>
      <w:r>
        <w:t xml:space="preserve"> </w:t>
      </w:r>
    </w:p>
    <w:p w14:paraId="0AAAE09F" w14:textId="77777777" w:rsidR="00B1511C" w:rsidRDefault="00000000">
      <w:pPr>
        <w:spacing w:after="0" w:line="259" w:lineRule="auto"/>
        <w:ind w:left="0" w:firstLine="0"/>
      </w:pPr>
      <w:r>
        <w:rPr>
          <w:b/>
          <w:color w:val="003366"/>
          <w:sz w:val="28"/>
        </w:rPr>
        <w:t xml:space="preserve"> </w:t>
      </w:r>
    </w:p>
    <w:p w14:paraId="5877E3CA" w14:textId="77777777" w:rsidR="00B1511C" w:rsidRDefault="00000000">
      <w:pPr>
        <w:spacing w:after="0" w:line="259" w:lineRule="auto"/>
        <w:ind w:left="0" w:firstLine="0"/>
      </w:pPr>
      <w:r>
        <w:rPr>
          <w:b/>
          <w:color w:val="003366"/>
          <w:sz w:val="28"/>
        </w:rPr>
        <w:t xml:space="preserve"> </w:t>
      </w:r>
    </w:p>
    <w:p w14:paraId="0A6AA6C9" w14:textId="77777777" w:rsidR="00B1511C" w:rsidRDefault="00000000">
      <w:pPr>
        <w:spacing w:after="0" w:line="259" w:lineRule="auto"/>
        <w:ind w:left="0" w:firstLine="0"/>
      </w:pPr>
      <w:r>
        <w:rPr>
          <w:b/>
          <w:color w:val="003366"/>
          <w:sz w:val="28"/>
        </w:rPr>
        <w:t xml:space="preserve"> </w:t>
      </w:r>
    </w:p>
    <w:p w14:paraId="388D1DCC" w14:textId="77777777" w:rsidR="00B1511C" w:rsidRDefault="00000000">
      <w:pPr>
        <w:spacing w:after="0" w:line="259" w:lineRule="auto"/>
        <w:ind w:left="0" w:firstLine="0"/>
      </w:pPr>
      <w:r>
        <w:rPr>
          <w:b/>
          <w:color w:val="003366"/>
          <w:sz w:val="28"/>
        </w:rPr>
        <w:t xml:space="preserve"> </w:t>
      </w:r>
    </w:p>
    <w:p w14:paraId="18BCFE78" w14:textId="77777777" w:rsidR="00B1511C" w:rsidRDefault="00000000">
      <w:pPr>
        <w:spacing w:after="0" w:line="259" w:lineRule="auto"/>
        <w:ind w:left="0" w:firstLine="0"/>
      </w:pPr>
      <w:r>
        <w:rPr>
          <w:b/>
          <w:color w:val="003366"/>
          <w:sz w:val="28"/>
        </w:rPr>
        <w:t xml:space="preserve"> </w:t>
      </w:r>
    </w:p>
    <w:p w14:paraId="257AEF87" w14:textId="77777777" w:rsidR="00B1511C" w:rsidRDefault="00000000">
      <w:pPr>
        <w:spacing w:after="0" w:line="259" w:lineRule="auto"/>
        <w:ind w:left="0" w:firstLine="0"/>
      </w:pPr>
      <w:r>
        <w:rPr>
          <w:b/>
          <w:color w:val="003366"/>
          <w:sz w:val="28"/>
        </w:rPr>
        <w:t xml:space="preserve"> </w:t>
      </w:r>
    </w:p>
    <w:p w14:paraId="7843CEC7" w14:textId="77777777" w:rsidR="00B1511C" w:rsidRDefault="00000000">
      <w:pPr>
        <w:spacing w:after="0" w:line="259" w:lineRule="auto"/>
        <w:ind w:left="0" w:firstLine="0"/>
      </w:pPr>
      <w:r>
        <w:rPr>
          <w:b/>
          <w:color w:val="003366"/>
          <w:sz w:val="28"/>
        </w:rPr>
        <w:t xml:space="preserve"> </w:t>
      </w:r>
    </w:p>
    <w:p w14:paraId="5C60A619" w14:textId="77777777" w:rsidR="00B1511C" w:rsidRDefault="00000000">
      <w:pPr>
        <w:pStyle w:val="Heading2"/>
        <w:ind w:left="-5"/>
      </w:pPr>
      <w:r>
        <w:lastRenderedPageBreak/>
        <w:t xml:space="preserve">Step 5: Group Records by Stock Symbol </w:t>
      </w:r>
    </w:p>
    <w:p w14:paraId="02D0E607" w14:textId="77777777" w:rsidR="00B1511C" w:rsidRDefault="00000000">
      <w:pPr>
        <w:spacing w:after="0" w:line="259" w:lineRule="auto"/>
        <w:ind w:left="0" w:right="1808" w:firstLine="0"/>
        <w:jc w:val="right"/>
      </w:pPr>
      <w:r>
        <w:rPr>
          <w:noProof/>
        </w:rPr>
        <w:drawing>
          <wp:inline distT="0" distB="0" distL="0" distR="0" wp14:anchorId="7441D111" wp14:editId="1BFE7B54">
            <wp:extent cx="4701540" cy="2095500"/>
            <wp:effectExtent l="0" t="0" r="0" b="0"/>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10"/>
                    <a:stretch>
                      <a:fillRect/>
                    </a:stretch>
                  </pic:blipFill>
                  <pic:spPr>
                    <a:xfrm>
                      <a:off x="0" y="0"/>
                      <a:ext cx="4701540" cy="2095500"/>
                    </a:xfrm>
                    <a:prstGeom prst="rect">
                      <a:avLst/>
                    </a:prstGeom>
                  </pic:spPr>
                </pic:pic>
              </a:graphicData>
            </a:graphic>
          </wp:inline>
        </w:drawing>
      </w:r>
      <w:r>
        <w:rPr>
          <w:b/>
          <w:color w:val="003366"/>
          <w:sz w:val="28"/>
        </w:rPr>
        <w:t xml:space="preserve"> </w:t>
      </w:r>
    </w:p>
    <w:p w14:paraId="23153EF6" w14:textId="77777777" w:rsidR="00B1511C" w:rsidRDefault="00000000">
      <w:pPr>
        <w:spacing w:after="0" w:line="259" w:lineRule="auto"/>
        <w:ind w:left="0" w:firstLine="0"/>
      </w:pPr>
      <w:r>
        <w:rPr>
          <w:b/>
          <w:color w:val="003366"/>
          <w:sz w:val="28"/>
        </w:rPr>
        <w:t xml:space="preserve"> </w:t>
      </w:r>
    </w:p>
    <w:p w14:paraId="011D217D" w14:textId="77777777" w:rsidR="00B1511C" w:rsidRDefault="00000000">
      <w:pPr>
        <w:spacing w:after="0" w:line="259" w:lineRule="auto"/>
        <w:ind w:left="0" w:firstLine="0"/>
      </w:pPr>
      <w:r>
        <w:rPr>
          <w:b/>
          <w:color w:val="003366"/>
          <w:sz w:val="28"/>
        </w:rPr>
        <w:t xml:space="preserve"> </w:t>
      </w:r>
    </w:p>
    <w:p w14:paraId="559A72C7" w14:textId="77777777" w:rsidR="00B1511C" w:rsidRDefault="00000000">
      <w:pPr>
        <w:spacing w:after="0" w:line="259" w:lineRule="auto"/>
        <w:ind w:left="0" w:firstLine="0"/>
      </w:pPr>
      <w:r>
        <w:rPr>
          <w:b/>
          <w:color w:val="003366"/>
          <w:sz w:val="28"/>
        </w:rPr>
        <w:t xml:space="preserve"> </w:t>
      </w:r>
    </w:p>
    <w:p w14:paraId="2132293E" w14:textId="77777777" w:rsidR="00B1511C" w:rsidRDefault="00000000">
      <w:pPr>
        <w:pStyle w:val="Heading2"/>
        <w:ind w:left="-5"/>
      </w:pPr>
      <w:r>
        <w:t>Step 6: Calculate Average Stock Price</w:t>
      </w:r>
      <w:r>
        <w:rPr>
          <w:b w:val="0"/>
          <w:color w:val="1E1E1E"/>
          <w:sz w:val="22"/>
        </w:rPr>
        <w:t xml:space="preserve"> </w:t>
      </w:r>
    </w:p>
    <w:p w14:paraId="1C64F283" w14:textId="77777777" w:rsidR="00B1511C" w:rsidRDefault="00000000">
      <w:pPr>
        <w:spacing w:after="0" w:line="259" w:lineRule="auto"/>
        <w:ind w:left="0" w:right="1447" w:firstLine="0"/>
        <w:jc w:val="right"/>
      </w:pPr>
      <w:r>
        <w:rPr>
          <w:noProof/>
        </w:rPr>
        <w:drawing>
          <wp:inline distT="0" distB="0" distL="0" distR="0" wp14:anchorId="0CCE0CA0" wp14:editId="57C71810">
            <wp:extent cx="4930140" cy="2133600"/>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11"/>
                    <a:stretch>
                      <a:fillRect/>
                    </a:stretch>
                  </pic:blipFill>
                  <pic:spPr>
                    <a:xfrm>
                      <a:off x="0" y="0"/>
                      <a:ext cx="4930140" cy="2133600"/>
                    </a:xfrm>
                    <a:prstGeom prst="rect">
                      <a:avLst/>
                    </a:prstGeom>
                  </pic:spPr>
                </pic:pic>
              </a:graphicData>
            </a:graphic>
          </wp:inline>
        </w:drawing>
      </w:r>
      <w:r>
        <w:rPr>
          <w:b/>
          <w:color w:val="003366"/>
          <w:sz w:val="28"/>
        </w:rPr>
        <w:t xml:space="preserve"> </w:t>
      </w:r>
    </w:p>
    <w:p w14:paraId="67B84DE6" w14:textId="77777777" w:rsidR="00B1511C" w:rsidRDefault="00000000">
      <w:pPr>
        <w:spacing w:after="0" w:line="259" w:lineRule="auto"/>
        <w:ind w:left="0" w:firstLine="0"/>
      </w:pPr>
      <w:r>
        <w:rPr>
          <w:b/>
          <w:color w:val="003366"/>
          <w:sz w:val="28"/>
        </w:rPr>
        <w:t xml:space="preserve"> </w:t>
      </w:r>
    </w:p>
    <w:p w14:paraId="2491673E" w14:textId="77777777" w:rsidR="00B1511C" w:rsidRDefault="00000000">
      <w:pPr>
        <w:pStyle w:val="Heading2"/>
        <w:ind w:left="-5"/>
      </w:pPr>
      <w:r>
        <w:t xml:space="preserve">Step 7: Calculate Maximum Stock Price </w:t>
      </w:r>
    </w:p>
    <w:p w14:paraId="79328492" w14:textId="77777777" w:rsidR="00B1511C" w:rsidRDefault="00000000">
      <w:pPr>
        <w:spacing w:after="0" w:line="259" w:lineRule="auto"/>
        <w:ind w:left="0" w:right="1688" w:firstLine="0"/>
        <w:jc w:val="right"/>
      </w:pPr>
      <w:r>
        <w:rPr>
          <w:noProof/>
        </w:rPr>
        <w:drawing>
          <wp:inline distT="0" distB="0" distL="0" distR="0" wp14:anchorId="0BF2F1A9" wp14:editId="022D9DB1">
            <wp:extent cx="4777740" cy="2034540"/>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12"/>
                    <a:stretch>
                      <a:fillRect/>
                    </a:stretch>
                  </pic:blipFill>
                  <pic:spPr>
                    <a:xfrm>
                      <a:off x="0" y="0"/>
                      <a:ext cx="4777740" cy="2034540"/>
                    </a:xfrm>
                    <a:prstGeom prst="rect">
                      <a:avLst/>
                    </a:prstGeom>
                  </pic:spPr>
                </pic:pic>
              </a:graphicData>
            </a:graphic>
          </wp:inline>
        </w:drawing>
      </w:r>
      <w:r>
        <w:rPr>
          <w:b/>
          <w:color w:val="003366"/>
          <w:sz w:val="28"/>
        </w:rPr>
        <w:t xml:space="preserve"> </w:t>
      </w:r>
    </w:p>
    <w:p w14:paraId="2214C715" w14:textId="77777777" w:rsidR="00B1511C" w:rsidRDefault="00000000">
      <w:pPr>
        <w:spacing w:after="0" w:line="259" w:lineRule="auto"/>
        <w:ind w:left="0" w:firstLine="0"/>
      </w:pPr>
      <w:r>
        <w:rPr>
          <w:b/>
          <w:color w:val="003366"/>
          <w:sz w:val="28"/>
        </w:rPr>
        <w:t xml:space="preserve"> </w:t>
      </w:r>
    </w:p>
    <w:p w14:paraId="122635CA" w14:textId="77777777" w:rsidR="00B1511C" w:rsidRDefault="00000000">
      <w:pPr>
        <w:spacing w:after="0" w:line="259" w:lineRule="auto"/>
        <w:ind w:left="0" w:firstLine="0"/>
      </w:pPr>
      <w:r>
        <w:t xml:space="preserve"> </w:t>
      </w:r>
    </w:p>
    <w:p w14:paraId="5EEA52F5" w14:textId="77777777" w:rsidR="00B1511C" w:rsidRDefault="00000000">
      <w:pPr>
        <w:pStyle w:val="Heading2"/>
        <w:ind w:left="-5"/>
      </w:pPr>
      <w:r>
        <w:lastRenderedPageBreak/>
        <w:t xml:space="preserve">Step 8: Calculate Minimum Stock Price </w:t>
      </w:r>
    </w:p>
    <w:p w14:paraId="5E7D7345" w14:textId="77777777" w:rsidR="00B1511C" w:rsidRDefault="00000000">
      <w:pPr>
        <w:spacing w:after="0" w:line="259" w:lineRule="auto"/>
        <w:ind w:left="0" w:right="1874" w:firstLine="0"/>
        <w:jc w:val="right"/>
      </w:pPr>
      <w:r>
        <w:rPr>
          <w:noProof/>
        </w:rPr>
        <w:drawing>
          <wp:inline distT="0" distB="0" distL="0" distR="0" wp14:anchorId="2B0732BE" wp14:editId="4E3279A4">
            <wp:extent cx="4671060" cy="1996440"/>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3"/>
                    <a:stretch>
                      <a:fillRect/>
                    </a:stretch>
                  </pic:blipFill>
                  <pic:spPr>
                    <a:xfrm>
                      <a:off x="0" y="0"/>
                      <a:ext cx="4671060" cy="1996440"/>
                    </a:xfrm>
                    <a:prstGeom prst="rect">
                      <a:avLst/>
                    </a:prstGeom>
                  </pic:spPr>
                </pic:pic>
              </a:graphicData>
            </a:graphic>
          </wp:inline>
        </w:drawing>
      </w:r>
      <w:r>
        <w:t xml:space="preserve"> </w:t>
      </w:r>
    </w:p>
    <w:p w14:paraId="0DBBF7FC" w14:textId="77777777" w:rsidR="00B1511C" w:rsidRDefault="00000000">
      <w:pPr>
        <w:spacing w:after="57" w:line="259" w:lineRule="auto"/>
        <w:ind w:left="0" w:firstLine="0"/>
      </w:pPr>
      <w:r>
        <w:t xml:space="preserve"> </w:t>
      </w:r>
    </w:p>
    <w:p w14:paraId="7F2530D2" w14:textId="77777777" w:rsidR="00B1511C" w:rsidRDefault="00000000">
      <w:pPr>
        <w:pStyle w:val="Heading2"/>
        <w:ind w:left="-5"/>
      </w:pPr>
      <w:r>
        <w:t xml:space="preserve">Step 9: Generate Stock Summary Report </w:t>
      </w:r>
    </w:p>
    <w:p w14:paraId="50CEE3EC" w14:textId="77777777" w:rsidR="00B1511C" w:rsidRDefault="00000000">
      <w:pPr>
        <w:spacing w:after="0" w:line="259" w:lineRule="auto"/>
        <w:ind w:left="0" w:right="1490" w:firstLine="0"/>
        <w:jc w:val="right"/>
      </w:pPr>
      <w:r>
        <w:rPr>
          <w:noProof/>
        </w:rPr>
        <w:drawing>
          <wp:inline distT="0" distB="0" distL="0" distR="0" wp14:anchorId="01717886" wp14:editId="79296E63">
            <wp:extent cx="4914900" cy="2141220"/>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14"/>
                    <a:stretch>
                      <a:fillRect/>
                    </a:stretch>
                  </pic:blipFill>
                  <pic:spPr>
                    <a:xfrm>
                      <a:off x="0" y="0"/>
                      <a:ext cx="4914900" cy="2141220"/>
                    </a:xfrm>
                    <a:prstGeom prst="rect">
                      <a:avLst/>
                    </a:prstGeom>
                  </pic:spPr>
                </pic:pic>
              </a:graphicData>
            </a:graphic>
          </wp:inline>
        </w:drawing>
      </w:r>
      <w:r>
        <w:t xml:space="preserve"> </w:t>
      </w:r>
    </w:p>
    <w:p w14:paraId="2C0AA37C" w14:textId="77777777" w:rsidR="00B1511C" w:rsidRDefault="00000000">
      <w:pPr>
        <w:spacing w:line="259" w:lineRule="auto"/>
        <w:ind w:left="0" w:firstLine="0"/>
      </w:pPr>
      <w:r>
        <w:t xml:space="preserve"> </w:t>
      </w:r>
    </w:p>
    <w:p w14:paraId="2F2EA237" w14:textId="77777777" w:rsidR="00B1511C" w:rsidRDefault="00000000">
      <w:pPr>
        <w:spacing w:after="0" w:line="259" w:lineRule="auto"/>
        <w:ind w:left="0" w:firstLine="0"/>
      </w:pPr>
      <w:r>
        <w:rPr>
          <w:b/>
          <w:color w:val="003366"/>
          <w:sz w:val="28"/>
        </w:rPr>
        <w:t xml:space="preserve"> </w:t>
      </w:r>
    </w:p>
    <w:p w14:paraId="2B11ED7A" w14:textId="77777777" w:rsidR="00B1511C" w:rsidRDefault="00000000">
      <w:pPr>
        <w:pStyle w:val="Heading2"/>
        <w:ind w:left="-5"/>
      </w:pPr>
      <w:r>
        <w:t xml:space="preserve">Step 10: Identify Best-Performing Stock </w:t>
      </w:r>
    </w:p>
    <w:p w14:paraId="69D01E76" w14:textId="77777777" w:rsidR="00B1511C" w:rsidRDefault="00000000">
      <w:pPr>
        <w:spacing w:after="0" w:line="216" w:lineRule="auto"/>
        <w:ind w:left="0" w:right="950" w:firstLine="0"/>
      </w:pPr>
      <w:r>
        <w:rPr>
          <w:noProof/>
        </w:rPr>
        <w:drawing>
          <wp:inline distT="0" distB="0" distL="0" distR="0" wp14:anchorId="457CD7A2" wp14:editId="6169370B">
            <wp:extent cx="5257800" cy="2491740"/>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15"/>
                    <a:stretch>
                      <a:fillRect/>
                    </a:stretch>
                  </pic:blipFill>
                  <pic:spPr>
                    <a:xfrm>
                      <a:off x="0" y="0"/>
                      <a:ext cx="5257800" cy="2491740"/>
                    </a:xfrm>
                    <a:prstGeom prst="rect">
                      <a:avLst/>
                    </a:prstGeom>
                  </pic:spPr>
                </pic:pic>
              </a:graphicData>
            </a:graphic>
          </wp:inline>
        </w:drawing>
      </w:r>
      <w:r>
        <w:t xml:space="preserve">  </w:t>
      </w:r>
    </w:p>
    <w:p w14:paraId="702D7718" w14:textId="77777777" w:rsidR="00B1511C" w:rsidRDefault="00000000">
      <w:pPr>
        <w:pStyle w:val="Heading2"/>
        <w:ind w:left="-5"/>
      </w:pPr>
      <w:r>
        <w:lastRenderedPageBreak/>
        <w:t xml:space="preserve">Step 11: Calculate Daily Stock Returns </w:t>
      </w:r>
    </w:p>
    <w:p w14:paraId="1B3ED8F2" w14:textId="77777777" w:rsidR="00B1511C" w:rsidRDefault="00000000">
      <w:pPr>
        <w:spacing w:after="0" w:line="259" w:lineRule="auto"/>
        <w:ind w:left="0" w:firstLine="0"/>
      </w:pPr>
      <w:r>
        <w:t xml:space="preserve"> </w:t>
      </w:r>
    </w:p>
    <w:p w14:paraId="55156DE4" w14:textId="77777777" w:rsidR="00B1511C" w:rsidRDefault="00000000">
      <w:pPr>
        <w:spacing w:after="0" w:line="259" w:lineRule="auto"/>
        <w:ind w:left="0" w:right="201" w:firstLine="0"/>
        <w:jc w:val="right"/>
      </w:pPr>
      <w:r>
        <w:rPr>
          <w:noProof/>
        </w:rPr>
        <w:drawing>
          <wp:inline distT="0" distB="0" distL="0" distR="0" wp14:anchorId="1C718EFE" wp14:editId="4B8772A0">
            <wp:extent cx="5730240" cy="3642360"/>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16"/>
                    <a:stretch>
                      <a:fillRect/>
                    </a:stretch>
                  </pic:blipFill>
                  <pic:spPr>
                    <a:xfrm>
                      <a:off x="0" y="0"/>
                      <a:ext cx="5730240" cy="3642360"/>
                    </a:xfrm>
                    <a:prstGeom prst="rect">
                      <a:avLst/>
                    </a:prstGeom>
                  </pic:spPr>
                </pic:pic>
              </a:graphicData>
            </a:graphic>
          </wp:inline>
        </w:drawing>
      </w:r>
      <w:r>
        <w:t xml:space="preserve"> </w:t>
      </w:r>
    </w:p>
    <w:p w14:paraId="3225A396" w14:textId="77777777" w:rsidR="00B1511C" w:rsidRDefault="00000000">
      <w:pPr>
        <w:spacing w:after="60" w:line="259" w:lineRule="auto"/>
        <w:ind w:left="0" w:firstLine="0"/>
      </w:pPr>
      <w:r>
        <w:t xml:space="preserve"> </w:t>
      </w:r>
    </w:p>
    <w:p w14:paraId="69019093" w14:textId="77777777" w:rsidR="00B1511C" w:rsidRDefault="00000000">
      <w:pPr>
        <w:pStyle w:val="Heading2"/>
        <w:ind w:left="-5"/>
      </w:pPr>
      <w:r>
        <w:t xml:space="preserve">Step 12: Identify Top-Performing Stock </w:t>
      </w:r>
    </w:p>
    <w:p w14:paraId="7C14447F" w14:textId="77777777" w:rsidR="00B1511C" w:rsidRDefault="00000000">
      <w:pPr>
        <w:spacing w:after="0" w:line="259" w:lineRule="auto"/>
        <w:ind w:left="0" w:right="1387" w:firstLine="0"/>
        <w:jc w:val="right"/>
      </w:pPr>
      <w:r>
        <w:rPr>
          <w:noProof/>
        </w:rPr>
        <w:drawing>
          <wp:inline distT="0" distB="0" distL="0" distR="0" wp14:anchorId="2645417D" wp14:editId="49EE1853">
            <wp:extent cx="4968240" cy="2560320"/>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17"/>
                    <a:stretch>
                      <a:fillRect/>
                    </a:stretch>
                  </pic:blipFill>
                  <pic:spPr>
                    <a:xfrm>
                      <a:off x="0" y="0"/>
                      <a:ext cx="4968240" cy="2560320"/>
                    </a:xfrm>
                    <a:prstGeom prst="rect">
                      <a:avLst/>
                    </a:prstGeom>
                  </pic:spPr>
                </pic:pic>
              </a:graphicData>
            </a:graphic>
          </wp:inline>
        </w:drawing>
      </w:r>
      <w:r>
        <w:rPr>
          <w:b/>
          <w:color w:val="003366"/>
          <w:sz w:val="28"/>
        </w:rPr>
        <w:t xml:space="preserve"> </w:t>
      </w:r>
    </w:p>
    <w:p w14:paraId="3094A7F6" w14:textId="77777777" w:rsidR="00B1511C" w:rsidRDefault="00000000">
      <w:pPr>
        <w:spacing w:after="0" w:line="259" w:lineRule="auto"/>
        <w:ind w:left="0" w:firstLine="0"/>
      </w:pPr>
      <w:r>
        <w:rPr>
          <w:b/>
          <w:color w:val="003366"/>
          <w:sz w:val="28"/>
        </w:rPr>
        <w:t xml:space="preserve"> </w:t>
      </w:r>
    </w:p>
    <w:p w14:paraId="51FC4A87" w14:textId="77777777" w:rsidR="00B1511C" w:rsidRDefault="00000000">
      <w:pPr>
        <w:spacing w:after="0" w:line="259" w:lineRule="auto"/>
        <w:ind w:left="0" w:firstLine="0"/>
      </w:pPr>
      <w:r>
        <w:rPr>
          <w:b/>
          <w:color w:val="003366"/>
          <w:sz w:val="28"/>
        </w:rPr>
        <w:t xml:space="preserve"> </w:t>
      </w:r>
    </w:p>
    <w:p w14:paraId="56C405CB" w14:textId="77777777" w:rsidR="00B1511C" w:rsidRDefault="00000000">
      <w:pPr>
        <w:spacing w:after="0" w:line="259" w:lineRule="auto"/>
        <w:ind w:left="0" w:firstLine="0"/>
      </w:pPr>
      <w:r>
        <w:rPr>
          <w:b/>
          <w:color w:val="003366"/>
          <w:sz w:val="28"/>
        </w:rPr>
        <w:t xml:space="preserve"> </w:t>
      </w:r>
    </w:p>
    <w:p w14:paraId="391F140A" w14:textId="77777777" w:rsidR="00B1511C" w:rsidRDefault="00000000">
      <w:pPr>
        <w:spacing w:after="0" w:line="259" w:lineRule="auto"/>
        <w:ind w:left="0" w:firstLine="0"/>
      </w:pPr>
      <w:r>
        <w:rPr>
          <w:b/>
          <w:color w:val="003366"/>
          <w:sz w:val="28"/>
        </w:rPr>
        <w:t xml:space="preserve"> </w:t>
      </w:r>
    </w:p>
    <w:p w14:paraId="78508E8F" w14:textId="77777777" w:rsidR="00B1511C" w:rsidRDefault="00000000">
      <w:pPr>
        <w:spacing w:after="0" w:line="259" w:lineRule="auto"/>
        <w:ind w:left="0" w:firstLine="0"/>
      </w:pPr>
      <w:r>
        <w:rPr>
          <w:b/>
          <w:color w:val="003366"/>
          <w:sz w:val="28"/>
        </w:rPr>
        <w:t xml:space="preserve"> </w:t>
      </w:r>
    </w:p>
    <w:p w14:paraId="4579F65D" w14:textId="77777777" w:rsidR="00B1511C" w:rsidRDefault="00000000">
      <w:pPr>
        <w:spacing w:after="0" w:line="259" w:lineRule="auto"/>
        <w:ind w:left="0" w:firstLine="0"/>
      </w:pPr>
      <w:r>
        <w:rPr>
          <w:b/>
          <w:color w:val="003366"/>
          <w:sz w:val="28"/>
        </w:rPr>
        <w:t xml:space="preserve"> </w:t>
      </w:r>
    </w:p>
    <w:p w14:paraId="72ED35B5" w14:textId="77777777" w:rsidR="00B1511C" w:rsidRDefault="00000000">
      <w:pPr>
        <w:pStyle w:val="Heading2"/>
        <w:ind w:left="-5"/>
      </w:pPr>
      <w:r>
        <w:lastRenderedPageBreak/>
        <w:t xml:space="preserve">Step 13: Calculate 3-Period Moving Average </w:t>
      </w:r>
    </w:p>
    <w:p w14:paraId="11325E7D" w14:textId="77777777" w:rsidR="00B1511C" w:rsidRDefault="00000000">
      <w:pPr>
        <w:spacing w:after="0" w:line="259" w:lineRule="auto"/>
        <w:ind w:left="0" w:right="1885" w:firstLine="0"/>
        <w:jc w:val="right"/>
      </w:pPr>
      <w:r>
        <w:rPr>
          <w:noProof/>
        </w:rPr>
        <w:drawing>
          <wp:inline distT="0" distB="0" distL="0" distR="0" wp14:anchorId="4E27FFAB" wp14:editId="6F8822F4">
            <wp:extent cx="4655820" cy="3566160"/>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18"/>
                    <a:stretch>
                      <a:fillRect/>
                    </a:stretch>
                  </pic:blipFill>
                  <pic:spPr>
                    <a:xfrm>
                      <a:off x="0" y="0"/>
                      <a:ext cx="4655820" cy="3566160"/>
                    </a:xfrm>
                    <a:prstGeom prst="rect">
                      <a:avLst/>
                    </a:prstGeom>
                  </pic:spPr>
                </pic:pic>
              </a:graphicData>
            </a:graphic>
          </wp:inline>
        </w:drawing>
      </w:r>
      <w:r>
        <w:rPr>
          <w:b/>
          <w:color w:val="003366"/>
          <w:sz w:val="28"/>
        </w:rPr>
        <w:t xml:space="preserve"> </w:t>
      </w:r>
    </w:p>
    <w:p w14:paraId="545F8D18" w14:textId="77777777" w:rsidR="00B1511C" w:rsidRDefault="00000000">
      <w:pPr>
        <w:spacing w:after="0" w:line="259" w:lineRule="auto"/>
        <w:ind w:left="0" w:firstLine="0"/>
      </w:pPr>
      <w:r>
        <w:rPr>
          <w:b/>
          <w:color w:val="003366"/>
          <w:sz w:val="28"/>
        </w:rPr>
        <w:t xml:space="preserve"> </w:t>
      </w:r>
    </w:p>
    <w:p w14:paraId="70B4A795" w14:textId="77777777" w:rsidR="00B1511C" w:rsidRDefault="00000000">
      <w:pPr>
        <w:pStyle w:val="Heading2"/>
        <w:ind w:left="-5"/>
      </w:pPr>
      <w:r>
        <w:t>Step 14: Calculate Stock Volatility</w:t>
      </w:r>
      <w:r>
        <w:rPr>
          <w:b w:val="0"/>
          <w:color w:val="1E1E1E"/>
          <w:sz w:val="22"/>
        </w:rPr>
        <w:t xml:space="preserve"> </w:t>
      </w:r>
    </w:p>
    <w:p w14:paraId="5D8E0579" w14:textId="77777777" w:rsidR="00B1511C" w:rsidRDefault="00000000">
      <w:pPr>
        <w:spacing w:after="0" w:line="259" w:lineRule="auto"/>
        <w:ind w:left="0" w:firstLine="0"/>
      </w:pPr>
      <w:r>
        <w:t xml:space="preserve"> </w:t>
      </w:r>
    </w:p>
    <w:p w14:paraId="2C74E706" w14:textId="77777777" w:rsidR="00B1511C" w:rsidRDefault="00000000">
      <w:pPr>
        <w:spacing w:after="0" w:line="259" w:lineRule="auto"/>
        <w:ind w:left="0" w:right="1821" w:firstLine="0"/>
        <w:jc w:val="right"/>
      </w:pPr>
      <w:r>
        <w:rPr>
          <w:noProof/>
        </w:rPr>
        <w:drawing>
          <wp:inline distT="0" distB="0" distL="0" distR="0" wp14:anchorId="54B1D0B1" wp14:editId="449FFF6D">
            <wp:extent cx="4701540" cy="2339340"/>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19"/>
                    <a:stretch>
                      <a:fillRect/>
                    </a:stretch>
                  </pic:blipFill>
                  <pic:spPr>
                    <a:xfrm>
                      <a:off x="0" y="0"/>
                      <a:ext cx="4701540" cy="2339340"/>
                    </a:xfrm>
                    <a:prstGeom prst="rect">
                      <a:avLst/>
                    </a:prstGeom>
                  </pic:spPr>
                </pic:pic>
              </a:graphicData>
            </a:graphic>
          </wp:inline>
        </w:drawing>
      </w:r>
      <w:r>
        <w:t xml:space="preserve"> </w:t>
      </w:r>
    </w:p>
    <w:p w14:paraId="1BCF9285" w14:textId="77777777" w:rsidR="00B1511C" w:rsidRDefault="00000000">
      <w:pPr>
        <w:spacing w:line="259" w:lineRule="auto"/>
        <w:ind w:left="0" w:firstLine="0"/>
      </w:pPr>
      <w:r>
        <w:t xml:space="preserve"> </w:t>
      </w:r>
    </w:p>
    <w:p w14:paraId="0534BAC8" w14:textId="77777777" w:rsidR="00B1511C" w:rsidRDefault="00000000">
      <w:pPr>
        <w:spacing w:after="0" w:line="259" w:lineRule="auto"/>
        <w:ind w:left="0" w:firstLine="0"/>
      </w:pPr>
      <w:r>
        <w:rPr>
          <w:b/>
          <w:color w:val="003366"/>
          <w:sz w:val="28"/>
        </w:rPr>
        <w:t xml:space="preserve"> </w:t>
      </w:r>
    </w:p>
    <w:p w14:paraId="52EE428D" w14:textId="77777777" w:rsidR="00B1511C" w:rsidRDefault="00000000">
      <w:pPr>
        <w:spacing w:after="0" w:line="259" w:lineRule="auto"/>
        <w:ind w:left="0" w:firstLine="0"/>
      </w:pPr>
      <w:r>
        <w:rPr>
          <w:b/>
          <w:color w:val="003366"/>
          <w:sz w:val="28"/>
        </w:rPr>
        <w:t xml:space="preserve"> </w:t>
      </w:r>
    </w:p>
    <w:p w14:paraId="197C0865" w14:textId="77777777" w:rsidR="00B1511C" w:rsidRDefault="00000000">
      <w:pPr>
        <w:spacing w:after="0" w:line="259" w:lineRule="auto"/>
        <w:ind w:left="0" w:firstLine="0"/>
      </w:pPr>
      <w:r>
        <w:rPr>
          <w:b/>
          <w:color w:val="003366"/>
          <w:sz w:val="28"/>
        </w:rPr>
        <w:t xml:space="preserve"> </w:t>
      </w:r>
    </w:p>
    <w:p w14:paraId="465AD71E" w14:textId="77777777" w:rsidR="00B1511C" w:rsidRDefault="00000000">
      <w:pPr>
        <w:spacing w:after="0" w:line="259" w:lineRule="auto"/>
        <w:ind w:left="0" w:firstLine="0"/>
      </w:pPr>
      <w:r>
        <w:rPr>
          <w:b/>
          <w:color w:val="003366"/>
          <w:sz w:val="28"/>
        </w:rPr>
        <w:t xml:space="preserve"> </w:t>
      </w:r>
    </w:p>
    <w:p w14:paraId="25FB7E3B" w14:textId="77777777" w:rsidR="00B1511C" w:rsidRDefault="00000000">
      <w:pPr>
        <w:spacing w:after="0" w:line="259" w:lineRule="auto"/>
        <w:ind w:left="0" w:firstLine="0"/>
      </w:pPr>
      <w:r>
        <w:rPr>
          <w:b/>
          <w:color w:val="003366"/>
          <w:sz w:val="28"/>
        </w:rPr>
        <w:t xml:space="preserve"> </w:t>
      </w:r>
    </w:p>
    <w:p w14:paraId="3C26593A" w14:textId="77777777" w:rsidR="00B1511C" w:rsidRDefault="00000000">
      <w:pPr>
        <w:pStyle w:val="Heading2"/>
        <w:ind w:left="-5"/>
      </w:pPr>
      <w:r>
        <w:lastRenderedPageBreak/>
        <w:t xml:space="preserve">Step 15: Market Trend Analysis </w:t>
      </w:r>
    </w:p>
    <w:p w14:paraId="2639DDF7" w14:textId="77777777" w:rsidR="00B1511C" w:rsidRDefault="00000000">
      <w:pPr>
        <w:spacing w:after="6" w:line="259" w:lineRule="auto"/>
        <w:ind w:left="0" w:right="-296" w:firstLine="0"/>
      </w:pPr>
      <w:r>
        <w:rPr>
          <w:noProof/>
          <w:color w:val="000000"/>
        </w:rPr>
        <mc:AlternateContent>
          <mc:Choice Requires="wpg">
            <w:drawing>
              <wp:inline distT="0" distB="0" distL="0" distR="0" wp14:anchorId="4916CC5E" wp14:editId="0AAB0ED7">
                <wp:extent cx="6081231" cy="3838002"/>
                <wp:effectExtent l="0" t="0" r="0" b="0"/>
                <wp:docPr id="4843" name="Group 4843"/>
                <wp:cNvGraphicFramePr/>
                <a:graphic xmlns:a="http://schemas.openxmlformats.org/drawingml/2006/main">
                  <a:graphicData uri="http://schemas.microsoft.com/office/word/2010/wordprocessingGroup">
                    <wpg:wgp>
                      <wpg:cNvGrpSpPr/>
                      <wpg:grpSpPr>
                        <a:xfrm>
                          <a:off x="0" y="0"/>
                          <a:ext cx="6081231" cy="3838002"/>
                          <a:chOff x="0" y="0"/>
                          <a:chExt cx="6081231" cy="3838002"/>
                        </a:xfrm>
                      </wpg:grpSpPr>
                      <pic:pic xmlns:pic="http://schemas.openxmlformats.org/drawingml/2006/picture">
                        <pic:nvPicPr>
                          <pic:cNvPr id="367" name="Picture 367"/>
                          <pic:cNvPicPr/>
                        </pic:nvPicPr>
                        <pic:blipFill>
                          <a:blip r:embed="rId20"/>
                          <a:stretch>
                            <a:fillRect/>
                          </a:stretch>
                        </pic:blipFill>
                        <pic:spPr>
                          <a:xfrm>
                            <a:off x="5732984" y="2036458"/>
                            <a:ext cx="348247" cy="406133"/>
                          </a:xfrm>
                          <a:prstGeom prst="rect">
                            <a:avLst/>
                          </a:prstGeom>
                        </pic:spPr>
                      </pic:pic>
                      <wps:wsp>
                        <wps:cNvPr id="368" name="Rectangle 368"/>
                        <wps:cNvSpPr/>
                        <wps:spPr>
                          <a:xfrm>
                            <a:off x="5853126" y="2136521"/>
                            <a:ext cx="53596" cy="241550"/>
                          </a:xfrm>
                          <a:prstGeom prst="rect">
                            <a:avLst/>
                          </a:prstGeom>
                          <a:ln>
                            <a:noFill/>
                          </a:ln>
                        </wps:spPr>
                        <wps:txbx>
                          <w:txbxContent>
                            <w:p w14:paraId="2BAB070F" w14:textId="77777777" w:rsidR="00B1511C" w:rsidRDefault="00000000">
                              <w:pPr>
                                <w:spacing w:after="160" w:line="259" w:lineRule="auto"/>
                                <w:ind w:left="0" w:firstLine="0"/>
                              </w:pPr>
                              <w:r>
                                <w:rPr>
                                  <w:color w:val="000000"/>
                                  <w:sz w:val="28"/>
                                </w:rPr>
                                <w:t xml:space="preserve"> </w:t>
                              </w:r>
                            </w:p>
                          </w:txbxContent>
                        </wps:txbx>
                        <wps:bodyPr horzOverflow="overflow" vert="horz" lIns="0" tIns="0" rIns="0" bIns="0" rtlCol="0">
                          <a:noAutofit/>
                        </wps:bodyPr>
                      </wps:wsp>
                      <wps:wsp>
                        <wps:cNvPr id="369" name="Rectangle 369"/>
                        <wps:cNvSpPr/>
                        <wps:spPr>
                          <a:xfrm>
                            <a:off x="0" y="2325497"/>
                            <a:ext cx="848047" cy="241550"/>
                          </a:xfrm>
                          <a:prstGeom prst="rect">
                            <a:avLst/>
                          </a:prstGeom>
                          <a:ln>
                            <a:noFill/>
                          </a:ln>
                        </wps:spPr>
                        <wps:txbx>
                          <w:txbxContent>
                            <w:p w14:paraId="713C1D6B" w14:textId="77777777" w:rsidR="00B1511C" w:rsidRDefault="00000000">
                              <w:pPr>
                                <w:spacing w:after="160" w:line="259" w:lineRule="auto"/>
                                <w:ind w:left="0" w:firstLine="0"/>
                              </w:pPr>
                              <w:r>
                                <w:rPr>
                                  <w:b/>
                                  <w:color w:val="003366"/>
                                  <w:sz w:val="28"/>
                                </w:rPr>
                                <w:t xml:space="preserve">Step 16: </w:t>
                              </w:r>
                            </w:p>
                          </w:txbxContent>
                        </wps:txbx>
                        <wps:bodyPr horzOverflow="overflow" vert="horz" lIns="0" tIns="0" rIns="0" bIns="0" rtlCol="0">
                          <a:noAutofit/>
                        </wps:bodyPr>
                      </wps:wsp>
                      <wps:wsp>
                        <wps:cNvPr id="370" name="Rectangle 370"/>
                        <wps:cNvSpPr/>
                        <wps:spPr>
                          <a:xfrm>
                            <a:off x="636981" y="2325497"/>
                            <a:ext cx="3162391" cy="241550"/>
                          </a:xfrm>
                          <a:prstGeom prst="rect">
                            <a:avLst/>
                          </a:prstGeom>
                          <a:ln>
                            <a:noFill/>
                          </a:ln>
                        </wps:spPr>
                        <wps:txbx>
                          <w:txbxContent>
                            <w:p w14:paraId="2D8E371B" w14:textId="77777777" w:rsidR="00B1511C" w:rsidRDefault="00000000">
                              <w:pPr>
                                <w:spacing w:after="160" w:line="259" w:lineRule="auto"/>
                                <w:ind w:left="0" w:firstLine="0"/>
                              </w:pPr>
                              <w:r>
                                <w:rPr>
                                  <w:b/>
                                  <w:color w:val="003366"/>
                                  <w:sz w:val="28"/>
                                </w:rPr>
                                <w:t>Educational Investment Analysis</w:t>
                              </w:r>
                            </w:p>
                          </w:txbxContent>
                        </wps:txbx>
                        <wps:bodyPr horzOverflow="overflow" vert="horz" lIns="0" tIns="0" rIns="0" bIns="0" rtlCol="0">
                          <a:noAutofit/>
                        </wps:bodyPr>
                      </wps:wsp>
                      <wps:wsp>
                        <wps:cNvPr id="371" name="Rectangle 371"/>
                        <wps:cNvSpPr/>
                        <wps:spPr>
                          <a:xfrm>
                            <a:off x="3014802" y="2325497"/>
                            <a:ext cx="53596" cy="241550"/>
                          </a:xfrm>
                          <a:prstGeom prst="rect">
                            <a:avLst/>
                          </a:prstGeom>
                          <a:ln>
                            <a:noFill/>
                          </a:ln>
                        </wps:spPr>
                        <wps:txbx>
                          <w:txbxContent>
                            <w:p w14:paraId="3CA547D5" w14:textId="77777777" w:rsidR="00B1511C" w:rsidRDefault="00000000">
                              <w:pPr>
                                <w:spacing w:after="160" w:line="259" w:lineRule="auto"/>
                                <w:ind w:left="0" w:firstLine="0"/>
                              </w:pPr>
                              <w:r>
                                <w:rPr>
                                  <w:b/>
                                  <w:color w:val="003366"/>
                                  <w:sz w:val="28"/>
                                </w:rPr>
                                <w:t xml:space="preserve"> </w:t>
                              </w:r>
                            </w:p>
                          </w:txbxContent>
                        </wps:txbx>
                        <wps:bodyPr horzOverflow="overflow" vert="horz" lIns="0" tIns="0" rIns="0" bIns="0" rtlCol="0">
                          <a:noAutofit/>
                        </wps:bodyPr>
                      </wps:wsp>
                      <wps:wsp>
                        <wps:cNvPr id="372" name="Rectangle 372"/>
                        <wps:cNvSpPr/>
                        <wps:spPr>
                          <a:xfrm>
                            <a:off x="5853126" y="3695192"/>
                            <a:ext cx="42144" cy="189937"/>
                          </a:xfrm>
                          <a:prstGeom prst="rect">
                            <a:avLst/>
                          </a:prstGeom>
                          <a:ln>
                            <a:noFill/>
                          </a:ln>
                        </wps:spPr>
                        <wps:txbx>
                          <w:txbxContent>
                            <w:p w14:paraId="3C985C93" w14:textId="77777777" w:rsidR="00B1511C"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83" name="Picture 383"/>
                          <pic:cNvPicPr/>
                        </pic:nvPicPr>
                        <pic:blipFill>
                          <a:blip r:embed="rId21"/>
                          <a:stretch>
                            <a:fillRect/>
                          </a:stretch>
                        </pic:blipFill>
                        <pic:spPr>
                          <a:xfrm>
                            <a:off x="203" y="0"/>
                            <a:ext cx="5852795" cy="2269490"/>
                          </a:xfrm>
                          <a:prstGeom prst="rect">
                            <a:avLst/>
                          </a:prstGeom>
                        </pic:spPr>
                      </pic:pic>
                      <pic:pic xmlns:pic="http://schemas.openxmlformats.org/drawingml/2006/picture">
                        <pic:nvPicPr>
                          <pic:cNvPr id="385" name="Picture 385"/>
                          <pic:cNvPicPr/>
                        </pic:nvPicPr>
                        <pic:blipFill>
                          <a:blip r:embed="rId22"/>
                          <a:stretch>
                            <a:fillRect/>
                          </a:stretch>
                        </pic:blipFill>
                        <pic:spPr>
                          <a:xfrm>
                            <a:off x="203" y="2522855"/>
                            <a:ext cx="5852795" cy="1276350"/>
                          </a:xfrm>
                          <a:prstGeom prst="rect">
                            <a:avLst/>
                          </a:prstGeom>
                        </pic:spPr>
                      </pic:pic>
                    </wpg:wgp>
                  </a:graphicData>
                </a:graphic>
              </wp:inline>
            </w:drawing>
          </mc:Choice>
          <mc:Fallback xmlns:a="http://schemas.openxmlformats.org/drawingml/2006/main">
            <w:pict>
              <v:group id="Group 4843" style="width:478.837pt;height:302.205pt;mso-position-horizontal-relative:char;mso-position-vertical-relative:line" coordsize="60812,38380">
                <v:shape id="Picture 367" style="position:absolute;width:3482;height:4061;left:57329;top:20364;" filled="f">
                  <v:imagedata r:id="rId23"/>
                </v:shape>
                <v:rect id="Rectangle 368" style="position:absolute;width:535;height:2415;left:58531;top:21365;" filled="f" stroked="f">
                  <v:textbox inset="0,0,0,0">
                    <w:txbxContent>
                      <w:p>
                        <w:pPr>
                          <w:spacing w:before="0" w:after="160" w:line="259" w:lineRule="auto"/>
                          <w:ind w:left="0" w:firstLine="0"/>
                        </w:pPr>
                        <w:r>
                          <w:rPr>
                            <w:rFonts w:cs="Calibri" w:hAnsi="Calibri" w:eastAsia="Calibri" w:ascii="Calibri"/>
                            <w:color w:val="000000"/>
                            <w:sz w:val="28"/>
                          </w:rPr>
                          <w:t xml:space="preserve"> </w:t>
                        </w:r>
                      </w:p>
                    </w:txbxContent>
                  </v:textbox>
                </v:rect>
                <v:rect id="Rectangle 369" style="position:absolute;width:8480;height:2415;left:0;top:23254;" filled="f" stroked="f">
                  <v:textbox inset="0,0,0,0">
                    <w:txbxContent>
                      <w:p>
                        <w:pPr>
                          <w:spacing w:before="0" w:after="160" w:line="259" w:lineRule="auto"/>
                          <w:ind w:left="0" w:firstLine="0"/>
                        </w:pPr>
                        <w:r>
                          <w:rPr>
                            <w:rFonts w:cs="Calibri" w:hAnsi="Calibri" w:eastAsia="Calibri" w:ascii="Calibri"/>
                            <w:b w:val="1"/>
                            <w:color w:val="003366"/>
                            <w:sz w:val="28"/>
                          </w:rPr>
                          <w:t xml:space="preserve">Step 16: </w:t>
                        </w:r>
                      </w:p>
                    </w:txbxContent>
                  </v:textbox>
                </v:rect>
                <v:rect id="Rectangle 370" style="position:absolute;width:31623;height:2415;left:6369;top:23254;" filled="f" stroked="f">
                  <v:textbox inset="0,0,0,0">
                    <w:txbxContent>
                      <w:p>
                        <w:pPr>
                          <w:spacing w:before="0" w:after="160" w:line="259" w:lineRule="auto"/>
                          <w:ind w:left="0" w:firstLine="0"/>
                        </w:pPr>
                        <w:r>
                          <w:rPr>
                            <w:rFonts w:cs="Calibri" w:hAnsi="Calibri" w:eastAsia="Calibri" w:ascii="Calibri"/>
                            <w:b w:val="1"/>
                            <w:color w:val="003366"/>
                            <w:sz w:val="28"/>
                          </w:rPr>
                          <w:t xml:space="preserve">Educational Investment Analysis</w:t>
                        </w:r>
                      </w:p>
                    </w:txbxContent>
                  </v:textbox>
                </v:rect>
                <v:rect id="Rectangle 371" style="position:absolute;width:535;height:2415;left:30148;top:23254;" filled="f" stroked="f">
                  <v:textbox inset="0,0,0,0">
                    <w:txbxContent>
                      <w:p>
                        <w:pPr>
                          <w:spacing w:before="0" w:after="160" w:line="259" w:lineRule="auto"/>
                          <w:ind w:left="0" w:firstLine="0"/>
                        </w:pPr>
                        <w:r>
                          <w:rPr>
                            <w:rFonts w:cs="Calibri" w:hAnsi="Calibri" w:eastAsia="Calibri" w:ascii="Calibri"/>
                            <w:b w:val="1"/>
                            <w:color w:val="003366"/>
                            <w:sz w:val="28"/>
                          </w:rPr>
                          <w:t xml:space="preserve"> </w:t>
                        </w:r>
                      </w:p>
                    </w:txbxContent>
                  </v:textbox>
                </v:rect>
                <v:rect id="Rectangle 372" style="position:absolute;width:421;height:1899;left:58531;top:36951;"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Picture 383" style="position:absolute;width:58527;height:22694;left:2;top:0;" filled="f">
                  <v:imagedata r:id="rId24"/>
                </v:shape>
                <v:shape id="Picture 385" style="position:absolute;width:58527;height:12763;left:2;top:25228;" filled="f">
                  <v:imagedata r:id="rId25"/>
                </v:shape>
              </v:group>
            </w:pict>
          </mc:Fallback>
        </mc:AlternateContent>
      </w:r>
    </w:p>
    <w:p w14:paraId="150502AF" w14:textId="77777777" w:rsidR="00B1511C" w:rsidRDefault="00000000">
      <w:pPr>
        <w:spacing w:after="57" w:line="259" w:lineRule="auto"/>
        <w:ind w:left="0" w:firstLine="0"/>
      </w:pPr>
      <w:r>
        <w:t xml:space="preserve"> </w:t>
      </w:r>
    </w:p>
    <w:p w14:paraId="7C449EA8" w14:textId="77777777" w:rsidR="00B1511C" w:rsidRDefault="00000000">
      <w:pPr>
        <w:pStyle w:val="Heading2"/>
        <w:ind w:left="-5"/>
      </w:pPr>
      <w:r>
        <w:t xml:space="preserve">Step 17: Generate Stock Price Visualization </w:t>
      </w:r>
    </w:p>
    <w:p w14:paraId="6F877DE0" w14:textId="77777777" w:rsidR="00B1511C" w:rsidRDefault="00000000">
      <w:pPr>
        <w:spacing w:after="0" w:line="259" w:lineRule="auto"/>
        <w:ind w:left="0" w:firstLine="0"/>
        <w:jc w:val="right"/>
      </w:pPr>
      <w:r>
        <w:rPr>
          <w:noProof/>
        </w:rPr>
        <w:drawing>
          <wp:inline distT="0" distB="0" distL="0" distR="0" wp14:anchorId="5F64F5AB" wp14:editId="3F31775D">
            <wp:extent cx="5852795" cy="2860675"/>
            <wp:effectExtent l="0" t="0" r="0" b="0"/>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26"/>
                    <a:stretch>
                      <a:fillRect/>
                    </a:stretch>
                  </pic:blipFill>
                  <pic:spPr>
                    <a:xfrm>
                      <a:off x="0" y="0"/>
                      <a:ext cx="5852795" cy="2860675"/>
                    </a:xfrm>
                    <a:prstGeom prst="rect">
                      <a:avLst/>
                    </a:prstGeom>
                  </pic:spPr>
                </pic:pic>
              </a:graphicData>
            </a:graphic>
          </wp:inline>
        </w:drawing>
      </w:r>
      <w:r>
        <w:rPr>
          <w:b/>
          <w:color w:val="003366"/>
          <w:sz w:val="28"/>
        </w:rPr>
        <w:t xml:space="preserve"> </w:t>
      </w:r>
    </w:p>
    <w:p w14:paraId="3BF4FB7A" w14:textId="77777777" w:rsidR="00B1511C" w:rsidRDefault="00000000">
      <w:pPr>
        <w:spacing w:after="0" w:line="259" w:lineRule="auto"/>
        <w:ind w:left="0" w:firstLine="0"/>
      </w:pPr>
      <w:r>
        <w:rPr>
          <w:b/>
          <w:color w:val="003366"/>
          <w:sz w:val="28"/>
        </w:rPr>
        <w:t xml:space="preserve"> </w:t>
      </w:r>
    </w:p>
    <w:p w14:paraId="40604FF6" w14:textId="77777777" w:rsidR="00B1511C" w:rsidRDefault="00000000">
      <w:pPr>
        <w:spacing w:after="0" w:line="259" w:lineRule="auto"/>
        <w:ind w:left="0" w:firstLine="0"/>
      </w:pPr>
      <w:r>
        <w:rPr>
          <w:b/>
          <w:color w:val="003366"/>
          <w:sz w:val="28"/>
        </w:rPr>
        <w:t xml:space="preserve"> </w:t>
      </w:r>
    </w:p>
    <w:p w14:paraId="49E865A3" w14:textId="77777777" w:rsidR="00B1511C" w:rsidRDefault="00000000">
      <w:pPr>
        <w:spacing w:after="0" w:line="259" w:lineRule="auto"/>
        <w:ind w:left="0" w:firstLine="0"/>
      </w:pPr>
      <w:r>
        <w:rPr>
          <w:b/>
          <w:color w:val="003366"/>
          <w:sz w:val="28"/>
        </w:rPr>
        <w:t xml:space="preserve"> </w:t>
      </w:r>
    </w:p>
    <w:p w14:paraId="738FECD0" w14:textId="77777777" w:rsidR="00B1511C" w:rsidRDefault="00000000">
      <w:pPr>
        <w:spacing w:after="0" w:line="259" w:lineRule="auto"/>
        <w:ind w:left="0" w:firstLine="0"/>
      </w:pPr>
      <w:r>
        <w:rPr>
          <w:b/>
          <w:color w:val="003366"/>
          <w:sz w:val="28"/>
        </w:rPr>
        <w:t xml:space="preserve"> </w:t>
      </w:r>
    </w:p>
    <w:p w14:paraId="737CD627" w14:textId="77777777" w:rsidR="00B1511C" w:rsidRDefault="00000000">
      <w:pPr>
        <w:spacing w:after="0" w:line="259" w:lineRule="auto"/>
        <w:ind w:left="0" w:firstLine="0"/>
      </w:pPr>
      <w:r>
        <w:rPr>
          <w:b/>
          <w:color w:val="003366"/>
          <w:sz w:val="28"/>
        </w:rPr>
        <w:t xml:space="preserve"> </w:t>
      </w:r>
    </w:p>
    <w:p w14:paraId="17309A45" w14:textId="77777777" w:rsidR="00B1511C" w:rsidRDefault="00000000">
      <w:pPr>
        <w:pStyle w:val="Heading2"/>
        <w:ind w:left="-5"/>
      </w:pPr>
      <w:r>
        <w:lastRenderedPageBreak/>
        <w:t xml:space="preserve">Step 18: Generate Final Stock Summary Report </w:t>
      </w:r>
    </w:p>
    <w:p w14:paraId="3E9B0589" w14:textId="77777777" w:rsidR="00B1511C" w:rsidRDefault="00000000">
      <w:pPr>
        <w:spacing w:after="0" w:line="259" w:lineRule="auto"/>
        <w:ind w:left="0" w:right="14" w:firstLine="0"/>
        <w:jc w:val="right"/>
      </w:pPr>
      <w:r>
        <w:rPr>
          <w:noProof/>
        </w:rPr>
        <w:drawing>
          <wp:inline distT="0" distB="0" distL="0" distR="0" wp14:anchorId="67BD073F" wp14:editId="59CBDB45">
            <wp:extent cx="5852795" cy="2598420"/>
            <wp:effectExtent l="0" t="0" r="0" b="0"/>
            <wp:docPr id="525" name="Picture 525"/>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27"/>
                    <a:stretch>
                      <a:fillRect/>
                    </a:stretch>
                  </pic:blipFill>
                  <pic:spPr>
                    <a:xfrm>
                      <a:off x="0" y="0"/>
                      <a:ext cx="5852795" cy="2598420"/>
                    </a:xfrm>
                    <a:prstGeom prst="rect">
                      <a:avLst/>
                    </a:prstGeom>
                  </pic:spPr>
                </pic:pic>
              </a:graphicData>
            </a:graphic>
          </wp:inline>
        </w:drawing>
      </w:r>
      <w:r>
        <w:t xml:space="preserve"> </w:t>
      </w:r>
    </w:p>
    <w:p w14:paraId="5C3022A6" w14:textId="77777777" w:rsidR="00B1511C" w:rsidRDefault="00000000">
      <w:pPr>
        <w:spacing w:after="0" w:line="259" w:lineRule="auto"/>
        <w:ind w:left="0" w:firstLine="0"/>
      </w:pPr>
      <w:r>
        <w:t xml:space="preserve"> </w:t>
      </w:r>
    </w:p>
    <w:p w14:paraId="3DAE17E4" w14:textId="77777777" w:rsidR="00B1511C" w:rsidRDefault="00000000">
      <w:pPr>
        <w:spacing w:after="0" w:line="259" w:lineRule="auto"/>
        <w:ind w:left="0" w:firstLine="0"/>
      </w:pPr>
      <w:r>
        <w:t xml:space="preserve"> </w:t>
      </w:r>
    </w:p>
    <w:p w14:paraId="5AD75AA5" w14:textId="77777777" w:rsidR="00B1511C" w:rsidRDefault="00000000">
      <w:pPr>
        <w:spacing w:after="0" w:line="259" w:lineRule="auto"/>
        <w:ind w:left="-5"/>
      </w:pPr>
      <w:r>
        <w:rPr>
          <w:b/>
        </w:rPr>
        <w:t xml:space="preserve">3. Key Questions / Analysis </w:t>
      </w:r>
    </w:p>
    <w:p w14:paraId="12BD5D76" w14:textId="77777777" w:rsidR="00B1511C" w:rsidRDefault="00000000">
      <w:pPr>
        <w:spacing w:after="0" w:line="259" w:lineRule="auto"/>
        <w:ind w:left="-5"/>
      </w:pPr>
      <w:r>
        <w:rPr>
          <w:b/>
        </w:rPr>
        <w:t xml:space="preserve">Q1. Why is Apache Spark suitable for financial analytics? </w:t>
      </w:r>
    </w:p>
    <w:p w14:paraId="05B73277" w14:textId="77777777" w:rsidR="00B1511C" w:rsidRDefault="00000000">
      <w:pPr>
        <w:ind w:left="-5" w:right="51"/>
      </w:pPr>
      <w:r>
        <w:t xml:space="preserve">Apache Spark is suitable for financial analytics because it can process large datasets using distributed and parallel computing. Spark </w:t>
      </w:r>
      <w:proofErr w:type="spellStart"/>
      <w:r>
        <w:t>DataFrames</w:t>
      </w:r>
      <w:proofErr w:type="spellEnd"/>
      <w:r>
        <w:t xml:space="preserve"> and built-in functions can efficiently perform aggregation, filtering and time-series analysis. </w:t>
      </w:r>
    </w:p>
    <w:p w14:paraId="6017B45A" w14:textId="084D2575" w:rsidR="00B1511C" w:rsidRDefault="00000000">
      <w:pPr>
        <w:spacing w:after="0" w:line="259" w:lineRule="auto"/>
        <w:ind w:left="-1" w:right="14" w:firstLine="0"/>
        <w:jc w:val="right"/>
      </w:pPr>
      <w:r>
        <w:t xml:space="preserve"> </w:t>
      </w:r>
    </w:p>
    <w:p w14:paraId="086ED896" w14:textId="77777777" w:rsidR="00B1511C" w:rsidRDefault="00000000">
      <w:pPr>
        <w:spacing w:after="0" w:line="259" w:lineRule="auto"/>
        <w:ind w:left="-5"/>
      </w:pPr>
      <w:r>
        <w:rPr>
          <w:b/>
        </w:rPr>
        <w:t xml:space="preserve">Q2. What is the purpose of grouping stock data by stock symbol? </w:t>
      </w:r>
    </w:p>
    <w:p w14:paraId="1F779796" w14:textId="77777777" w:rsidR="00B1511C" w:rsidRDefault="00000000">
      <w:pPr>
        <w:spacing w:after="1"/>
        <w:ind w:left="-5" w:right="51"/>
      </w:pPr>
      <w:r>
        <w:t xml:space="preserve">Grouping stock data by stock symbol allows individual companies to be analysed separately. </w:t>
      </w:r>
    </w:p>
    <w:p w14:paraId="49FF0599" w14:textId="77777777" w:rsidR="00B1511C" w:rsidRDefault="00000000">
      <w:pPr>
        <w:ind w:left="-5" w:right="51"/>
      </w:pPr>
      <w:r>
        <w:t xml:space="preserve">Aggregation functions such as </w:t>
      </w:r>
      <w:proofErr w:type="spellStart"/>
      <w:proofErr w:type="gramStart"/>
      <w:r>
        <w:t>avg</w:t>
      </w:r>
      <w:proofErr w:type="spellEnd"/>
      <w:r>
        <w:t>(</w:t>
      </w:r>
      <w:proofErr w:type="gramEnd"/>
      <w:r>
        <w:t xml:space="preserve">), </w:t>
      </w:r>
      <w:proofErr w:type="gramStart"/>
      <w:r>
        <w:t>min(</w:t>
      </w:r>
      <w:proofErr w:type="gramEnd"/>
      <w:r>
        <w:t xml:space="preserve">) and </w:t>
      </w:r>
      <w:proofErr w:type="gramStart"/>
      <w:r>
        <w:t>max(</w:t>
      </w:r>
      <w:proofErr w:type="gramEnd"/>
      <w:r>
        <w:t xml:space="preserve">) can then be applied to calculate statistics for each stock. For example: </w:t>
      </w:r>
      <w:proofErr w:type="spellStart"/>
      <w:proofErr w:type="gramStart"/>
      <w:r>
        <w:t>df.groupBy</w:t>
      </w:r>
      <w:proofErr w:type="spellEnd"/>
      <w:proofErr w:type="gramEnd"/>
      <w:r>
        <w:t>("Stock"</w:t>
      </w:r>
      <w:proofErr w:type="gramStart"/>
      <w:r>
        <w:t>).</w:t>
      </w:r>
      <w:proofErr w:type="spellStart"/>
      <w:r>
        <w:t>agg</w:t>
      </w:r>
      <w:proofErr w:type="spellEnd"/>
      <w:proofErr w:type="gramEnd"/>
      <w:r>
        <w:t>(</w:t>
      </w:r>
      <w:proofErr w:type="spellStart"/>
      <w:r>
        <w:t>avg</w:t>
      </w:r>
      <w:proofErr w:type="spellEnd"/>
      <w:r>
        <w:t xml:space="preserve">("Price")) calculates the average price for each stock. </w:t>
      </w:r>
    </w:p>
    <w:p w14:paraId="57868996" w14:textId="3A9F31FA" w:rsidR="00B1511C" w:rsidRDefault="00000000">
      <w:pPr>
        <w:spacing w:after="0" w:line="259" w:lineRule="auto"/>
        <w:ind w:left="-1" w:right="14" w:firstLine="0"/>
        <w:jc w:val="right"/>
      </w:pPr>
      <w:r>
        <w:t xml:space="preserve"> </w:t>
      </w:r>
    </w:p>
    <w:p w14:paraId="5F591283" w14:textId="77777777" w:rsidR="00B1511C" w:rsidRDefault="00000000">
      <w:pPr>
        <w:spacing w:after="0" w:line="259" w:lineRule="auto"/>
        <w:ind w:left="-5"/>
      </w:pPr>
      <w:r>
        <w:rPr>
          <w:b/>
        </w:rPr>
        <w:t xml:space="preserve">Q3. How does average stock price help investors? </w:t>
      </w:r>
    </w:p>
    <w:p w14:paraId="77280F51" w14:textId="77777777" w:rsidR="00B1511C" w:rsidRDefault="00000000">
      <w:pPr>
        <w:ind w:left="-5" w:right="51"/>
      </w:pPr>
      <w:r>
        <w:t xml:space="preserve">Average stock price provides a summary of the typical price level of a stock over the analysed period. It can be used along with other metrics such as returns and volatility to understand the historical behaviour of the dataset. </w:t>
      </w:r>
    </w:p>
    <w:p w14:paraId="56E08D90" w14:textId="1ECD0756" w:rsidR="00B1511C" w:rsidRDefault="00000000">
      <w:pPr>
        <w:spacing w:after="0" w:line="259" w:lineRule="auto"/>
        <w:ind w:left="-1" w:right="14" w:firstLine="0"/>
        <w:jc w:val="right"/>
      </w:pPr>
      <w:r>
        <w:t xml:space="preserve"> </w:t>
      </w:r>
    </w:p>
    <w:p w14:paraId="7FA39FF4" w14:textId="77777777" w:rsidR="00B1511C" w:rsidRDefault="00000000">
      <w:pPr>
        <w:spacing w:after="0" w:line="259" w:lineRule="auto"/>
        <w:ind w:left="-5"/>
      </w:pPr>
      <w:r>
        <w:rPr>
          <w:b/>
        </w:rPr>
        <w:t xml:space="preserve">Q4. Why are maximum and minimum prices important? </w:t>
      </w:r>
    </w:p>
    <w:p w14:paraId="433C6141" w14:textId="77777777" w:rsidR="00B1511C" w:rsidRDefault="00000000">
      <w:pPr>
        <w:ind w:left="-5" w:right="51"/>
      </w:pPr>
      <w:r>
        <w:t xml:space="preserve">Maximum and minimum prices show the price range observed during the analysed period. They help describe the highest and lowest recorded price levels and provide information about the historical price variation in the dataset. </w:t>
      </w:r>
    </w:p>
    <w:p w14:paraId="7E6BE023" w14:textId="1B581FEA" w:rsidR="00B1511C" w:rsidRDefault="00000000">
      <w:pPr>
        <w:spacing w:after="0" w:line="259" w:lineRule="auto"/>
        <w:ind w:left="-1" w:right="14" w:firstLine="0"/>
        <w:jc w:val="right"/>
      </w:pPr>
      <w:r>
        <w:t xml:space="preserve"> </w:t>
      </w:r>
    </w:p>
    <w:p w14:paraId="0B82A3A4" w14:textId="77777777" w:rsidR="00B1511C" w:rsidRDefault="00000000">
      <w:pPr>
        <w:spacing w:after="0" w:line="259" w:lineRule="auto"/>
        <w:ind w:left="-5"/>
      </w:pPr>
      <w:r>
        <w:rPr>
          <w:b/>
        </w:rPr>
        <w:t xml:space="preserve">Q5. How can Spark support real-time stock market monitoring? </w:t>
      </w:r>
    </w:p>
    <w:p w14:paraId="2DCC870C" w14:textId="77777777" w:rsidR="00B1511C" w:rsidRDefault="00000000">
      <w:pPr>
        <w:ind w:left="-5" w:right="51"/>
      </w:pPr>
      <w:r>
        <w:t xml:space="preserve">Spark can process large volumes of streaming and historical data using distributed processing. </w:t>
      </w:r>
      <w:proofErr w:type="spellStart"/>
      <w:r>
        <w:t>Sparkbased</w:t>
      </w:r>
      <w:proofErr w:type="spellEnd"/>
      <w:r>
        <w:t xml:space="preserve"> systems can be used to calculate metrics such as prices, returns and trends as new data becomes available. </w:t>
      </w:r>
    </w:p>
    <w:p w14:paraId="1A65A13E" w14:textId="61E14D1C" w:rsidR="00B1511C" w:rsidRDefault="00000000">
      <w:pPr>
        <w:spacing w:after="0" w:line="259" w:lineRule="auto"/>
        <w:ind w:left="-1" w:right="14" w:firstLine="0"/>
        <w:jc w:val="right"/>
      </w:pPr>
      <w:r>
        <w:t xml:space="preserve"> </w:t>
      </w:r>
    </w:p>
    <w:p w14:paraId="47E77EBF" w14:textId="77777777" w:rsidR="00B1511C" w:rsidRDefault="00000000">
      <w:pPr>
        <w:spacing w:after="0" w:line="259" w:lineRule="auto"/>
        <w:ind w:left="-5"/>
      </w:pPr>
      <w:r>
        <w:rPr>
          <w:b/>
        </w:rPr>
        <w:lastRenderedPageBreak/>
        <w:t xml:space="preserve">4. Conclusion </w:t>
      </w:r>
    </w:p>
    <w:p w14:paraId="16F63A35" w14:textId="77777777" w:rsidR="00B1511C" w:rsidRDefault="00000000">
      <w:pPr>
        <w:spacing w:after="0"/>
        <w:ind w:left="-5" w:right="51"/>
      </w:pPr>
      <w:r>
        <w:t xml:space="preserve">The practical successfully demonstrated </w:t>
      </w:r>
      <w:r>
        <w:rPr>
          <w:b/>
        </w:rPr>
        <w:t>Stock Market Analytics Using Window-Based Analysis</w:t>
      </w:r>
      <w:r>
        <w:t xml:space="preserve"> with </w:t>
      </w:r>
      <w:proofErr w:type="spellStart"/>
      <w:r>
        <w:t>PySpark</w:t>
      </w:r>
      <w:proofErr w:type="spellEnd"/>
      <w:r>
        <w:t xml:space="preserve">. </w:t>
      </w:r>
    </w:p>
    <w:p w14:paraId="7F23CE67" w14:textId="77777777" w:rsidR="00B1511C" w:rsidRDefault="00000000">
      <w:pPr>
        <w:spacing w:after="0"/>
        <w:ind w:left="-5" w:right="51"/>
      </w:pPr>
      <w:r>
        <w:t xml:space="preserve">A stock dataset containing </w:t>
      </w:r>
      <w:r>
        <w:rPr>
          <w:b/>
        </w:rPr>
        <w:t>300 records across five stock symbols</w:t>
      </w:r>
      <w:r>
        <w:t xml:space="preserve"> was loaded into a Spark </w:t>
      </w:r>
      <w:proofErr w:type="spellStart"/>
      <w:r>
        <w:t>DataFrame</w:t>
      </w:r>
      <w:proofErr w:type="spellEnd"/>
      <w:r>
        <w:t xml:space="preserve">. The schema and sample records were displayed, and aggregation functions were used to calculate average, minimum and maximum stock prices. </w:t>
      </w:r>
    </w:p>
    <w:p w14:paraId="1BB24CBE" w14:textId="77777777" w:rsidR="00B1511C" w:rsidRDefault="00000000">
      <w:pPr>
        <w:spacing w:after="0"/>
        <w:ind w:left="-5" w:right="51"/>
      </w:pPr>
      <w:r>
        <w:t xml:space="preserve">Spark Window functions were then used to calculate </w:t>
      </w:r>
      <w:r>
        <w:rPr>
          <w:b/>
        </w:rPr>
        <w:t>period returns, daily returns and moving averages</w:t>
      </w:r>
      <w:r>
        <w:t xml:space="preserve">. Stock volatility was calculated using the standard deviation of daily returns. The analysis identified the calculated period return values for each stock and generated a stock summary report. The practical also demonstrated how </w:t>
      </w:r>
      <w:proofErr w:type="spellStart"/>
      <w:r>
        <w:t>PySpark</w:t>
      </w:r>
      <w:proofErr w:type="spellEnd"/>
      <w:r>
        <w:t xml:space="preserve"> can be used for time-series analysis and how Window functions such as </w:t>
      </w:r>
      <w:proofErr w:type="gramStart"/>
      <w:r>
        <w:t>lag(</w:t>
      </w:r>
      <w:proofErr w:type="gramEnd"/>
      <w:r>
        <w:t xml:space="preserve">) and rolling windows can perform calculations across ordered records. </w:t>
      </w:r>
    </w:p>
    <w:p w14:paraId="2236CA4D" w14:textId="77777777" w:rsidR="00B1511C" w:rsidRDefault="00000000">
      <w:pPr>
        <w:spacing w:after="1"/>
        <w:ind w:left="-5" w:right="51"/>
      </w:pPr>
      <w:r>
        <w:t xml:space="preserve">A Matplotlib visualization of stock price trends was generated, and the complete analysis was saved in stock_summary_report.txt. </w:t>
      </w:r>
    </w:p>
    <w:p w14:paraId="2AFBA512" w14:textId="77777777" w:rsidR="00B1511C" w:rsidRDefault="00000000">
      <w:pPr>
        <w:ind w:left="-5" w:right="51"/>
      </w:pPr>
      <w:r>
        <w:rPr>
          <w:b/>
        </w:rPr>
        <w:t>Note:</w:t>
      </w:r>
      <w:r>
        <w:t xml:space="preserve"> The dataset used in this practical is a sample/generated dataset for educational purposes, so the calculated investment profiles should not be interpreted as real-world financial advice. </w:t>
      </w:r>
    </w:p>
    <w:p w14:paraId="12F866C1" w14:textId="282656EB" w:rsidR="00B1511C" w:rsidRDefault="00000000">
      <w:pPr>
        <w:spacing w:after="0" w:line="259" w:lineRule="auto"/>
        <w:ind w:left="-1" w:right="14" w:firstLine="0"/>
        <w:jc w:val="right"/>
      </w:pPr>
      <w:r>
        <w:t xml:space="preserve"> </w:t>
      </w:r>
    </w:p>
    <w:p w14:paraId="5E8AAAF7" w14:textId="77777777" w:rsidR="00B1511C" w:rsidRDefault="00000000">
      <w:pPr>
        <w:spacing w:after="0" w:line="259" w:lineRule="auto"/>
        <w:ind w:left="-5"/>
      </w:pPr>
      <w:r>
        <w:rPr>
          <w:b/>
        </w:rPr>
        <w:t xml:space="preserve">5. </w:t>
      </w:r>
      <w:proofErr w:type="spellStart"/>
      <w:r>
        <w:rPr>
          <w:b/>
        </w:rPr>
        <w:t>Github</w:t>
      </w:r>
      <w:proofErr w:type="spellEnd"/>
      <w:r>
        <w:rPr>
          <w:b/>
        </w:rPr>
        <w:t xml:space="preserve"> Link </w:t>
      </w:r>
    </w:p>
    <w:p w14:paraId="08CDB00F" w14:textId="62084364" w:rsidR="00B1511C" w:rsidRDefault="00000000">
      <w:pPr>
        <w:spacing w:line="259" w:lineRule="auto"/>
        <w:ind w:left="0" w:firstLine="0"/>
      </w:pPr>
      <w:proofErr w:type="spellStart"/>
      <w:r>
        <w:rPr>
          <w:b/>
        </w:rPr>
        <w:t>Github</w:t>
      </w:r>
      <w:proofErr w:type="spellEnd"/>
      <w:r>
        <w:rPr>
          <w:b/>
        </w:rPr>
        <w:t xml:space="preserve"> Link:</w:t>
      </w:r>
      <w:r>
        <w:t xml:space="preserve"> _</w:t>
      </w:r>
      <w:hyperlink r:id="rId28">
        <w:r>
          <w:t xml:space="preserve"> </w:t>
        </w:r>
      </w:hyperlink>
      <w:r w:rsidR="00AA542F">
        <w:t xml:space="preserve"> </w:t>
      </w:r>
    </w:p>
    <w:p w14:paraId="55E7D942" w14:textId="720E42D2" w:rsidR="00B1511C" w:rsidRDefault="00000000">
      <w:pPr>
        <w:spacing w:after="0" w:line="259" w:lineRule="auto"/>
        <w:ind w:left="-1" w:right="14" w:firstLine="0"/>
        <w:jc w:val="right"/>
      </w:pPr>
      <w:r>
        <w:t xml:space="preserve"> </w:t>
      </w:r>
    </w:p>
    <w:sectPr w:rsidR="00B1511C">
      <w:headerReference w:type="even" r:id="rId29"/>
      <w:headerReference w:type="default" r:id="rId30"/>
      <w:footerReference w:type="even" r:id="rId31"/>
      <w:footerReference w:type="default" r:id="rId32"/>
      <w:headerReference w:type="first" r:id="rId33"/>
      <w:footerReference w:type="first" r:id="rId34"/>
      <w:pgSz w:w="12240" w:h="15840"/>
      <w:pgMar w:top="1366" w:right="1547" w:bottom="1012" w:left="1412" w:header="740" w:footer="7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DFD80" w14:textId="77777777" w:rsidR="008A096B" w:rsidRDefault="008A096B">
      <w:pPr>
        <w:spacing w:after="0" w:line="240" w:lineRule="auto"/>
      </w:pPr>
      <w:r>
        <w:separator/>
      </w:r>
    </w:p>
  </w:endnote>
  <w:endnote w:type="continuationSeparator" w:id="0">
    <w:p w14:paraId="54FB175A" w14:textId="77777777" w:rsidR="008A096B" w:rsidRDefault="008A0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517C4" w14:textId="77777777" w:rsidR="00B1511C" w:rsidRDefault="00000000">
    <w:pPr>
      <w:spacing w:after="0" w:line="259" w:lineRule="auto"/>
      <w:ind w:left="0" w:right="-108" w:firstLine="0"/>
      <w:jc w:val="right"/>
    </w:pP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C035" w14:textId="77777777" w:rsidR="00B1511C" w:rsidRDefault="00000000">
    <w:pPr>
      <w:spacing w:after="156" w:line="259" w:lineRule="auto"/>
      <w:ind w:left="0" w:firstLine="0"/>
    </w:pPr>
    <w:r>
      <w:rPr>
        <w:b/>
        <w:color w:val="003366"/>
        <w:sz w:val="28"/>
      </w:rPr>
      <w:t xml:space="preserve"> </w:t>
    </w:r>
  </w:p>
  <w:p w14:paraId="0527AE77" w14:textId="77777777" w:rsidR="00B1511C" w:rsidRDefault="00000000">
    <w:pPr>
      <w:spacing w:after="0" w:line="259" w:lineRule="auto"/>
      <w:ind w:left="0" w:right="-108" w:firstLine="0"/>
      <w:jc w:val="right"/>
    </w:pPr>
    <w:r>
      <w:fldChar w:fldCharType="begin"/>
    </w:r>
    <w:r>
      <w:instrText xml:space="preserve"> PAGE   \* MERGEFORMAT </w:instrText>
    </w:r>
    <w:r>
      <w:fldChar w:fldCharType="separate"/>
    </w:r>
    <w:r>
      <w:t>3</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8D6E" w14:textId="77777777" w:rsidR="00B1511C" w:rsidRDefault="00000000">
    <w:pPr>
      <w:spacing w:after="0" w:line="259" w:lineRule="auto"/>
      <w:ind w:left="0" w:right="-108" w:firstLine="0"/>
      <w:jc w:val="right"/>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A2C2A" w14:textId="77777777" w:rsidR="008A096B" w:rsidRDefault="008A096B">
      <w:pPr>
        <w:spacing w:after="0" w:line="240" w:lineRule="auto"/>
      </w:pPr>
      <w:r>
        <w:separator/>
      </w:r>
    </w:p>
  </w:footnote>
  <w:footnote w:type="continuationSeparator" w:id="0">
    <w:p w14:paraId="02F0994F" w14:textId="77777777" w:rsidR="008A096B" w:rsidRDefault="008A0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0E261" w14:textId="59656779" w:rsidR="00B1511C" w:rsidRDefault="00000000">
    <w:pPr>
      <w:spacing w:after="1" w:line="259" w:lineRule="auto"/>
      <w:ind w:left="14" w:firstLine="0"/>
      <w:jc w:val="both"/>
    </w:pPr>
    <w:r>
      <w:rPr>
        <w:b/>
        <w:color w:val="787878"/>
        <w:sz w:val="18"/>
      </w:rPr>
      <w:t>CSUE</w:t>
    </w:r>
    <w:proofErr w:type="gramStart"/>
    <w:r>
      <w:rPr>
        <w:b/>
        <w:color w:val="787878"/>
        <w:sz w:val="18"/>
      </w:rPr>
      <w:t>301 :</w:t>
    </w:r>
    <w:proofErr w:type="gramEnd"/>
    <w:r>
      <w:rPr>
        <w:b/>
        <w:color w:val="787878"/>
        <w:sz w:val="18"/>
      </w:rPr>
      <w:t xml:space="preserve"> Big Data Analytics</w:t>
    </w:r>
    <w:r>
      <w:rPr>
        <w:b/>
      </w:rPr>
      <w:t xml:space="preserve">    </w:t>
    </w:r>
    <w:r>
      <w:t xml:space="preserve">                                                                                                                      </w:t>
    </w:r>
    <w:r>
      <w:rPr>
        <w:b/>
      </w:rPr>
      <w:t>24DIT0</w:t>
    </w:r>
    <w:r w:rsidR="00AA542F">
      <w:rPr>
        <w:b/>
      </w:rPr>
      <w:t>22</w:t>
    </w:r>
    <w:r>
      <w:rPr>
        <w:b/>
      </w:rPr>
      <w:t xml:space="preserve"> </w:t>
    </w:r>
    <w:r>
      <w:t xml:space="preserve">                                   </w:t>
    </w:r>
  </w:p>
  <w:p w14:paraId="2C4954D8" w14:textId="77777777" w:rsidR="00B1511C" w:rsidRDefault="00000000">
    <w:pPr>
      <w:spacing w:after="0" w:line="259" w:lineRule="auto"/>
      <w:ind w:left="14"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7664B" w14:textId="62C44D74" w:rsidR="00B1511C" w:rsidRDefault="00000000">
    <w:pPr>
      <w:spacing w:after="0" w:line="259" w:lineRule="auto"/>
      <w:ind w:left="0" w:firstLine="0"/>
    </w:pPr>
    <w:r>
      <w:rPr>
        <w:b/>
        <w:color w:val="787878"/>
      </w:rPr>
      <w:t>CSUE</w:t>
    </w:r>
    <w:proofErr w:type="gramStart"/>
    <w:r>
      <w:rPr>
        <w:b/>
        <w:color w:val="787878"/>
      </w:rPr>
      <w:t>301 :</w:t>
    </w:r>
    <w:proofErr w:type="gramEnd"/>
    <w:r>
      <w:rPr>
        <w:b/>
        <w:color w:val="787878"/>
      </w:rPr>
      <w:t xml:space="preserve"> Big Data Analytics</w:t>
    </w:r>
    <w:r>
      <w:rPr>
        <w:b/>
        <w:sz w:val="28"/>
      </w:rPr>
      <w:t xml:space="preserve"> </w:t>
    </w:r>
    <w:r>
      <w:rPr>
        <w:b/>
      </w:rPr>
      <w:t xml:space="preserve">                                                                                                                  24DIT0</w:t>
    </w:r>
    <w:r w:rsidR="00AA542F">
      <w:rPr>
        <w:b/>
      </w:rPr>
      <w:t>22</w:t>
    </w:r>
  </w:p>
  <w:p w14:paraId="39BC101B" w14:textId="77777777" w:rsidR="00B1511C" w:rsidRDefault="00000000">
    <w:pPr>
      <w:spacing w:after="0" w:line="259" w:lineRule="auto"/>
      <w:ind w:left="0" w:firstLine="0"/>
    </w:pPr>
    <w:r>
      <w:rPr>
        <w:b/>
      </w:rPr>
      <w:t xml:space="preserve"> </w:t>
    </w:r>
    <w:r>
      <w:rPr>
        <w:b/>
      </w:rPr>
      <w:tab/>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96FC" w14:textId="07E2206C" w:rsidR="00B1511C" w:rsidRDefault="00000000">
    <w:pPr>
      <w:spacing w:after="0" w:line="259" w:lineRule="auto"/>
      <w:ind w:left="0" w:firstLine="0"/>
    </w:pPr>
    <w:r>
      <w:rPr>
        <w:b/>
        <w:color w:val="787878"/>
      </w:rPr>
      <w:t>CSUE</w:t>
    </w:r>
    <w:proofErr w:type="gramStart"/>
    <w:r>
      <w:rPr>
        <w:b/>
        <w:color w:val="787878"/>
      </w:rPr>
      <w:t>301 :</w:t>
    </w:r>
    <w:proofErr w:type="gramEnd"/>
    <w:r>
      <w:rPr>
        <w:b/>
        <w:color w:val="787878"/>
      </w:rPr>
      <w:t xml:space="preserve"> Big Data Analytics</w:t>
    </w:r>
    <w:r>
      <w:rPr>
        <w:b/>
        <w:sz w:val="28"/>
      </w:rPr>
      <w:t xml:space="preserve"> </w:t>
    </w:r>
    <w:r>
      <w:rPr>
        <w:b/>
      </w:rPr>
      <w:t xml:space="preserve">                                                                                                                  24DIT0</w:t>
    </w:r>
    <w:r w:rsidR="00AA542F">
      <w:rPr>
        <w:b/>
      </w:rPr>
      <w:t>22</w:t>
    </w:r>
  </w:p>
  <w:p w14:paraId="1C5FFCAB" w14:textId="77777777" w:rsidR="00B1511C" w:rsidRDefault="00000000">
    <w:pPr>
      <w:spacing w:after="0" w:line="259" w:lineRule="auto"/>
      <w:ind w:left="0" w:firstLine="0"/>
    </w:pPr>
    <w:r>
      <w:rPr>
        <w:b/>
      </w:rPr>
      <w:t xml:space="preserve"> </w:t>
    </w:r>
    <w:r>
      <w:rPr>
        <w:b/>
      </w:rPr>
      <w:tab/>
      <w:t xml:space="preserve"> </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11C"/>
    <w:rsid w:val="00523752"/>
    <w:rsid w:val="008A096B"/>
    <w:rsid w:val="00AA542F"/>
    <w:rsid w:val="00B15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AD04"/>
  <w15:docId w15:val="{FD24D085-CB7B-4513-9190-515DD493C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9" w:line="258" w:lineRule="auto"/>
      <w:ind w:left="10" w:hanging="10"/>
    </w:pPr>
    <w:rPr>
      <w:rFonts w:ascii="Calibri" w:eastAsia="Calibri" w:hAnsi="Calibri" w:cs="Calibri"/>
      <w:color w:val="1E1E1E"/>
      <w:sz w:val="22"/>
    </w:rPr>
  </w:style>
  <w:style w:type="paragraph" w:styleId="Heading1">
    <w:name w:val="heading 1"/>
    <w:next w:val="Normal"/>
    <w:link w:val="Heading1Char"/>
    <w:uiPriority w:val="9"/>
    <w:qFormat/>
    <w:pPr>
      <w:keepNext/>
      <w:keepLines/>
      <w:spacing w:after="0" w:line="259" w:lineRule="auto"/>
      <w:ind w:right="91"/>
      <w:jc w:val="center"/>
      <w:outlineLvl w:val="0"/>
    </w:pPr>
    <w:rPr>
      <w:rFonts w:ascii="Calibri" w:eastAsia="Calibri" w:hAnsi="Calibri" w:cs="Calibri"/>
      <w:b/>
      <w:color w:val="00336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336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3366"/>
      <w:sz w:val="28"/>
    </w:rPr>
  </w:style>
  <w:style w:type="character" w:customStyle="1" w:styleId="Heading1Char">
    <w:name w:val="Heading 1 Char"/>
    <w:link w:val="Heading1"/>
    <w:rPr>
      <w:rFonts w:ascii="Calibri" w:eastAsia="Calibri" w:hAnsi="Calibri" w:cs="Calibri"/>
      <w:b/>
      <w:color w:val="003366"/>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18.jpg"/><Relationship Id="rId3" Type="http://schemas.openxmlformats.org/officeDocument/2006/relationships/webSettings" Target="webSettings.xml"/><Relationship Id="rId21" Type="http://schemas.openxmlformats.org/officeDocument/2006/relationships/image" Target="media/image16.jpg"/><Relationship Id="rId34" Type="http://schemas.openxmlformats.org/officeDocument/2006/relationships/footer" Target="footer3.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60.jpg"/><Relationship Id="rId33"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5.jpg"/><Relationship Id="rId32"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image" Target="media/image14.png"/><Relationship Id="rId28" Type="http://schemas.openxmlformats.org/officeDocument/2006/relationships/hyperlink" Target="https://github.com/sil-sys/24DIT066-tech/tree/main/Practical-8" TargetMode="External"/><Relationship Id="rId36"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19.jp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dc:creator>
  <cp:keywords/>
  <cp:lastModifiedBy>PANKTI HALATWALA</cp:lastModifiedBy>
  <cp:revision>2</cp:revision>
  <dcterms:created xsi:type="dcterms:W3CDTF">2026-09-28T07:13:00Z</dcterms:created>
  <dcterms:modified xsi:type="dcterms:W3CDTF">2026-09-28T07:13:00Z</dcterms:modified>
</cp:coreProperties>
</file>