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4105" w14:textId="77777777" w:rsidR="002C5F41" w:rsidRDefault="007658F1">
      <w:pPr>
        <w:pStyle w:val="Heading1"/>
        <w:jc w:val="center"/>
      </w:pPr>
      <w:r>
        <w:t>Cybersecurity Policy and Incident Response Plan for a Small Business</w:t>
      </w:r>
    </w:p>
    <w:p w14:paraId="0D243C21" w14:textId="1AFBF7E8" w:rsidR="002C5F41" w:rsidRDefault="007658F1">
      <w:pPr>
        <w:jc w:val="center"/>
      </w:pPr>
      <w:r>
        <w:rPr>
          <w:b/>
        </w:rPr>
        <w:t>Professional Project Report</w:t>
      </w:r>
      <w:r>
        <w:rPr>
          <w:b/>
        </w:rPr>
        <w:br/>
      </w:r>
      <w:r>
        <w:t>Submitted By: Aftab Singh Sandhu</w:t>
      </w:r>
      <w:r>
        <w:br/>
        <w:t>Cyber Security Training (</w:t>
      </w:r>
      <w:r w:rsidR="006D059A">
        <w:t>45 Days</w:t>
      </w:r>
      <w:r>
        <w:t>)</w:t>
      </w:r>
    </w:p>
    <w:p w14:paraId="42237343" w14:textId="77777777" w:rsidR="002C5F41" w:rsidRDefault="007658F1">
      <w:pPr>
        <w:pStyle w:val="Heading2"/>
      </w:pPr>
      <w:r>
        <w:rPr>
          <w:sz w:val="30"/>
        </w:rPr>
        <w:t>Abstract</w:t>
      </w:r>
    </w:p>
    <w:p w14:paraId="6509B0CC" w14:textId="77777777" w:rsidR="002C5F41" w:rsidRDefault="007658F1">
      <w:r>
        <w:t>This project presents a practical cybersecurity policy and incident response plan for a small business. It defines security rules, identifies common cyber risks, and explains how an organization should prepare for, detect, respond to, and recover from cybersecurity incidents.</w:t>
      </w:r>
    </w:p>
    <w:p w14:paraId="3FD06BAF" w14:textId="77777777" w:rsidR="002C5F41" w:rsidRDefault="007658F1">
      <w:pPr>
        <w:pStyle w:val="Heading2"/>
      </w:pPr>
      <w:r>
        <w:rPr>
          <w:sz w:val="30"/>
        </w:rPr>
        <w:t>Introduction</w:t>
      </w:r>
    </w:p>
    <w:p w14:paraId="39BFEFCB" w14:textId="77777777" w:rsidR="002C5F41" w:rsidRDefault="007658F1">
      <w:r>
        <w:t>Small businesses are increasingly targeted by phishing, malware, ransomware, and data theft because they often lack dedicated security teams. A cybersecurity policy establishes security rules for employees, while an incident response plan ensures that security incidents are handled quickly and effectively.</w:t>
      </w:r>
    </w:p>
    <w:p w14:paraId="135F02B6" w14:textId="77777777" w:rsidR="002C5F41" w:rsidRDefault="007658F1">
      <w:pPr>
        <w:pStyle w:val="Heading2"/>
      </w:pPr>
      <w:r>
        <w:rPr>
          <w:sz w:val="30"/>
        </w:rPr>
        <w:t>Company Overview</w:t>
      </w:r>
    </w:p>
    <w:p w14:paraId="3EF7A9ED" w14:textId="77777777" w:rsidR="002C5F41" w:rsidRDefault="007658F1">
      <w:r>
        <w:t>ABC Tech Solutions (Sample Company)</w:t>
      </w:r>
      <w:r>
        <w:br/>
        <w:t>Employees: 25</w:t>
      </w:r>
      <w:r>
        <w:br/>
        <w:t>Assets: Desktop PCs, laptops, Wi-Fi, customer database, email, cloud storage.</w:t>
      </w:r>
    </w:p>
    <w:p w14:paraId="3E3ED093" w14:textId="77777777" w:rsidR="002C5F41" w:rsidRDefault="007658F1">
      <w:pPr>
        <w:pStyle w:val="Heading2"/>
      </w:pPr>
      <w:r>
        <w:rPr>
          <w:sz w:val="30"/>
        </w:rPr>
        <w:t>Objectives</w:t>
      </w:r>
    </w:p>
    <w:p w14:paraId="0AD46B53" w14:textId="77777777" w:rsidR="002C5F41" w:rsidRDefault="007658F1">
      <w:pPr>
        <w:pStyle w:val="ListBullet"/>
      </w:pPr>
      <w:r>
        <w:t>Protect company data.</w:t>
      </w:r>
    </w:p>
    <w:p w14:paraId="1226136A" w14:textId="77777777" w:rsidR="002C5F41" w:rsidRDefault="007658F1">
      <w:pPr>
        <w:pStyle w:val="ListBullet"/>
      </w:pPr>
      <w:r>
        <w:t>Reduce cyber risks.</w:t>
      </w:r>
    </w:p>
    <w:p w14:paraId="59C38F31" w14:textId="77777777" w:rsidR="002C5F41" w:rsidRDefault="007658F1">
      <w:pPr>
        <w:pStyle w:val="ListBullet"/>
      </w:pPr>
      <w:r>
        <w:t>Improve employee awareness.</w:t>
      </w:r>
    </w:p>
    <w:p w14:paraId="3E5921CB" w14:textId="77777777" w:rsidR="002C5F41" w:rsidRDefault="007658F1">
      <w:pPr>
        <w:pStyle w:val="ListBullet"/>
      </w:pPr>
      <w:r>
        <w:t>Ensure business continuity.</w:t>
      </w:r>
    </w:p>
    <w:p w14:paraId="7C723E29" w14:textId="77777777" w:rsidR="002C5F41" w:rsidRDefault="007658F1">
      <w:pPr>
        <w:pStyle w:val="ListBullet"/>
      </w:pPr>
      <w:r>
        <w:t>Respond effectively to incidents.</w:t>
      </w:r>
    </w:p>
    <w:p w14:paraId="45C7ADCB" w14:textId="77777777" w:rsidR="002C5F41" w:rsidRDefault="007658F1">
      <w:pPr>
        <w:pStyle w:val="Heading2"/>
      </w:pPr>
      <w:r>
        <w:rPr>
          <w:sz w:val="30"/>
        </w:rPr>
        <w:t>Importance of Cybersecurity</w:t>
      </w:r>
    </w:p>
    <w:p w14:paraId="18632B2D" w14:textId="77777777" w:rsidR="002C5F41" w:rsidRDefault="007658F1">
      <w:r>
        <w:t>Cybersecurity protects confidential information, reduces financial losses, maintains customer trust, supports legal compliance, and ensures uninterrupted business operations.</w:t>
      </w:r>
    </w:p>
    <w:p w14:paraId="2F7C1C70" w14:textId="77777777" w:rsidR="002C5F41" w:rsidRDefault="007658F1">
      <w:pPr>
        <w:pStyle w:val="Heading2"/>
      </w:pPr>
      <w:r>
        <w:rPr>
          <w:sz w:val="30"/>
        </w:rPr>
        <w:t>Cybersecurity Policies</w:t>
      </w:r>
    </w:p>
    <w:p w14:paraId="475BCC47" w14:textId="77777777" w:rsidR="002C5F41" w:rsidRDefault="007658F1">
      <w:pPr>
        <w:pStyle w:val="Heading3"/>
      </w:pPr>
      <w:r>
        <w:t>Password Policy</w:t>
      </w:r>
    </w:p>
    <w:p w14:paraId="27B8A699" w14:textId="77777777" w:rsidR="002C5F41" w:rsidRDefault="007658F1">
      <w:pPr>
        <w:pStyle w:val="ListBullet"/>
      </w:pPr>
      <w:r>
        <w:t>Minimum 12 characters</w:t>
      </w:r>
    </w:p>
    <w:p w14:paraId="71DBF726" w14:textId="77777777" w:rsidR="002C5F41" w:rsidRDefault="007658F1">
      <w:pPr>
        <w:pStyle w:val="ListBullet"/>
      </w:pPr>
      <w:r>
        <w:t>Use uppercase, lowercase, numbers and special characters</w:t>
      </w:r>
    </w:p>
    <w:p w14:paraId="1EA55628" w14:textId="77777777" w:rsidR="002C5F41" w:rsidRDefault="007658F1">
      <w:pPr>
        <w:pStyle w:val="ListBullet"/>
      </w:pPr>
      <w:r>
        <w:t>Change passwords every 90 days</w:t>
      </w:r>
    </w:p>
    <w:p w14:paraId="47E6FEFE" w14:textId="77777777" w:rsidR="002C5F41" w:rsidRDefault="007658F1">
      <w:pPr>
        <w:pStyle w:val="ListBullet"/>
      </w:pPr>
      <w:r>
        <w:t>Never share passwords</w:t>
      </w:r>
    </w:p>
    <w:p w14:paraId="03D1348A" w14:textId="77777777" w:rsidR="002C5F41" w:rsidRDefault="007658F1">
      <w:pPr>
        <w:pStyle w:val="ListBullet"/>
      </w:pPr>
      <w:r>
        <w:t>Enable Multi-Factor Authentication (MFA)</w:t>
      </w:r>
    </w:p>
    <w:p w14:paraId="0BD93295" w14:textId="77777777" w:rsidR="002C5F41" w:rsidRDefault="007658F1">
      <w:r>
        <w:lastRenderedPageBreak/>
        <w:t>Strong passwords reduce the risk of unauthorized access and credential-based attacks. MFA provides an additional security layer.</w:t>
      </w:r>
    </w:p>
    <w:p w14:paraId="26762432" w14:textId="77777777" w:rsidR="002C5F41" w:rsidRDefault="007658F1">
      <w:pPr>
        <w:pStyle w:val="Heading3"/>
      </w:pPr>
      <w:r>
        <w:t>Email Security Policy</w:t>
      </w:r>
    </w:p>
    <w:p w14:paraId="1D575022" w14:textId="77777777" w:rsidR="002C5F41" w:rsidRDefault="007658F1">
      <w:pPr>
        <w:pStyle w:val="ListBullet"/>
      </w:pPr>
      <w:r>
        <w:t>Do not open unknown attachments</w:t>
      </w:r>
    </w:p>
    <w:p w14:paraId="39A9E425" w14:textId="77777777" w:rsidR="002C5F41" w:rsidRDefault="007658F1">
      <w:pPr>
        <w:pStyle w:val="ListBullet"/>
      </w:pPr>
      <w:r>
        <w:t>Verify sender identity</w:t>
      </w:r>
    </w:p>
    <w:p w14:paraId="45A23755" w14:textId="77777777" w:rsidR="002C5F41" w:rsidRDefault="007658F1">
      <w:pPr>
        <w:pStyle w:val="ListBullet"/>
      </w:pPr>
      <w:r>
        <w:t>Avoid suspicious links</w:t>
      </w:r>
    </w:p>
    <w:p w14:paraId="7B319430" w14:textId="77777777" w:rsidR="002C5F41" w:rsidRDefault="007658F1">
      <w:pPr>
        <w:pStyle w:val="ListBullet"/>
      </w:pPr>
      <w:r>
        <w:t>Report phishing emails</w:t>
      </w:r>
    </w:p>
    <w:p w14:paraId="380EED40" w14:textId="77777777" w:rsidR="002C5F41" w:rsidRDefault="007658F1">
      <w:r>
        <w:t>Email is a common attack vector. Employees should verify emails before responding or downloading attachments.</w:t>
      </w:r>
    </w:p>
    <w:p w14:paraId="2FB074D0" w14:textId="77777777" w:rsidR="002C5F41" w:rsidRDefault="007658F1">
      <w:pPr>
        <w:pStyle w:val="Heading3"/>
      </w:pPr>
      <w:r>
        <w:t>Internet Usage Policy</w:t>
      </w:r>
    </w:p>
    <w:p w14:paraId="1F7E0AC2" w14:textId="77777777" w:rsidR="002C5F41" w:rsidRDefault="007658F1">
      <w:pPr>
        <w:pStyle w:val="ListBullet"/>
      </w:pPr>
      <w:r>
        <w:t>Business use only</w:t>
      </w:r>
    </w:p>
    <w:p w14:paraId="416F7AFC" w14:textId="77777777" w:rsidR="002C5F41" w:rsidRDefault="007658F1">
      <w:pPr>
        <w:pStyle w:val="ListBullet"/>
      </w:pPr>
      <w:r>
        <w:t>No pirated software</w:t>
      </w:r>
    </w:p>
    <w:p w14:paraId="6CCDEC76" w14:textId="77777777" w:rsidR="002C5F41" w:rsidRDefault="007658F1">
      <w:pPr>
        <w:pStyle w:val="ListBullet"/>
      </w:pPr>
      <w:r>
        <w:t>Avoid unsafe websites</w:t>
      </w:r>
    </w:p>
    <w:p w14:paraId="32F55FAE" w14:textId="77777777" w:rsidR="002C5F41" w:rsidRDefault="007658F1">
      <w:pPr>
        <w:pStyle w:val="ListBullet"/>
      </w:pPr>
      <w:r>
        <w:t>Scan downloaded files</w:t>
      </w:r>
    </w:p>
    <w:p w14:paraId="0A6476F2" w14:textId="77777777" w:rsidR="002C5F41" w:rsidRDefault="007658F1">
      <w:r>
        <w:t>Safe internet usage minimizes malware infections and data leakage.</w:t>
      </w:r>
    </w:p>
    <w:p w14:paraId="4B33E87F" w14:textId="77777777" w:rsidR="002C5F41" w:rsidRDefault="007658F1">
      <w:pPr>
        <w:pStyle w:val="Heading3"/>
      </w:pPr>
      <w:r>
        <w:t>USB Device Policy</w:t>
      </w:r>
    </w:p>
    <w:p w14:paraId="216B2E06" w14:textId="77777777" w:rsidR="002C5F41" w:rsidRDefault="007658F1">
      <w:pPr>
        <w:pStyle w:val="ListBullet"/>
      </w:pPr>
      <w:r>
        <w:t>Do not use unknown USB drives</w:t>
      </w:r>
    </w:p>
    <w:p w14:paraId="27D16683" w14:textId="77777777" w:rsidR="002C5F41" w:rsidRDefault="007658F1">
      <w:pPr>
        <w:pStyle w:val="ListBullet"/>
      </w:pPr>
      <w:r>
        <w:t>Scan USB devices before use</w:t>
      </w:r>
    </w:p>
    <w:p w14:paraId="27566A43" w14:textId="77777777" w:rsidR="002C5F41" w:rsidRDefault="007658F1">
      <w:pPr>
        <w:pStyle w:val="ListBullet"/>
      </w:pPr>
      <w:r>
        <w:t>Copy company data only with approval</w:t>
      </w:r>
    </w:p>
    <w:p w14:paraId="3937486F" w14:textId="77777777" w:rsidR="002C5F41" w:rsidRDefault="007658F1">
      <w:r>
        <w:t>USB devices can spread malware and should be carefully controlled.</w:t>
      </w:r>
    </w:p>
    <w:p w14:paraId="18E297BA" w14:textId="77777777" w:rsidR="002C5F41" w:rsidRDefault="007658F1">
      <w:pPr>
        <w:pStyle w:val="Heading3"/>
      </w:pPr>
      <w:r>
        <w:t>Antivirus Policy</w:t>
      </w:r>
    </w:p>
    <w:p w14:paraId="47E38666" w14:textId="77777777" w:rsidR="002C5F41" w:rsidRDefault="007658F1">
      <w:pPr>
        <w:pStyle w:val="ListBullet"/>
      </w:pPr>
      <w:r>
        <w:t>Install antivirus</w:t>
      </w:r>
    </w:p>
    <w:p w14:paraId="7EA7C9FF" w14:textId="77777777" w:rsidR="002C5F41" w:rsidRDefault="007658F1">
      <w:pPr>
        <w:pStyle w:val="ListBullet"/>
      </w:pPr>
      <w:r>
        <w:t>Enable real-time protection</w:t>
      </w:r>
    </w:p>
    <w:p w14:paraId="05FD3EC4" w14:textId="77777777" w:rsidR="002C5F41" w:rsidRDefault="007658F1">
      <w:pPr>
        <w:pStyle w:val="ListBullet"/>
      </w:pPr>
      <w:r>
        <w:t>Run daily scans</w:t>
      </w:r>
    </w:p>
    <w:p w14:paraId="5F5D93E2" w14:textId="77777777" w:rsidR="002C5F41" w:rsidRDefault="007658F1">
      <w:pPr>
        <w:pStyle w:val="ListBullet"/>
      </w:pPr>
      <w:r>
        <w:t>Enable automatic updates</w:t>
      </w:r>
    </w:p>
    <w:p w14:paraId="23FF2529" w14:textId="77777777" w:rsidR="002C5F41" w:rsidRDefault="007658F1">
      <w:r>
        <w:t>Updated antivirus software helps detect and block malware before it causes damage.</w:t>
      </w:r>
    </w:p>
    <w:p w14:paraId="0E416A7E" w14:textId="77777777" w:rsidR="002C5F41" w:rsidRDefault="007658F1">
      <w:pPr>
        <w:pStyle w:val="Heading3"/>
      </w:pPr>
      <w:r>
        <w:t>Backup Policy</w:t>
      </w:r>
    </w:p>
    <w:p w14:paraId="7E9F1A05" w14:textId="77777777" w:rsidR="002C5F41" w:rsidRDefault="007658F1">
      <w:pPr>
        <w:pStyle w:val="ListBullet"/>
      </w:pPr>
      <w:r>
        <w:t>Daily incremental backup</w:t>
      </w:r>
    </w:p>
    <w:p w14:paraId="38B61F23" w14:textId="77777777" w:rsidR="002C5F41" w:rsidRDefault="007658F1">
      <w:pPr>
        <w:pStyle w:val="ListBullet"/>
      </w:pPr>
      <w:r>
        <w:t>Weekly full backup</w:t>
      </w:r>
    </w:p>
    <w:p w14:paraId="3DD55C27" w14:textId="77777777" w:rsidR="002C5F41" w:rsidRDefault="007658F1">
      <w:pPr>
        <w:pStyle w:val="ListBullet"/>
      </w:pPr>
      <w:r>
        <w:t>Monthly offline backup</w:t>
      </w:r>
    </w:p>
    <w:p w14:paraId="3D3D2739" w14:textId="77777777" w:rsidR="002C5F41" w:rsidRDefault="007658F1">
      <w:pPr>
        <w:pStyle w:val="ListBullet"/>
      </w:pPr>
      <w:r>
        <w:t>Cloud backup for critical files</w:t>
      </w:r>
    </w:p>
    <w:p w14:paraId="6E16947D" w14:textId="77777777" w:rsidR="002C5F41" w:rsidRDefault="007658F1">
      <w:r>
        <w:t>Regular backups ensure business continuity after ransomware attacks, hardware failures, or accidental deletion.</w:t>
      </w:r>
    </w:p>
    <w:p w14:paraId="734B76FE" w14:textId="77777777" w:rsidR="002C5F41" w:rsidRDefault="007658F1">
      <w:pPr>
        <w:pStyle w:val="Heading3"/>
      </w:pPr>
      <w:r>
        <w:t>Wi-Fi Security Policy</w:t>
      </w:r>
    </w:p>
    <w:p w14:paraId="3120EA95" w14:textId="77777777" w:rsidR="002C5F41" w:rsidRDefault="007658F1">
      <w:pPr>
        <w:pStyle w:val="ListBullet"/>
      </w:pPr>
      <w:r>
        <w:t>Use WPA3/WPA2 encryption</w:t>
      </w:r>
    </w:p>
    <w:p w14:paraId="56D416CA" w14:textId="77777777" w:rsidR="002C5F41" w:rsidRDefault="007658F1">
      <w:pPr>
        <w:pStyle w:val="ListBullet"/>
      </w:pPr>
      <w:r>
        <w:lastRenderedPageBreak/>
        <w:t>Create strong Wi-Fi passwords</w:t>
      </w:r>
    </w:p>
    <w:p w14:paraId="217B3A39" w14:textId="77777777" w:rsidR="002C5F41" w:rsidRDefault="007658F1">
      <w:pPr>
        <w:pStyle w:val="ListBullet"/>
      </w:pPr>
      <w:r>
        <w:t>Maintain a separate guest network</w:t>
      </w:r>
    </w:p>
    <w:p w14:paraId="0F755355" w14:textId="77777777" w:rsidR="002C5F41" w:rsidRDefault="007658F1">
      <w:pPr>
        <w:pStyle w:val="ListBullet"/>
      </w:pPr>
      <w:r>
        <w:t>Update router firmware</w:t>
      </w:r>
    </w:p>
    <w:p w14:paraId="230AA751" w14:textId="77777777" w:rsidR="002C5F41" w:rsidRDefault="007658F1">
      <w:pPr>
        <w:pStyle w:val="ListBullet"/>
      </w:pPr>
      <w:r>
        <w:t>Change default router credentials</w:t>
      </w:r>
    </w:p>
    <w:p w14:paraId="6AC1942F" w14:textId="77777777" w:rsidR="002C5F41" w:rsidRDefault="007658F1">
      <w:r>
        <w:t>Secure Wi-Fi prevents unauthorized access to the company's internal network and protects sensitive information.</w:t>
      </w:r>
    </w:p>
    <w:p w14:paraId="1F5EAD09" w14:textId="77777777" w:rsidR="002C5F41" w:rsidRDefault="007658F1">
      <w:pPr>
        <w:pStyle w:val="Heading3"/>
      </w:pPr>
      <w:r>
        <w:t>Physical Security Policy</w:t>
      </w:r>
    </w:p>
    <w:p w14:paraId="0E210392" w14:textId="77777777" w:rsidR="002C5F41" w:rsidRDefault="007658F1">
      <w:pPr>
        <w:pStyle w:val="ListBullet"/>
      </w:pPr>
      <w:r>
        <w:t>Lock computers when unattended</w:t>
      </w:r>
    </w:p>
    <w:p w14:paraId="2392AE97" w14:textId="77777777" w:rsidR="002C5F41" w:rsidRDefault="007658F1">
      <w:pPr>
        <w:pStyle w:val="ListBullet"/>
      </w:pPr>
      <w:r>
        <w:t>Restrict server room access</w:t>
      </w:r>
    </w:p>
    <w:p w14:paraId="4D409352" w14:textId="77777777" w:rsidR="002C5F41" w:rsidRDefault="007658F1">
      <w:pPr>
        <w:pStyle w:val="ListBullet"/>
      </w:pPr>
      <w:r>
        <w:t>Maintain visitor records</w:t>
      </w:r>
    </w:p>
    <w:p w14:paraId="4160A108" w14:textId="77777777" w:rsidR="002C5F41" w:rsidRDefault="007658F1">
      <w:pPr>
        <w:pStyle w:val="ListBullet"/>
      </w:pPr>
      <w:r>
        <w:t>Use CCTV where appropriate</w:t>
      </w:r>
    </w:p>
    <w:p w14:paraId="330E8D7E" w14:textId="77777777" w:rsidR="002C5F41" w:rsidRDefault="007658F1">
      <w:r>
        <w:t>Physical security complements digital security by preventing unauthorized access to systems and equipment.</w:t>
      </w:r>
    </w:p>
    <w:p w14:paraId="5056EF97" w14:textId="77777777" w:rsidR="002C5F41" w:rsidRDefault="007658F1">
      <w:pPr>
        <w:pStyle w:val="Heading2"/>
      </w:pPr>
      <w:r>
        <w:rPr>
          <w:sz w:val="30"/>
        </w:rPr>
        <w:t>Risk Assessment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5F41" w14:paraId="11C4D027" w14:textId="77777777">
        <w:tc>
          <w:tcPr>
            <w:tcW w:w="2880" w:type="dxa"/>
          </w:tcPr>
          <w:p w14:paraId="3232655F" w14:textId="77777777" w:rsidR="002C5F41" w:rsidRDefault="007658F1">
            <w:r>
              <w:t>Threat</w:t>
            </w:r>
          </w:p>
        </w:tc>
        <w:tc>
          <w:tcPr>
            <w:tcW w:w="2880" w:type="dxa"/>
          </w:tcPr>
          <w:p w14:paraId="5267CE78" w14:textId="77777777" w:rsidR="002C5F41" w:rsidRDefault="007658F1">
            <w:r>
              <w:t>Risk</w:t>
            </w:r>
          </w:p>
        </w:tc>
        <w:tc>
          <w:tcPr>
            <w:tcW w:w="2880" w:type="dxa"/>
          </w:tcPr>
          <w:p w14:paraId="7368AD14" w14:textId="77777777" w:rsidR="002C5F41" w:rsidRDefault="007658F1">
            <w:r>
              <w:t>Mitigation</w:t>
            </w:r>
          </w:p>
        </w:tc>
      </w:tr>
      <w:tr w:rsidR="002C5F41" w14:paraId="0063EEB6" w14:textId="77777777">
        <w:tc>
          <w:tcPr>
            <w:tcW w:w="2880" w:type="dxa"/>
          </w:tcPr>
          <w:p w14:paraId="4672339F" w14:textId="77777777" w:rsidR="002C5F41" w:rsidRDefault="007658F1">
            <w:r>
              <w:t>Phishing</w:t>
            </w:r>
          </w:p>
        </w:tc>
        <w:tc>
          <w:tcPr>
            <w:tcW w:w="2880" w:type="dxa"/>
          </w:tcPr>
          <w:p w14:paraId="2633313B" w14:textId="77777777" w:rsidR="002C5F41" w:rsidRDefault="007658F1">
            <w:r>
              <w:t>High</w:t>
            </w:r>
          </w:p>
        </w:tc>
        <w:tc>
          <w:tcPr>
            <w:tcW w:w="2880" w:type="dxa"/>
          </w:tcPr>
          <w:p w14:paraId="14F46F71" w14:textId="77777777" w:rsidR="002C5F41" w:rsidRDefault="007658F1">
            <w:r>
              <w:t>Awareness training</w:t>
            </w:r>
          </w:p>
        </w:tc>
      </w:tr>
      <w:tr w:rsidR="002C5F41" w14:paraId="6D13B389" w14:textId="77777777">
        <w:tc>
          <w:tcPr>
            <w:tcW w:w="2880" w:type="dxa"/>
          </w:tcPr>
          <w:p w14:paraId="14C9797D" w14:textId="77777777" w:rsidR="002C5F41" w:rsidRDefault="007658F1">
            <w:r>
              <w:t>Malware</w:t>
            </w:r>
          </w:p>
        </w:tc>
        <w:tc>
          <w:tcPr>
            <w:tcW w:w="2880" w:type="dxa"/>
          </w:tcPr>
          <w:p w14:paraId="10465AD3" w14:textId="77777777" w:rsidR="002C5F41" w:rsidRDefault="007658F1">
            <w:r>
              <w:t>High</w:t>
            </w:r>
          </w:p>
        </w:tc>
        <w:tc>
          <w:tcPr>
            <w:tcW w:w="2880" w:type="dxa"/>
          </w:tcPr>
          <w:p w14:paraId="76170B26" w14:textId="77777777" w:rsidR="002C5F41" w:rsidRDefault="007658F1">
            <w:r>
              <w:t>Antivirus &amp; updates</w:t>
            </w:r>
          </w:p>
        </w:tc>
      </w:tr>
      <w:tr w:rsidR="002C5F41" w14:paraId="19AD81FA" w14:textId="77777777">
        <w:tc>
          <w:tcPr>
            <w:tcW w:w="2880" w:type="dxa"/>
          </w:tcPr>
          <w:p w14:paraId="27DB6F0E" w14:textId="77777777" w:rsidR="002C5F41" w:rsidRDefault="007658F1">
            <w:r>
              <w:t>Weak Passwords</w:t>
            </w:r>
          </w:p>
        </w:tc>
        <w:tc>
          <w:tcPr>
            <w:tcW w:w="2880" w:type="dxa"/>
          </w:tcPr>
          <w:p w14:paraId="28402F4C" w14:textId="77777777" w:rsidR="002C5F41" w:rsidRDefault="007658F1">
            <w:r>
              <w:t>High</w:t>
            </w:r>
          </w:p>
        </w:tc>
        <w:tc>
          <w:tcPr>
            <w:tcW w:w="2880" w:type="dxa"/>
          </w:tcPr>
          <w:p w14:paraId="41634DD3" w14:textId="77777777" w:rsidR="002C5F41" w:rsidRDefault="007658F1">
            <w:r>
              <w:t>Strong password policy</w:t>
            </w:r>
          </w:p>
        </w:tc>
      </w:tr>
      <w:tr w:rsidR="002C5F41" w14:paraId="5090BDBE" w14:textId="77777777">
        <w:tc>
          <w:tcPr>
            <w:tcW w:w="2880" w:type="dxa"/>
          </w:tcPr>
          <w:p w14:paraId="306023FF" w14:textId="77777777" w:rsidR="002C5F41" w:rsidRDefault="007658F1">
            <w:r>
              <w:t>USB Attacks</w:t>
            </w:r>
          </w:p>
        </w:tc>
        <w:tc>
          <w:tcPr>
            <w:tcW w:w="2880" w:type="dxa"/>
          </w:tcPr>
          <w:p w14:paraId="7351AEBF" w14:textId="77777777" w:rsidR="002C5F41" w:rsidRDefault="007658F1">
            <w:r>
              <w:t>Medium</w:t>
            </w:r>
          </w:p>
        </w:tc>
        <w:tc>
          <w:tcPr>
            <w:tcW w:w="2880" w:type="dxa"/>
          </w:tcPr>
          <w:p w14:paraId="1FA9CFAC" w14:textId="77777777" w:rsidR="002C5F41" w:rsidRDefault="007658F1">
            <w:r>
              <w:t>USB restrictions</w:t>
            </w:r>
          </w:p>
        </w:tc>
      </w:tr>
      <w:tr w:rsidR="002C5F41" w14:paraId="1284F031" w14:textId="77777777">
        <w:tc>
          <w:tcPr>
            <w:tcW w:w="2880" w:type="dxa"/>
          </w:tcPr>
          <w:p w14:paraId="5BCC0E12" w14:textId="77777777" w:rsidR="002C5F41" w:rsidRDefault="007658F1">
            <w:r>
              <w:t>Ransomware</w:t>
            </w:r>
          </w:p>
        </w:tc>
        <w:tc>
          <w:tcPr>
            <w:tcW w:w="2880" w:type="dxa"/>
          </w:tcPr>
          <w:p w14:paraId="3E449F88" w14:textId="77777777" w:rsidR="002C5F41" w:rsidRDefault="007658F1">
            <w:r>
              <w:t>High</w:t>
            </w:r>
          </w:p>
        </w:tc>
        <w:tc>
          <w:tcPr>
            <w:tcW w:w="2880" w:type="dxa"/>
          </w:tcPr>
          <w:p w14:paraId="69A8F9D3" w14:textId="77777777" w:rsidR="002C5F41" w:rsidRDefault="007658F1">
            <w:r>
              <w:t>Regular backups</w:t>
            </w:r>
          </w:p>
        </w:tc>
      </w:tr>
    </w:tbl>
    <w:p w14:paraId="10FF47CB" w14:textId="77777777" w:rsidR="002C5F41" w:rsidRDefault="007658F1">
      <w:pPr>
        <w:pStyle w:val="Heading2"/>
      </w:pPr>
      <w:r>
        <w:rPr>
          <w:sz w:val="30"/>
        </w:rPr>
        <w:t>Incident Response Plan</w:t>
      </w:r>
    </w:p>
    <w:p w14:paraId="2C71EEDE" w14:textId="77777777" w:rsidR="002C5F41" w:rsidRDefault="007658F1">
      <w:pPr>
        <w:pStyle w:val="ListBullet"/>
      </w:pPr>
      <w:r>
        <w:t>Preparation: Develop policies, train employees and deploy security tools.</w:t>
      </w:r>
    </w:p>
    <w:p w14:paraId="29E5965D" w14:textId="77777777" w:rsidR="002C5F41" w:rsidRDefault="007658F1">
      <w:pPr>
        <w:pStyle w:val="ListBullet"/>
      </w:pPr>
      <w:r>
        <w:t>Identification: Detect suspicious activities and report incidents.</w:t>
      </w:r>
    </w:p>
    <w:p w14:paraId="67C62DD9" w14:textId="77777777" w:rsidR="002C5F41" w:rsidRDefault="007658F1">
      <w:pPr>
        <w:pStyle w:val="ListBullet"/>
      </w:pPr>
      <w:r>
        <w:t>Containment: Disconnect affected devices and block malicious access.</w:t>
      </w:r>
    </w:p>
    <w:p w14:paraId="38D9C349" w14:textId="77777777" w:rsidR="002C5F41" w:rsidRDefault="007658F1">
      <w:pPr>
        <w:pStyle w:val="ListBullet"/>
      </w:pPr>
      <w:r>
        <w:t>Eradication: Remove malware, patch systems and reset compromised credentials.</w:t>
      </w:r>
    </w:p>
    <w:p w14:paraId="15259F1D" w14:textId="77777777" w:rsidR="002C5F41" w:rsidRDefault="007658F1">
      <w:pPr>
        <w:pStyle w:val="ListBullet"/>
      </w:pPr>
      <w:r>
        <w:t>Recovery: Restore systems from backups and monitor operations.</w:t>
      </w:r>
    </w:p>
    <w:p w14:paraId="5F55DBF9" w14:textId="77777777" w:rsidR="002C5F41" w:rsidRDefault="007658F1">
      <w:pPr>
        <w:pStyle w:val="ListBullet"/>
      </w:pPr>
      <w:r>
        <w:t>Lessons Learned: Document findings and improve policies.</w:t>
      </w:r>
    </w:p>
    <w:p w14:paraId="7BE4C163" w14:textId="77777777" w:rsidR="002C5F41" w:rsidRDefault="007658F1">
      <w:pPr>
        <w:pStyle w:val="Heading2"/>
      </w:pPr>
      <w:r>
        <w:rPr>
          <w:sz w:val="30"/>
        </w:rPr>
        <w:t>Employee Awareness</w:t>
      </w:r>
    </w:p>
    <w:p w14:paraId="11DBDC51" w14:textId="77777777" w:rsidR="002C5F41" w:rsidRDefault="007658F1">
      <w:r>
        <w:t>Employees should receive regular training on phishing, password hygiene, safe browsing, social engineering, and incident reporting.</w:t>
      </w:r>
    </w:p>
    <w:p w14:paraId="3A9FD1E3" w14:textId="77777777" w:rsidR="002C5F41" w:rsidRDefault="007658F1">
      <w:pPr>
        <w:pStyle w:val="Heading2"/>
      </w:pPr>
      <w:r>
        <w:rPr>
          <w:sz w:val="30"/>
        </w:rPr>
        <w:t>Advantages</w:t>
      </w:r>
    </w:p>
    <w:p w14:paraId="2043CFBA" w14:textId="77777777" w:rsidR="002C5F41" w:rsidRDefault="007658F1">
      <w:pPr>
        <w:pStyle w:val="ListBullet"/>
      </w:pPr>
      <w:r>
        <w:t>Better data protection</w:t>
      </w:r>
    </w:p>
    <w:p w14:paraId="6484D960" w14:textId="77777777" w:rsidR="002C5F41" w:rsidRDefault="007658F1">
      <w:pPr>
        <w:pStyle w:val="ListBullet"/>
      </w:pPr>
      <w:r>
        <w:lastRenderedPageBreak/>
        <w:t>Reduced cyber risk</w:t>
      </w:r>
    </w:p>
    <w:p w14:paraId="57942AAA" w14:textId="77777777" w:rsidR="002C5F41" w:rsidRDefault="007658F1">
      <w:pPr>
        <w:pStyle w:val="ListBullet"/>
      </w:pPr>
      <w:r>
        <w:t>Faster recovery</w:t>
      </w:r>
    </w:p>
    <w:p w14:paraId="6A35A016" w14:textId="77777777" w:rsidR="002C5F41" w:rsidRDefault="007658F1">
      <w:pPr>
        <w:pStyle w:val="ListBullet"/>
      </w:pPr>
      <w:r>
        <w:t>Improved customer trust</w:t>
      </w:r>
    </w:p>
    <w:p w14:paraId="264B4E26" w14:textId="77777777" w:rsidR="002C5F41" w:rsidRDefault="007658F1">
      <w:pPr>
        <w:pStyle w:val="ListBullet"/>
      </w:pPr>
      <w:r>
        <w:t>Business continuity</w:t>
      </w:r>
    </w:p>
    <w:p w14:paraId="3201DFB2" w14:textId="77777777" w:rsidR="002C5F41" w:rsidRDefault="007658F1">
      <w:pPr>
        <w:pStyle w:val="Heading2"/>
      </w:pPr>
      <w:r>
        <w:rPr>
          <w:sz w:val="30"/>
        </w:rPr>
        <w:t>Limitations</w:t>
      </w:r>
    </w:p>
    <w:p w14:paraId="0CEF8BFB" w14:textId="77777777" w:rsidR="002C5F41" w:rsidRDefault="007658F1">
      <w:r>
        <w:t>Security policies require continuous monitoring, employee cooperation, periodic updates, and management support.</w:t>
      </w:r>
    </w:p>
    <w:p w14:paraId="5CD9C744" w14:textId="77777777" w:rsidR="002C5F41" w:rsidRDefault="007658F1">
      <w:pPr>
        <w:pStyle w:val="Heading2"/>
      </w:pPr>
      <w:r>
        <w:rPr>
          <w:sz w:val="30"/>
        </w:rPr>
        <w:t>Future Scope</w:t>
      </w:r>
    </w:p>
    <w:p w14:paraId="29BE668D" w14:textId="77777777" w:rsidR="002C5F41" w:rsidRDefault="007658F1">
      <w:r>
        <w:t>Future improvements include SIEM deployment, Zero Trust Architecture, AI-based threat detection, Endpoint Detection and Response (EDR), and periodic penetration testing.</w:t>
      </w:r>
    </w:p>
    <w:p w14:paraId="087109D1" w14:textId="77777777" w:rsidR="002C5F41" w:rsidRDefault="007658F1">
      <w:pPr>
        <w:pStyle w:val="Heading2"/>
      </w:pPr>
      <w:r>
        <w:rPr>
          <w:sz w:val="30"/>
        </w:rPr>
        <w:t>Conclusion</w:t>
      </w:r>
    </w:p>
    <w:p w14:paraId="73923B30" w14:textId="77777777" w:rsidR="002C5F41" w:rsidRDefault="007658F1">
      <w:r>
        <w:t>A well-defined cybersecurity policy combined with an effective incident response plan enables small businesses to prevent cyberattacks, protect sensitive information, and recover quickly from security incidents.</w:t>
      </w:r>
    </w:p>
    <w:p w14:paraId="4BF59D58" w14:textId="77777777" w:rsidR="002C5F41" w:rsidRDefault="007658F1">
      <w:pPr>
        <w:pStyle w:val="Heading2"/>
      </w:pPr>
      <w:r>
        <w:rPr>
          <w:sz w:val="30"/>
        </w:rPr>
        <w:t>References</w:t>
      </w:r>
    </w:p>
    <w:p w14:paraId="28A20B04" w14:textId="77777777" w:rsidR="002C5F41" w:rsidRDefault="007658F1">
      <w:pPr>
        <w:pStyle w:val="ListBullet"/>
      </w:pPr>
      <w:r>
        <w:t>NIST Cybersecurity Framework</w:t>
      </w:r>
    </w:p>
    <w:p w14:paraId="6B8D6E52" w14:textId="77777777" w:rsidR="002C5F41" w:rsidRDefault="007658F1">
      <w:pPr>
        <w:pStyle w:val="ListBullet"/>
      </w:pPr>
      <w:r>
        <w:t>NIST SP 800-61 Incident Handling Guide</w:t>
      </w:r>
    </w:p>
    <w:p w14:paraId="2BCE1FC6" w14:textId="77777777" w:rsidR="002C5F41" w:rsidRDefault="007658F1">
      <w:pPr>
        <w:pStyle w:val="ListBullet"/>
      </w:pPr>
      <w:r>
        <w:t>ISO/IEC 27001</w:t>
      </w:r>
    </w:p>
    <w:p w14:paraId="1DA5BCA2" w14:textId="77777777" w:rsidR="002C5F41" w:rsidRDefault="007658F1">
      <w:pPr>
        <w:pStyle w:val="ListBullet"/>
      </w:pPr>
      <w:r>
        <w:t>OWASP Security Guidelines</w:t>
      </w:r>
    </w:p>
    <w:p w14:paraId="7A425430" w14:textId="77777777" w:rsidR="002C5F41" w:rsidRDefault="007658F1">
      <w:pPr>
        <w:pStyle w:val="ListBullet"/>
      </w:pPr>
      <w:r>
        <w:t>CIS Critical Security Controls</w:t>
      </w:r>
    </w:p>
    <w:sectPr w:rsidR="002C5F41" w:rsidSect="006D059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68265">
    <w:abstractNumId w:val="8"/>
  </w:num>
  <w:num w:numId="2" w16cid:durableId="1987511111">
    <w:abstractNumId w:val="6"/>
  </w:num>
  <w:num w:numId="3" w16cid:durableId="1528979682">
    <w:abstractNumId w:val="5"/>
  </w:num>
  <w:num w:numId="4" w16cid:durableId="847603174">
    <w:abstractNumId w:val="4"/>
  </w:num>
  <w:num w:numId="5" w16cid:durableId="172577256">
    <w:abstractNumId w:val="7"/>
  </w:num>
  <w:num w:numId="6" w16cid:durableId="2114738134">
    <w:abstractNumId w:val="3"/>
  </w:num>
  <w:num w:numId="7" w16cid:durableId="1947081550">
    <w:abstractNumId w:val="2"/>
  </w:num>
  <w:num w:numId="8" w16cid:durableId="1412657496">
    <w:abstractNumId w:val="1"/>
  </w:num>
  <w:num w:numId="9" w16cid:durableId="180357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F41"/>
    <w:rsid w:val="00326F90"/>
    <w:rsid w:val="006370EC"/>
    <w:rsid w:val="006D059A"/>
    <w:rsid w:val="007658F1"/>
    <w:rsid w:val="00AA1D8D"/>
    <w:rsid w:val="00B47730"/>
    <w:rsid w:val="00CB0664"/>
    <w:rsid w:val="00CD4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D926F"/>
  <w14:defaultImageDpi w14:val="300"/>
  <w15:docId w15:val="{3B65E032-5E88-4D80-99D5-A4278B9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aftabsandhu07@gmail.com</cp:lastModifiedBy>
  <cp:revision>2</cp:revision>
  <dcterms:created xsi:type="dcterms:W3CDTF">2026-07-17T15:04:00Z</dcterms:created>
  <dcterms:modified xsi:type="dcterms:W3CDTF">2026-07-17T15:04:00Z</dcterms:modified>
  <cp:category/>
</cp:coreProperties>
</file>