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C34" w:rsidRDefault="006E2C34">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trPr>
          <w:trHeight w:val="419"/>
          <w:jc w:val="center"/>
        </w:trPr>
        <w:tc>
          <w:tcPr>
            <w:tcW w:w="2755" w:type="dxa"/>
            <w:vAlign w:val="center"/>
          </w:tcPr>
          <w:p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rsidR="006E2C34" w:rsidRDefault="000600D0">
            <w:pPr>
              <w:jc w:val="both"/>
              <w:rPr>
                <w:rFonts w:ascii="Calibri" w:eastAsia="Calibri" w:hAnsi="Calibri" w:cs="Calibri"/>
                <w:sz w:val="22"/>
                <w:szCs w:val="22"/>
              </w:rPr>
            </w:pPr>
            <w:r>
              <w:rPr>
                <w:rFonts w:ascii="Calibri" w:eastAsia="Calibri" w:hAnsi="Calibri" w:cs="Calibri"/>
                <w:sz w:val="22"/>
                <w:szCs w:val="22"/>
              </w:rPr>
              <w:t xml:space="preserve">Sistema de información de inventarios </w:t>
            </w:r>
          </w:p>
        </w:tc>
      </w:tr>
      <w:tr w:rsidR="006E2C34">
        <w:trPr>
          <w:trHeight w:val="419"/>
          <w:jc w:val="center"/>
        </w:trPr>
        <w:tc>
          <w:tcPr>
            <w:tcW w:w="2755" w:type="dxa"/>
            <w:vAlign w:val="center"/>
          </w:tcPr>
          <w:p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rsidR="006E2C34" w:rsidRDefault="00A8246E">
            <w:pPr>
              <w:jc w:val="both"/>
              <w:rPr>
                <w:rFonts w:ascii="Calibri" w:eastAsia="Calibri" w:hAnsi="Calibri" w:cs="Calibri"/>
                <w:sz w:val="22"/>
                <w:szCs w:val="22"/>
              </w:rPr>
            </w:pPr>
            <w:r>
              <w:rPr>
                <w:rFonts w:ascii="Calibri" w:eastAsia="Calibri" w:hAnsi="Calibri" w:cs="Calibri"/>
                <w:sz w:val="22"/>
                <w:szCs w:val="22"/>
              </w:rPr>
              <w:t>IDENTIFICACIÓN</w:t>
            </w:r>
          </w:p>
        </w:tc>
      </w:tr>
      <w:tr w:rsidR="006E2C34">
        <w:trPr>
          <w:trHeight w:val="384"/>
          <w:jc w:val="center"/>
        </w:trPr>
        <w:tc>
          <w:tcPr>
            <w:tcW w:w="2755" w:type="dxa"/>
            <w:vAlign w:val="center"/>
          </w:tcPr>
          <w:p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rsidR="006E2C34" w:rsidRDefault="00A8246E">
            <w:pPr>
              <w:jc w:val="both"/>
              <w:rPr>
                <w:rFonts w:ascii="Calibri" w:eastAsia="Calibri" w:hAnsi="Calibri" w:cs="Calibri"/>
                <w:sz w:val="22"/>
                <w:szCs w:val="22"/>
              </w:rPr>
            </w:pPr>
            <w:r>
              <w:rPr>
                <w:rFonts w:ascii="Calibri" w:eastAsia="Calibri" w:hAnsi="Calibri" w:cs="Calibri"/>
                <w:sz w:val="22"/>
                <w:szCs w:val="22"/>
              </w:rPr>
              <w:t>Determinar las especificaciones funcionales del Sistema de Información</w:t>
            </w:r>
          </w:p>
        </w:tc>
      </w:tr>
      <w:tr w:rsidR="006E2C34">
        <w:trPr>
          <w:trHeight w:val="373"/>
          <w:jc w:val="center"/>
        </w:trPr>
        <w:tc>
          <w:tcPr>
            <w:tcW w:w="2755" w:type="dxa"/>
            <w:vAlign w:val="center"/>
          </w:tcPr>
          <w:p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rsidR="006E2C34" w:rsidRDefault="00A8246E">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6E2C34">
        <w:trPr>
          <w:trHeight w:val="373"/>
          <w:jc w:val="center"/>
        </w:trPr>
        <w:tc>
          <w:tcPr>
            <w:tcW w:w="2755" w:type="dxa"/>
            <w:vAlign w:val="center"/>
          </w:tcPr>
          <w:p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rsidR="006E2C34" w:rsidRDefault="000600D0">
            <w:pPr>
              <w:jc w:val="both"/>
              <w:rPr>
                <w:rFonts w:ascii="Calibri" w:eastAsia="Calibri" w:hAnsi="Calibri" w:cs="Calibri"/>
                <w:sz w:val="22"/>
                <w:szCs w:val="22"/>
              </w:rPr>
            </w:pPr>
            <w:r>
              <w:rPr>
                <w:rFonts w:ascii="Calibri" w:eastAsia="Calibri" w:hAnsi="Calibri" w:cs="Calibri"/>
                <w:sz w:val="22"/>
                <w:szCs w:val="22"/>
              </w:rPr>
              <w:t>Junio 09 de 2021</w:t>
            </w:r>
          </w:p>
        </w:tc>
      </w:tr>
    </w:tbl>
    <w:p w:rsidR="006E2C34" w:rsidRDefault="006E2C34">
      <w:pPr>
        <w:spacing w:line="480" w:lineRule="auto"/>
        <w:jc w:val="center"/>
        <w:rPr>
          <w:rFonts w:ascii="Arial" w:eastAsia="Arial" w:hAnsi="Arial" w:cs="Arial"/>
          <w:sz w:val="24"/>
          <w:szCs w:val="24"/>
        </w:rPr>
      </w:pPr>
    </w:p>
    <w:p w:rsidR="006E2C34" w:rsidRDefault="00A8246E" w:rsidP="000600D0">
      <w:pPr>
        <w:jc w:val="center"/>
        <w:rPr>
          <w:rFonts w:ascii="Arial" w:eastAsia="Arial" w:hAnsi="Arial" w:cs="Arial"/>
          <w:sz w:val="22"/>
          <w:szCs w:val="22"/>
        </w:rPr>
      </w:pPr>
      <w:r>
        <w:rPr>
          <w:rFonts w:ascii="Arial" w:eastAsia="Arial" w:hAnsi="Arial" w:cs="Arial"/>
          <w:b/>
          <w:sz w:val="22"/>
          <w:szCs w:val="22"/>
        </w:rPr>
        <w:t>FICHA  TÉCNICA INVESTIGACIÓN TECNOLÓGICA</w:t>
      </w:r>
    </w:p>
    <w:p w:rsidR="000600D0" w:rsidRDefault="000600D0" w:rsidP="000600D0">
      <w:pPr>
        <w:jc w:val="center"/>
        <w:rPr>
          <w:rFonts w:ascii="Arial" w:eastAsia="Arial" w:hAnsi="Arial" w:cs="Arial"/>
          <w:sz w:val="22"/>
          <w:szCs w:val="22"/>
        </w:rPr>
      </w:pPr>
    </w:p>
    <w:p w:rsidR="000600D0" w:rsidRDefault="000600D0" w:rsidP="000600D0">
      <w:pPr>
        <w:jc w:val="center"/>
        <w:rPr>
          <w:rFonts w:ascii="Arial" w:eastAsia="Arial" w:hAnsi="Arial" w:cs="Arial"/>
          <w:sz w:val="22"/>
          <w:szCs w:val="22"/>
        </w:rPr>
      </w:pPr>
      <w:bookmarkStart w:id="0" w:name="_GoBack"/>
      <w:r>
        <w:rPr>
          <w:rFonts w:ascii="Arial" w:eastAsia="Arial" w:hAnsi="Arial" w:cs="Arial"/>
          <w:noProof/>
          <w:sz w:val="22"/>
          <w:szCs w:val="22"/>
          <w:lang w:val="es-CO"/>
        </w:rPr>
        <w:drawing>
          <wp:inline distT="0" distB="0" distL="0" distR="0">
            <wp:extent cx="5612130" cy="48920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iedades para la ficha tecnica.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892040"/>
                    </a:xfrm>
                    <a:prstGeom prst="rect">
                      <a:avLst/>
                    </a:prstGeom>
                  </pic:spPr>
                </pic:pic>
              </a:graphicData>
            </a:graphic>
          </wp:inline>
        </w:drawing>
      </w:r>
      <w:bookmarkEnd w:id="0"/>
    </w:p>
    <w:p w:rsidR="000600D0" w:rsidRDefault="000600D0">
      <w:pPr>
        <w:jc w:val="both"/>
        <w:rPr>
          <w:rFonts w:ascii="Arial" w:eastAsia="Arial" w:hAnsi="Arial" w:cs="Arial"/>
          <w:sz w:val="22"/>
          <w:szCs w:val="22"/>
        </w:rPr>
      </w:pPr>
    </w:p>
    <w:p w:rsidR="000600D0" w:rsidRDefault="000600D0">
      <w:pPr>
        <w:jc w:val="both"/>
        <w:rPr>
          <w:rFonts w:ascii="Arial" w:eastAsia="Arial" w:hAnsi="Arial" w:cs="Arial"/>
          <w:sz w:val="22"/>
          <w:szCs w:val="22"/>
        </w:rPr>
      </w:pPr>
    </w:p>
    <w:p w:rsidR="006E2C34" w:rsidRDefault="00A8246E">
      <w:pPr>
        <w:jc w:val="both"/>
        <w:rPr>
          <w:rFonts w:ascii="Arial" w:eastAsia="Arial" w:hAnsi="Arial" w:cs="Arial"/>
          <w:sz w:val="22"/>
          <w:szCs w:val="22"/>
        </w:rPr>
      </w:pPr>
      <w:r>
        <w:rPr>
          <w:rFonts w:ascii="Arial" w:eastAsia="Arial" w:hAnsi="Arial" w:cs="Arial"/>
          <w:b/>
          <w:sz w:val="22"/>
          <w:szCs w:val="22"/>
        </w:rPr>
        <w:lastRenderedPageBreak/>
        <w:t>HARDWARE:</w:t>
      </w:r>
      <w:r>
        <w:rPr>
          <w:rFonts w:ascii="Arial" w:eastAsia="Arial" w:hAnsi="Arial" w:cs="Arial"/>
          <w:sz w:val="22"/>
          <w:szCs w:val="22"/>
        </w:rPr>
        <w:t xml:space="preserve"> </w:t>
      </w:r>
    </w:p>
    <w:p w:rsidR="006E2C34" w:rsidRDefault="006E2C34">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0600D0">
            <w:pPr>
              <w:jc w:val="both"/>
              <w:rPr>
                <w:rFonts w:ascii="Arial" w:eastAsia="Arial" w:hAnsi="Arial" w:cs="Arial"/>
              </w:rPr>
            </w:pPr>
            <w:r>
              <w:rPr>
                <w:rFonts w:ascii="Arial" w:eastAsia="Arial" w:hAnsi="Arial" w:cs="Arial"/>
                <w:i/>
              </w:rPr>
              <w:t>Computador de escritorio</w:t>
            </w:r>
          </w:p>
        </w:tc>
      </w:tr>
      <w:tr w:rsidR="006E2C34">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0600D0">
            <w:pPr>
              <w:jc w:val="both"/>
              <w:rPr>
                <w:rFonts w:ascii="Arial" w:eastAsia="Arial" w:hAnsi="Arial" w:cs="Arial"/>
              </w:rPr>
            </w:pPr>
            <w:r>
              <w:rPr>
                <w:rFonts w:ascii="Arial" w:eastAsia="Arial" w:hAnsi="Arial" w:cs="Arial"/>
              </w:rPr>
              <w:t>Hewlett-Packard</w:t>
            </w:r>
          </w:p>
        </w:tc>
      </w:tr>
      <w:tr w:rsidR="006E2C34">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A266A3">
            <w:pPr>
              <w:jc w:val="both"/>
              <w:rPr>
                <w:rFonts w:ascii="Arial" w:eastAsia="Arial" w:hAnsi="Arial" w:cs="Arial"/>
              </w:rPr>
            </w:pPr>
            <w:r>
              <w:rPr>
                <w:rFonts w:ascii="Arial" w:eastAsia="Arial" w:hAnsi="Arial" w:cs="Arial"/>
              </w:rPr>
              <w:t>3’000.000</w:t>
            </w:r>
          </w:p>
        </w:tc>
      </w:tr>
      <w:tr w:rsidR="006E2C34">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0600D0" w:rsidP="000600D0">
            <w:pPr>
              <w:jc w:val="both"/>
              <w:rPr>
                <w:rFonts w:ascii="Arial" w:eastAsia="Arial" w:hAnsi="Arial" w:cs="Arial"/>
              </w:rPr>
            </w:pPr>
            <w:r>
              <w:rPr>
                <w:rFonts w:ascii="Arial" w:eastAsia="Arial" w:hAnsi="Arial" w:cs="Arial"/>
                <w:i/>
              </w:rPr>
              <w:t>Intel(R) Pentium(R) SilverJ5040 CPU ® 2.00Ghz 2.Ghz</w:t>
            </w:r>
          </w:p>
        </w:tc>
      </w:tr>
      <w:tr w:rsidR="006E2C34">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A266A3">
            <w:pPr>
              <w:jc w:val="both"/>
              <w:rPr>
                <w:rFonts w:ascii="Arial" w:eastAsia="Arial" w:hAnsi="Arial" w:cs="Arial"/>
              </w:rPr>
            </w:pPr>
            <w:r>
              <w:rPr>
                <w:rFonts w:ascii="Arial" w:eastAsia="Arial" w:hAnsi="Arial" w:cs="Arial"/>
                <w:i/>
              </w:rPr>
              <w:t>RAM 4.00 GB Y Almacenamiento</w:t>
            </w:r>
            <w:r w:rsidR="003D45B6">
              <w:rPr>
                <w:rFonts w:ascii="Arial" w:eastAsia="Arial" w:hAnsi="Arial" w:cs="Arial"/>
                <w:i/>
              </w:rPr>
              <w:t xml:space="preserve"> 1TB</w:t>
            </w:r>
          </w:p>
        </w:tc>
      </w:tr>
      <w:tr w:rsidR="006E2C34">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rsidR="00D03DA0" w:rsidRPr="00D03DA0" w:rsidRDefault="00D03DA0" w:rsidP="00D03DA0">
            <w:pPr>
              <w:widowControl/>
              <w:shd w:val="clear" w:color="auto" w:fill="FFFFFF"/>
              <w:spacing w:line="300" w:lineRule="atLeast"/>
              <w:rPr>
                <w:rFonts w:ascii="Arial" w:hAnsi="Arial" w:cs="Arial"/>
                <w:color w:val="202124"/>
                <w:lang w:val="es-CO"/>
              </w:rPr>
            </w:pPr>
            <w:r w:rsidRPr="00D03DA0">
              <w:rPr>
                <w:rFonts w:ascii="Arial" w:hAnsi="Arial" w:cs="Arial"/>
                <w:color w:val="202124"/>
                <w:lang w:val="es-CO"/>
              </w:rPr>
              <w:t>Modelo de Procesador Core i7</w:t>
            </w:r>
            <w:r>
              <w:rPr>
                <w:rFonts w:ascii="Arial" w:hAnsi="Arial" w:cs="Arial"/>
                <w:color w:val="202124"/>
                <w:lang w:val="es-CO"/>
              </w:rPr>
              <w:t>,</w:t>
            </w:r>
            <w:r w:rsidRPr="00D03DA0">
              <w:rPr>
                <w:rFonts w:ascii="Arial" w:hAnsi="Arial" w:cs="Arial"/>
                <w:color w:val="202124"/>
                <w:lang w:val="es-CO"/>
              </w:rPr>
              <w:t xml:space="preserve"> Resolución Fhd Tipo De pantalla LED</w:t>
            </w:r>
            <w:r w:rsidR="00BB4A06">
              <w:rPr>
                <w:rFonts w:ascii="Arial" w:hAnsi="Arial" w:cs="Arial"/>
                <w:color w:val="202124"/>
                <w:lang w:val="es-CO"/>
              </w:rPr>
              <w:t>,</w:t>
            </w:r>
            <w:r w:rsidRPr="00D03DA0">
              <w:rPr>
                <w:rFonts w:ascii="Arial" w:hAnsi="Arial" w:cs="Arial"/>
                <w:color w:val="202124"/>
                <w:lang w:val="es-CO"/>
              </w:rPr>
              <w:t xml:space="preserve"> Marca de Tarjeta Gráfica No Tiene Tarjeta de Video/Gráfica Independiente</w:t>
            </w:r>
            <w:r w:rsidR="00BB4A06">
              <w:rPr>
                <w:rFonts w:ascii="Arial" w:hAnsi="Arial" w:cs="Arial"/>
                <w:color w:val="202124"/>
                <w:lang w:val="es-CO"/>
              </w:rPr>
              <w:t>,</w:t>
            </w:r>
            <w:r w:rsidRPr="00D03DA0">
              <w:rPr>
                <w:rFonts w:ascii="Arial" w:hAnsi="Arial" w:cs="Arial"/>
                <w:color w:val="202124"/>
                <w:lang w:val="es-CO"/>
              </w:rPr>
              <w:t xml:space="preserve"> Memoria del Sistema Ram 4 GB Accesorios Teclado Usb y Mouse óptico Disco Duro 1 TB HDD Procesador Intel® Core™ i7 Puerto HDMI Si Número De Puertos USB 5 Velocidad del procesador 2.40GHz </w:t>
            </w:r>
          </w:p>
          <w:p w:rsidR="00D03DA0" w:rsidRPr="00D03DA0" w:rsidRDefault="00D03DA0" w:rsidP="00D03DA0">
            <w:pPr>
              <w:widowControl/>
              <w:shd w:val="clear" w:color="auto" w:fill="FFFFFF"/>
              <w:spacing w:line="300" w:lineRule="atLeast"/>
              <w:rPr>
                <w:rFonts w:ascii="Arial" w:hAnsi="Arial" w:cs="Arial"/>
                <w:color w:val="202124"/>
                <w:lang w:val="es-CO"/>
              </w:rPr>
            </w:pPr>
            <w:r w:rsidRPr="00D03DA0">
              <w:rPr>
                <w:rFonts w:ascii="Arial" w:hAnsi="Arial" w:cs="Arial"/>
                <w:color w:val="202124"/>
                <w:lang w:val="es-CO"/>
              </w:rPr>
              <w:t xml:space="preserve">Versión sistema operativo 10 Cantidad de núcleo 6-core </w:t>
            </w:r>
          </w:p>
          <w:p w:rsidR="00D03DA0" w:rsidRPr="00D03DA0" w:rsidRDefault="00D03DA0" w:rsidP="00D03DA0">
            <w:pPr>
              <w:widowControl/>
              <w:shd w:val="clear" w:color="auto" w:fill="FFFFFF"/>
              <w:spacing w:line="300" w:lineRule="atLeast"/>
              <w:rPr>
                <w:rFonts w:ascii="Arial" w:hAnsi="Arial" w:cs="Arial"/>
                <w:color w:val="202124"/>
                <w:lang w:val="es-CO"/>
              </w:rPr>
            </w:pPr>
            <w:r w:rsidRPr="00D03DA0">
              <w:rPr>
                <w:rFonts w:ascii="Arial" w:hAnsi="Arial" w:cs="Arial"/>
                <w:color w:val="202124"/>
                <w:lang w:val="es-CO"/>
              </w:rPr>
              <w:t xml:space="preserve">Fuente de alimentación Adaptador de CA externo de 120 W Modelo 24-xa002la Generación del procesador 8 </w:t>
            </w:r>
            <w:proofErr w:type="spellStart"/>
            <w:r w:rsidRPr="00D03DA0">
              <w:rPr>
                <w:rFonts w:ascii="Arial" w:hAnsi="Arial" w:cs="Arial"/>
                <w:color w:val="202124"/>
                <w:lang w:val="es-CO"/>
              </w:rPr>
              <w:t>th</w:t>
            </w:r>
            <w:proofErr w:type="spellEnd"/>
            <w:r w:rsidRPr="00D03DA0">
              <w:rPr>
                <w:rFonts w:ascii="Arial" w:hAnsi="Arial" w:cs="Arial"/>
                <w:color w:val="202124"/>
                <w:lang w:val="es-CO"/>
              </w:rPr>
              <w:t xml:space="preserve"> Tipo de tarjeta de video Gráficas Intel® UHD 630 Funcionalidades Camara Web Integrada</w:t>
            </w:r>
          </w:p>
          <w:p w:rsidR="006E2C34" w:rsidRDefault="006E2C34">
            <w:pPr>
              <w:jc w:val="both"/>
              <w:rPr>
                <w:rFonts w:ascii="Arial" w:eastAsia="Arial" w:hAnsi="Arial" w:cs="Arial"/>
              </w:rPr>
            </w:pPr>
          </w:p>
        </w:tc>
      </w:tr>
    </w:tbl>
    <w:p w:rsidR="003D45B6" w:rsidRDefault="003D45B6">
      <w:pPr>
        <w:jc w:val="both"/>
        <w:rPr>
          <w:rFonts w:ascii="Arial" w:eastAsia="Arial" w:hAnsi="Arial" w:cs="Arial"/>
          <w:sz w:val="24"/>
          <w:szCs w:val="24"/>
        </w:rPr>
      </w:pPr>
    </w:p>
    <w:p w:rsidR="006E2C34" w:rsidRDefault="00A8246E">
      <w:pPr>
        <w:jc w:val="both"/>
        <w:rPr>
          <w:rFonts w:ascii="Arial" w:eastAsia="Arial" w:hAnsi="Arial" w:cs="Arial"/>
          <w:sz w:val="24"/>
          <w:szCs w:val="24"/>
        </w:rPr>
      </w:pPr>
      <w:r>
        <w:rPr>
          <w:rFonts w:ascii="Arial" w:eastAsia="Arial" w:hAnsi="Arial" w:cs="Arial"/>
          <w:b/>
          <w:sz w:val="22"/>
          <w:szCs w:val="22"/>
        </w:rPr>
        <w:t xml:space="preserve">SOFTWARE: </w:t>
      </w: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A266A3">
            <w:pPr>
              <w:rPr>
                <w:rFonts w:ascii="Arial" w:eastAsia="Arial" w:hAnsi="Arial" w:cs="Arial"/>
              </w:rPr>
            </w:pPr>
            <w:r>
              <w:rPr>
                <w:rFonts w:ascii="Arial" w:eastAsia="Arial" w:hAnsi="Arial" w:cs="Arial"/>
                <w:i/>
              </w:rPr>
              <w:t xml:space="preserve">Windows 10 Home single Language </w:t>
            </w:r>
          </w:p>
        </w:tc>
      </w:tr>
      <w:tr w:rsidR="006E2C34">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Pr="00D86EAD" w:rsidRDefault="00D86EAD">
            <w:pPr>
              <w:rPr>
                <w:rFonts w:ascii="Arial" w:eastAsia="Arial" w:hAnsi="Arial" w:cs="Arial"/>
                <w:i/>
              </w:rPr>
            </w:pPr>
            <w:r w:rsidRPr="00D86EAD">
              <w:rPr>
                <w:rFonts w:ascii="Arial" w:hAnsi="Arial" w:cs="Arial"/>
                <w:i/>
                <w:color w:val="282828"/>
                <w:szCs w:val="26"/>
                <w:shd w:val="clear" w:color="auto" w:fill="FFFFFF"/>
              </w:rPr>
              <w:t>Es la edición estándar. Y en principio la que debe incluirse en la mayoría de los equipos nuevos con Windows 10 preinstalado. Se orienta tanto a PC fijos como a laptops portátiles o tablets.</w:t>
            </w:r>
          </w:p>
        </w:tc>
      </w:tr>
    </w:tbl>
    <w:p w:rsidR="006E2C34" w:rsidRDefault="006E2C34">
      <w:pPr>
        <w:rPr>
          <w:rFonts w:ascii="Arial" w:eastAsia="Arial" w:hAnsi="Arial" w:cs="Arial"/>
          <w:sz w:val="22"/>
          <w:szCs w:val="22"/>
        </w:rPr>
      </w:pPr>
    </w:p>
    <w:p w:rsidR="006E2C34" w:rsidRDefault="00A8246E">
      <w:pPr>
        <w:jc w:val="both"/>
        <w:rPr>
          <w:rFonts w:ascii="Arial" w:eastAsia="Arial" w:hAnsi="Arial" w:cs="Arial"/>
          <w:sz w:val="22"/>
          <w:szCs w:val="22"/>
        </w:rPr>
      </w:pPr>
      <w:r>
        <w:rPr>
          <w:rFonts w:ascii="Arial" w:eastAsia="Arial" w:hAnsi="Arial" w:cs="Arial"/>
          <w:b/>
          <w:sz w:val="22"/>
          <w:szCs w:val="22"/>
        </w:rPr>
        <w:t xml:space="preserve">TOPOLOGIA DE RED: </w:t>
      </w:r>
    </w:p>
    <w:p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3D45B6" w:rsidP="003D45B6">
            <w:pPr>
              <w:jc w:val="both"/>
              <w:rPr>
                <w:rFonts w:ascii="Arial" w:eastAsia="Arial" w:hAnsi="Arial" w:cs="Arial"/>
              </w:rPr>
            </w:pPr>
            <w:r>
              <w:rPr>
                <w:rFonts w:ascii="Arial" w:eastAsia="Arial" w:hAnsi="Arial" w:cs="Arial"/>
                <w:i/>
              </w:rPr>
              <w:t xml:space="preserve">Por cable Directamente desde un Router </w:t>
            </w:r>
          </w:p>
        </w:tc>
      </w:tr>
      <w:tr w:rsidR="006E2C34">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3D45B6" w:rsidP="003D45B6">
            <w:pPr>
              <w:jc w:val="both"/>
              <w:rPr>
                <w:rFonts w:ascii="Arial" w:eastAsia="Arial" w:hAnsi="Arial" w:cs="Arial"/>
              </w:rPr>
            </w:pPr>
            <w:r>
              <w:rPr>
                <w:rFonts w:ascii="Arial" w:eastAsia="Arial" w:hAnsi="Arial" w:cs="Arial"/>
                <w:i/>
              </w:rPr>
              <w:t xml:space="preserve">Se utiliza este tipo ya que por medio de un cable UTP la velocidad con la que va a navegar el dispositivo será mucho más rápida </w:t>
            </w:r>
          </w:p>
        </w:tc>
      </w:tr>
      <w:tr w:rsidR="006E2C34">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Pr="00D86EAD" w:rsidRDefault="003D45B6">
            <w:pPr>
              <w:jc w:val="both"/>
              <w:rPr>
                <w:rFonts w:ascii="Arial" w:eastAsia="Arial" w:hAnsi="Arial" w:cs="Arial"/>
                <w:i/>
              </w:rPr>
            </w:pPr>
            <w:r w:rsidRPr="00D86EAD">
              <w:rPr>
                <w:rFonts w:ascii="Arial" w:eastAsia="Arial" w:hAnsi="Arial" w:cs="Arial"/>
                <w:i/>
              </w:rPr>
              <w:t>Esto se hace para que la conexión del internet sea mucho más rápida esto facilita la navegación y el funcionamiento de las páginas que esté utilizando en la nube así mismo permite descargas mucho más rápidas.</w:t>
            </w:r>
          </w:p>
        </w:tc>
      </w:tr>
      <w:tr w:rsidR="006E2C34">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lastRenderedPageBreak/>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3D45B6" w:rsidP="003D45B6">
            <w:pPr>
              <w:jc w:val="both"/>
              <w:rPr>
                <w:rFonts w:ascii="Arial" w:eastAsia="Arial" w:hAnsi="Arial" w:cs="Arial"/>
              </w:rPr>
            </w:pPr>
            <w:r>
              <w:rPr>
                <w:rFonts w:ascii="Arial" w:eastAsia="Arial" w:hAnsi="Arial" w:cs="Arial"/>
                <w:i/>
              </w:rPr>
              <w:t xml:space="preserve">El mayor beneficio que tiene es que va a utilizar la gran mayoría del potencial de la red de navegación que tenga, ya que esto permite que la velocidad aumente, en donde el computador al realizar las acciones en internet o en cualquier tipo de navegador va a ser </w:t>
            </w:r>
            <w:proofErr w:type="spellStart"/>
            <w:proofErr w:type="gramStart"/>
            <w:r>
              <w:rPr>
                <w:rFonts w:ascii="Arial" w:eastAsia="Arial" w:hAnsi="Arial" w:cs="Arial"/>
                <w:i/>
              </w:rPr>
              <w:t>mas</w:t>
            </w:r>
            <w:proofErr w:type="spellEnd"/>
            <w:proofErr w:type="gramEnd"/>
            <w:r>
              <w:rPr>
                <w:rFonts w:ascii="Arial" w:eastAsia="Arial" w:hAnsi="Arial" w:cs="Arial"/>
                <w:i/>
              </w:rPr>
              <w:t xml:space="preserve"> veloz facilitando el trabajo.</w:t>
            </w:r>
          </w:p>
        </w:tc>
      </w:tr>
    </w:tbl>
    <w:p w:rsidR="006E2C34" w:rsidRDefault="006E2C34">
      <w:pPr>
        <w:rPr>
          <w:rFonts w:ascii="Arial" w:eastAsia="Arial" w:hAnsi="Arial" w:cs="Arial"/>
          <w:sz w:val="24"/>
          <w:szCs w:val="24"/>
        </w:rPr>
      </w:pPr>
    </w:p>
    <w:p w:rsidR="006E2C34" w:rsidRDefault="006E2C34">
      <w:pPr>
        <w:rPr>
          <w:rFonts w:ascii="Arial" w:eastAsia="Arial" w:hAnsi="Arial" w:cs="Arial"/>
          <w:sz w:val="24"/>
          <w:szCs w:val="24"/>
        </w:rPr>
      </w:pPr>
    </w:p>
    <w:p w:rsidR="003D45B6" w:rsidRDefault="003D45B6">
      <w:pPr>
        <w:rPr>
          <w:rFonts w:ascii="Arial" w:eastAsia="Arial" w:hAnsi="Arial" w:cs="Arial"/>
          <w:sz w:val="24"/>
          <w:szCs w:val="24"/>
        </w:rPr>
      </w:pPr>
    </w:p>
    <w:p w:rsidR="003D45B6" w:rsidRDefault="003D45B6">
      <w:pPr>
        <w:rPr>
          <w:rFonts w:ascii="Arial" w:eastAsia="Arial" w:hAnsi="Arial" w:cs="Arial"/>
          <w:sz w:val="24"/>
          <w:szCs w:val="24"/>
        </w:rPr>
      </w:pPr>
    </w:p>
    <w:p w:rsidR="003D45B6" w:rsidRDefault="003D45B6">
      <w:pPr>
        <w:rPr>
          <w:rFonts w:ascii="Arial" w:eastAsia="Arial" w:hAnsi="Arial" w:cs="Arial"/>
          <w:sz w:val="24"/>
          <w:szCs w:val="24"/>
        </w:rPr>
      </w:pPr>
    </w:p>
    <w:p w:rsidR="003D45B6" w:rsidRDefault="003D45B6">
      <w:pPr>
        <w:rPr>
          <w:rFonts w:ascii="Arial" w:eastAsia="Arial" w:hAnsi="Arial" w:cs="Arial"/>
          <w:sz w:val="24"/>
          <w:szCs w:val="24"/>
        </w:rPr>
      </w:pPr>
    </w:p>
    <w:p w:rsidR="003D45B6" w:rsidRDefault="003D45B6">
      <w:pPr>
        <w:rPr>
          <w:rFonts w:ascii="Arial" w:eastAsia="Arial" w:hAnsi="Arial" w:cs="Arial"/>
          <w:sz w:val="24"/>
          <w:szCs w:val="24"/>
        </w:rPr>
      </w:pPr>
    </w:p>
    <w:p w:rsidR="006E2C34" w:rsidRDefault="006E2C34">
      <w:pPr>
        <w:rPr>
          <w:rFonts w:ascii="Arial" w:eastAsia="Arial" w:hAnsi="Arial" w:cs="Arial"/>
          <w:sz w:val="24"/>
          <w:szCs w:val="24"/>
        </w:rPr>
      </w:pPr>
    </w:p>
    <w:p w:rsidR="006E2C34" w:rsidRDefault="00A8246E">
      <w:pPr>
        <w:jc w:val="both"/>
        <w:rPr>
          <w:rFonts w:ascii="Arial" w:eastAsia="Arial" w:hAnsi="Arial" w:cs="Arial"/>
          <w:sz w:val="22"/>
          <w:szCs w:val="22"/>
        </w:rPr>
      </w:pPr>
      <w:r>
        <w:rPr>
          <w:rFonts w:ascii="Arial" w:eastAsia="Arial" w:hAnsi="Arial" w:cs="Arial"/>
          <w:b/>
          <w:sz w:val="22"/>
          <w:szCs w:val="22"/>
        </w:rPr>
        <w:t xml:space="preserve">GESTOR  DE BASES DE DATOS: </w:t>
      </w:r>
    </w:p>
    <w:p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1904E4">
            <w:pPr>
              <w:jc w:val="both"/>
              <w:rPr>
                <w:rFonts w:ascii="Arial" w:eastAsia="Arial" w:hAnsi="Arial" w:cs="Arial"/>
              </w:rPr>
            </w:pPr>
            <w:r>
              <w:rPr>
                <w:rFonts w:ascii="Arial" w:eastAsia="Arial" w:hAnsi="Arial" w:cs="Arial"/>
                <w:i/>
              </w:rPr>
              <w:t>MySQL</w:t>
            </w:r>
          </w:p>
        </w:tc>
      </w:tr>
      <w:tr w:rsidR="006E2C34">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Pr="00D86EAD" w:rsidRDefault="00D03DA0">
            <w:pPr>
              <w:jc w:val="both"/>
              <w:rPr>
                <w:rFonts w:ascii="Arial" w:eastAsia="Arial" w:hAnsi="Arial" w:cs="Arial"/>
                <w:i/>
              </w:rPr>
            </w:pPr>
            <w:r w:rsidRPr="00D86EAD">
              <w:rPr>
                <w:rFonts w:ascii="Arial" w:eastAsia="Arial" w:hAnsi="Arial" w:cs="Arial"/>
                <w:i/>
              </w:rPr>
              <w:t>Permite escoger múltiples motores de almacenamiento para cada tabla. Agrupación de transacciones, pudiendo reunirlas de forma múltiple desde varias conexiones con el fin de incrementar el número de transacciones por segundo. Conectividad segura. La razón por la que nosotros escogimos este gestor de base de datos es porque todos nosotros ya tenemos indicios de cómo se utiliza este programa y se nos hace mucho más fácil y eficaz a la hora de incrementarlo en nuestro proyecto</w:t>
            </w:r>
          </w:p>
        </w:tc>
      </w:tr>
      <w:tr w:rsidR="006E2C34">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rsidR="00D03DA0" w:rsidRPr="00D86EAD" w:rsidRDefault="00D03DA0" w:rsidP="00D03DA0">
            <w:pPr>
              <w:jc w:val="both"/>
              <w:rPr>
                <w:rFonts w:ascii="Arial" w:eastAsia="Arial" w:hAnsi="Arial" w:cs="Arial"/>
                <w:i/>
              </w:rPr>
            </w:pPr>
            <w:r w:rsidRPr="00D03DA0">
              <w:rPr>
                <w:rFonts w:ascii="Arial" w:eastAsia="Arial" w:hAnsi="Arial" w:cs="Arial"/>
              </w:rPr>
              <w:t>Es una base de datos gratuita. Al ser de código abierto, no tiene coste, c</w:t>
            </w:r>
            <w:r w:rsidRPr="00D86EAD">
              <w:rPr>
                <w:rFonts w:ascii="Arial" w:eastAsia="Arial" w:hAnsi="Arial" w:cs="Arial"/>
                <w:i/>
              </w:rPr>
              <w:t>on el ahorro que eso conlleva.</w:t>
            </w:r>
          </w:p>
          <w:p w:rsidR="00D03DA0" w:rsidRPr="00D86EAD" w:rsidRDefault="00D03DA0" w:rsidP="00D03DA0">
            <w:pPr>
              <w:jc w:val="both"/>
              <w:rPr>
                <w:rFonts w:ascii="Arial" w:eastAsia="Arial" w:hAnsi="Arial" w:cs="Arial"/>
                <w:i/>
              </w:rPr>
            </w:pPr>
          </w:p>
          <w:p w:rsidR="00D03DA0" w:rsidRPr="00D86EAD" w:rsidRDefault="00D03DA0" w:rsidP="00D03DA0">
            <w:pPr>
              <w:jc w:val="both"/>
              <w:rPr>
                <w:rFonts w:ascii="Arial" w:eastAsia="Arial" w:hAnsi="Arial" w:cs="Arial"/>
                <w:i/>
              </w:rPr>
            </w:pPr>
            <w:r w:rsidRPr="00D86EAD">
              <w:rPr>
                <w:rFonts w:ascii="Arial" w:eastAsia="Arial" w:hAnsi="Arial" w:cs="Arial"/>
                <w:i/>
              </w:rPr>
              <w:t>Es muy fácil de usar. Podemos empezar a usar la base de datos MySQL sabiendo unos pocos comandos.</w:t>
            </w:r>
          </w:p>
          <w:p w:rsidR="00D03DA0" w:rsidRPr="00D86EAD" w:rsidRDefault="00D03DA0" w:rsidP="00D03DA0">
            <w:pPr>
              <w:jc w:val="both"/>
              <w:rPr>
                <w:rFonts w:ascii="Arial" w:eastAsia="Arial" w:hAnsi="Arial" w:cs="Arial"/>
                <w:i/>
              </w:rPr>
            </w:pPr>
          </w:p>
          <w:p w:rsidR="00D03DA0" w:rsidRPr="00D86EAD" w:rsidRDefault="00D03DA0" w:rsidP="00D03DA0">
            <w:pPr>
              <w:jc w:val="both"/>
              <w:rPr>
                <w:rFonts w:ascii="Arial" w:eastAsia="Arial" w:hAnsi="Arial" w:cs="Arial"/>
                <w:i/>
              </w:rPr>
            </w:pPr>
            <w:r w:rsidRPr="00D86EAD">
              <w:rPr>
                <w:rFonts w:ascii="Arial" w:eastAsia="Arial" w:hAnsi="Arial" w:cs="Arial"/>
                <w:i/>
              </w:rPr>
              <w:t>Es una base de datos muy rápida. Su rendimiento es estupendo sin añadirle ninguna funcionalidad avanzada.</w:t>
            </w:r>
          </w:p>
          <w:p w:rsidR="00D03DA0" w:rsidRPr="00D86EAD" w:rsidRDefault="00D03DA0" w:rsidP="00D03DA0">
            <w:pPr>
              <w:jc w:val="both"/>
              <w:rPr>
                <w:rFonts w:ascii="Arial" w:eastAsia="Arial" w:hAnsi="Arial" w:cs="Arial"/>
                <w:i/>
              </w:rPr>
            </w:pPr>
          </w:p>
          <w:p w:rsidR="00D03DA0" w:rsidRPr="00D86EAD" w:rsidRDefault="00D03DA0" w:rsidP="00D03DA0">
            <w:pPr>
              <w:jc w:val="both"/>
              <w:rPr>
                <w:rFonts w:ascii="Arial" w:eastAsia="Arial" w:hAnsi="Arial" w:cs="Arial"/>
                <w:i/>
              </w:rPr>
            </w:pPr>
            <w:r w:rsidRPr="00D86EAD">
              <w:rPr>
                <w:rFonts w:ascii="Arial" w:eastAsia="Arial" w:hAnsi="Arial" w:cs="Arial"/>
                <w:i/>
              </w:rPr>
              <w:t>Utiliza varias capas de seguridad. Contraseñas encriptadas, derechos de acceso y privilegios para los usuarios.</w:t>
            </w:r>
          </w:p>
          <w:p w:rsidR="00D03DA0" w:rsidRPr="00D86EAD" w:rsidRDefault="00D03DA0" w:rsidP="00D03DA0">
            <w:pPr>
              <w:jc w:val="both"/>
              <w:rPr>
                <w:rFonts w:ascii="Arial" w:eastAsia="Arial" w:hAnsi="Arial" w:cs="Arial"/>
                <w:i/>
              </w:rPr>
            </w:pPr>
          </w:p>
          <w:p w:rsidR="00D03DA0" w:rsidRPr="00D86EAD" w:rsidRDefault="00D03DA0" w:rsidP="00D03DA0">
            <w:pPr>
              <w:jc w:val="both"/>
              <w:rPr>
                <w:rFonts w:ascii="Arial" w:eastAsia="Arial" w:hAnsi="Arial" w:cs="Arial"/>
                <w:i/>
              </w:rPr>
            </w:pPr>
            <w:r w:rsidRPr="00D86EAD">
              <w:rPr>
                <w:rFonts w:ascii="Arial" w:eastAsia="Arial" w:hAnsi="Arial" w:cs="Arial"/>
                <w:i/>
              </w:rPr>
              <w:t>Pocos requerimientos y eficiencia de memoria. Tiene una baja fuga de memoria y necesita pocos recursos de CPU o RAM.</w:t>
            </w:r>
          </w:p>
          <w:p w:rsidR="00D03DA0" w:rsidRPr="00D86EAD" w:rsidRDefault="00D03DA0" w:rsidP="00D03DA0">
            <w:pPr>
              <w:jc w:val="both"/>
              <w:rPr>
                <w:rFonts w:ascii="Arial" w:eastAsia="Arial" w:hAnsi="Arial" w:cs="Arial"/>
                <w:i/>
              </w:rPr>
            </w:pPr>
          </w:p>
          <w:p w:rsidR="006E2C34" w:rsidRDefault="00D03DA0" w:rsidP="00D03DA0">
            <w:pPr>
              <w:jc w:val="both"/>
              <w:rPr>
                <w:rFonts w:ascii="Arial" w:eastAsia="Arial" w:hAnsi="Arial" w:cs="Arial"/>
              </w:rPr>
            </w:pPr>
            <w:r w:rsidRPr="00D86EAD">
              <w:rPr>
                <w:rFonts w:ascii="Arial" w:eastAsia="Arial" w:hAnsi="Arial" w:cs="Arial"/>
                <w:i/>
              </w:rPr>
              <w:t>Es compatible con Linux y Windows.</w:t>
            </w:r>
          </w:p>
        </w:tc>
      </w:tr>
      <w:tr w:rsidR="006E2C34">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rsidR="006E2C34" w:rsidRDefault="00A8246E">
            <w:pPr>
              <w:rPr>
                <w:rFonts w:ascii="Arial" w:eastAsia="Arial" w:hAnsi="Arial" w:cs="Arial"/>
              </w:rPr>
            </w:pPr>
            <w:r>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rsidR="006E2C34" w:rsidRDefault="00BB4A06">
            <w:pPr>
              <w:jc w:val="both"/>
              <w:rPr>
                <w:rFonts w:ascii="Arial" w:eastAsia="Arial" w:hAnsi="Arial" w:cs="Arial"/>
              </w:rPr>
            </w:pPr>
            <w:r>
              <w:rPr>
                <w:rFonts w:ascii="Arial" w:eastAsia="Arial" w:hAnsi="Arial" w:cs="Arial"/>
                <w:i/>
              </w:rPr>
              <w:t xml:space="preserve">Este sistema nos permite controlar y hacer consultas a la base de datos de manera más fácil y rápida, esto permite que todos </w:t>
            </w:r>
            <w:proofErr w:type="spellStart"/>
            <w:r>
              <w:rPr>
                <w:rFonts w:ascii="Arial" w:eastAsia="Arial" w:hAnsi="Arial" w:cs="Arial"/>
                <w:i/>
              </w:rPr>
              <w:t>lo</w:t>
            </w:r>
            <w:proofErr w:type="spellEnd"/>
            <w:r>
              <w:rPr>
                <w:rFonts w:ascii="Arial" w:eastAsia="Arial" w:hAnsi="Arial" w:cs="Arial"/>
                <w:i/>
              </w:rPr>
              <w:t xml:space="preserve"> procesos como modificaciones, consultas, inserciones sean de manera fácil y rápida, es un sistema no muy difícil de aprender y por eso es el escogido para este proceso.</w:t>
            </w:r>
          </w:p>
        </w:tc>
      </w:tr>
    </w:tbl>
    <w:p w:rsidR="006E2C34" w:rsidRDefault="006E2C34">
      <w:pPr>
        <w:rPr>
          <w:rFonts w:ascii="Arial" w:eastAsia="Arial" w:hAnsi="Arial" w:cs="Arial"/>
          <w:sz w:val="24"/>
          <w:szCs w:val="24"/>
        </w:rPr>
      </w:pPr>
    </w:p>
    <w:p w:rsidR="006E2C34" w:rsidRDefault="006E2C34">
      <w:pPr>
        <w:rPr>
          <w:rFonts w:ascii="Arial" w:eastAsia="Arial" w:hAnsi="Arial" w:cs="Arial"/>
          <w:sz w:val="24"/>
          <w:szCs w:val="24"/>
        </w:rPr>
      </w:pPr>
    </w:p>
    <w:sectPr w:rsidR="006E2C34">
      <w:headerReference w:type="default" r:id="rId7"/>
      <w:foot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498" w:rsidRDefault="00917498">
      <w:r>
        <w:separator/>
      </w:r>
    </w:p>
  </w:endnote>
  <w:endnote w:type="continuationSeparator" w:id="0">
    <w:p w:rsidR="00917498" w:rsidRDefault="0091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498" w:rsidRDefault="00917498">
      <w:r>
        <w:separator/>
      </w:r>
    </w:p>
  </w:footnote>
  <w:footnote w:type="continuationSeparator" w:id="0">
    <w:p w:rsidR="00917498" w:rsidRDefault="00917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34"/>
    <w:rsid w:val="000600D0"/>
    <w:rsid w:val="001904E4"/>
    <w:rsid w:val="003D45B6"/>
    <w:rsid w:val="004C21AE"/>
    <w:rsid w:val="006E2C34"/>
    <w:rsid w:val="00917498"/>
    <w:rsid w:val="00A266A3"/>
    <w:rsid w:val="00A36344"/>
    <w:rsid w:val="00A8246E"/>
    <w:rsid w:val="00BB4A06"/>
    <w:rsid w:val="00D03DA0"/>
    <w:rsid w:val="00D86EAD"/>
    <w:rsid w:val="00E15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Usuario</cp:lastModifiedBy>
  <cp:revision>2</cp:revision>
  <dcterms:created xsi:type="dcterms:W3CDTF">2021-06-10T18:17:00Z</dcterms:created>
  <dcterms:modified xsi:type="dcterms:W3CDTF">2021-06-10T18:17:00Z</dcterms:modified>
</cp:coreProperties>
</file>