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514"/>
        <w:gridCol w:w="7433"/>
        <w:gridCol w:w="5373"/>
      </w:tblGrid>
      <w:tr w:rsidR="009F50B1" w14:paraId="698A310F" w14:textId="77777777" w:rsidTr="007F6310">
        <w:tc>
          <w:tcPr>
            <w:tcW w:w="514" w:type="dxa"/>
          </w:tcPr>
          <w:p w14:paraId="5F6558B1" w14:textId="77777777" w:rsidR="009F50B1" w:rsidRDefault="009F50B1"/>
        </w:tc>
        <w:tc>
          <w:tcPr>
            <w:tcW w:w="7433" w:type="dxa"/>
          </w:tcPr>
          <w:p w14:paraId="4E085990" w14:textId="6C59E687" w:rsidR="009F50B1" w:rsidRDefault="009F50B1">
            <w:r>
              <w:t>Name of the dataset or paper</w:t>
            </w:r>
          </w:p>
        </w:tc>
        <w:tc>
          <w:tcPr>
            <w:tcW w:w="5373" w:type="dxa"/>
          </w:tcPr>
          <w:p w14:paraId="3160CC4B" w14:textId="1BC4E5B9" w:rsidR="009F50B1" w:rsidRDefault="009F50B1">
            <w:r>
              <w:t>Address to the dataset</w:t>
            </w:r>
          </w:p>
        </w:tc>
      </w:tr>
      <w:tr w:rsidR="009F50B1" w14:paraId="2F84E670" w14:textId="77777777" w:rsidTr="007F6310">
        <w:tc>
          <w:tcPr>
            <w:tcW w:w="514" w:type="dxa"/>
          </w:tcPr>
          <w:p w14:paraId="75890827" w14:textId="11D4910A" w:rsidR="009F50B1" w:rsidRDefault="009F50B1">
            <w:r>
              <w:t>1</w:t>
            </w:r>
          </w:p>
        </w:tc>
        <w:tc>
          <w:tcPr>
            <w:tcW w:w="7433" w:type="dxa"/>
          </w:tcPr>
          <w:p w14:paraId="250ABC1A" w14:textId="1A39C068" w:rsidR="009F50B1" w:rsidRDefault="009F50B1">
            <w:r>
              <w:t>ETH</w:t>
            </w:r>
          </w:p>
        </w:tc>
        <w:tc>
          <w:tcPr>
            <w:tcW w:w="5373" w:type="dxa"/>
          </w:tcPr>
          <w:p w14:paraId="27DEF5B5" w14:textId="1D70C518" w:rsidR="009F50B1" w:rsidRDefault="009F50B1">
            <w:r w:rsidRPr="009F50B1">
              <w:t>https://www.research-collection.ethz.ch/handle/20.500.11850/366884</w:t>
            </w:r>
          </w:p>
        </w:tc>
      </w:tr>
      <w:tr w:rsidR="009F50B1" w14:paraId="54B5BE88" w14:textId="77777777" w:rsidTr="007F6310">
        <w:tc>
          <w:tcPr>
            <w:tcW w:w="514" w:type="dxa"/>
          </w:tcPr>
          <w:p w14:paraId="18892DAF" w14:textId="22CCD76B" w:rsidR="009F50B1" w:rsidRDefault="009F50B1">
            <w:r>
              <w:t>2</w:t>
            </w:r>
          </w:p>
        </w:tc>
        <w:tc>
          <w:tcPr>
            <w:tcW w:w="7433" w:type="dxa"/>
          </w:tcPr>
          <w:p w14:paraId="61AA41A1" w14:textId="015893CA" w:rsidR="009F50B1" w:rsidRDefault="009F50B1">
            <w:r w:rsidRPr="009F50B1">
              <w:t>Experimental Evaluation of UWB Indoor Positioning for Indoor Track Cycling</w:t>
            </w:r>
          </w:p>
        </w:tc>
        <w:tc>
          <w:tcPr>
            <w:tcW w:w="5373" w:type="dxa"/>
          </w:tcPr>
          <w:p w14:paraId="5BA49A06" w14:textId="10821075" w:rsidR="009F50B1" w:rsidRDefault="009F50B1">
            <w:r w:rsidRPr="009F50B1">
              <w:t>https://data.mendeley.com/datasets/fkhfjfspkr/1#folder-d0a749b0-ddcb-494f-921f-b6d32e460f08</w:t>
            </w:r>
          </w:p>
        </w:tc>
      </w:tr>
      <w:tr w:rsidR="00E83E3D" w14:paraId="6F14C080" w14:textId="77777777" w:rsidTr="007F6310">
        <w:tc>
          <w:tcPr>
            <w:tcW w:w="514" w:type="dxa"/>
          </w:tcPr>
          <w:p w14:paraId="2A71E2B9" w14:textId="6E59ACDE" w:rsidR="00E83E3D" w:rsidRDefault="00E83E3D">
            <w:r>
              <w:t>3</w:t>
            </w:r>
          </w:p>
        </w:tc>
        <w:tc>
          <w:tcPr>
            <w:tcW w:w="7433" w:type="dxa"/>
          </w:tcPr>
          <w:p w14:paraId="5C275095" w14:textId="77777777" w:rsidR="00E83E3D" w:rsidRDefault="00E83E3D" w:rsidP="007F631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3E3D">
              <w:t>LocURa</w:t>
            </w:r>
            <w:proofErr w:type="spellEnd"/>
            <w:r w:rsidRPr="00E83E3D">
              <w:t>: A New Localisation and UWB-Based</w:t>
            </w:r>
            <w:r>
              <w:t xml:space="preserve"> </w:t>
            </w:r>
            <w:r w:rsidRPr="00E83E3D">
              <w:t>Ranging Testbed for the Internet of Things</w:t>
            </w:r>
          </w:p>
          <w:p w14:paraId="6E13A15B" w14:textId="3AA92059" w:rsidR="00E83E3D" w:rsidRPr="009F50B1" w:rsidRDefault="00E83E3D" w:rsidP="007F631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3E3D">
              <w:t>DecaDuino</w:t>
            </w:r>
            <w:proofErr w:type="spellEnd"/>
            <w:r w:rsidRPr="00E83E3D">
              <w:t xml:space="preserve">: An Open Framework for </w:t>
            </w:r>
            <w:proofErr w:type="spellStart"/>
            <w:r w:rsidRPr="00E83E3D">
              <w:t>WirelessTime</w:t>
            </w:r>
            <w:proofErr w:type="spellEnd"/>
            <w:r w:rsidRPr="00E83E3D">
              <w:t>-of-Flight Ranging Systems</w:t>
            </w:r>
          </w:p>
        </w:tc>
        <w:tc>
          <w:tcPr>
            <w:tcW w:w="5373" w:type="dxa"/>
          </w:tcPr>
          <w:p w14:paraId="02220B36" w14:textId="01BFC91C" w:rsidR="00E83E3D" w:rsidRDefault="00E83E3D">
            <w:r w:rsidRPr="00E83E3D">
              <w:t>https://www.irit.fr/~Adrien.Van-Den-Bossche/projets_decaduino.php</w:t>
            </w:r>
          </w:p>
        </w:tc>
      </w:tr>
      <w:tr w:rsidR="007F6310" w14:paraId="786645B8" w14:textId="77777777" w:rsidTr="007F6310">
        <w:tc>
          <w:tcPr>
            <w:tcW w:w="514" w:type="dxa"/>
          </w:tcPr>
          <w:p w14:paraId="5B0F721D" w14:textId="182AEB18" w:rsidR="007F6310" w:rsidRDefault="007F6310">
            <w:r>
              <w:t>4</w:t>
            </w:r>
          </w:p>
        </w:tc>
        <w:tc>
          <w:tcPr>
            <w:tcW w:w="7433" w:type="dxa"/>
          </w:tcPr>
          <w:p w14:paraId="7A99AD3B" w14:textId="353A49B8" w:rsidR="007F6310" w:rsidRPr="00E83E3D" w:rsidRDefault="007F6310" w:rsidP="007F6310">
            <w:r w:rsidRPr="009F50B1">
              <w:t>Dataset</w:t>
            </w:r>
            <w:r>
              <w:t>:</w:t>
            </w:r>
            <w:r w:rsidRPr="009F50B1">
              <w:t xml:space="preserve"> single-anchor indoor localization with </w:t>
            </w:r>
            <w:proofErr w:type="spellStart"/>
            <w:r w:rsidRPr="009F50B1">
              <w:t>decawave</w:t>
            </w:r>
            <w:proofErr w:type="spellEnd"/>
            <w:r w:rsidRPr="009F50B1">
              <w:t xml:space="preserve"> DW1000 and directional antennas</w:t>
            </w:r>
          </w:p>
        </w:tc>
        <w:tc>
          <w:tcPr>
            <w:tcW w:w="5373" w:type="dxa"/>
          </w:tcPr>
          <w:p w14:paraId="7497A372" w14:textId="77777777" w:rsidR="007F6310" w:rsidRPr="00E83E3D" w:rsidRDefault="007F6310"/>
        </w:tc>
      </w:tr>
      <w:tr w:rsidR="009F50B1" w14:paraId="71572666" w14:textId="77777777" w:rsidTr="007F6310">
        <w:tc>
          <w:tcPr>
            <w:tcW w:w="514" w:type="dxa"/>
          </w:tcPr>
          <w:p w14:paraId="5B5B45E4" w14:textId="58571BE6" w:rsidR="009F50B1" w:rsidRDefault="007F6310">
            <w:r>
              <w:t>5</w:t>
            </w:r>
          </w:p>
        </w:tc>
        <w:tc>
          <w:tcPr>
            <w:tcW w:w="7433" w:type="dxa"/>
          </w:tcPr>
          <w:p w14:paraId="5795178A" w14:textId="43CCF54A" w:rsidR="009F50B1" w:rsidRDefault="009F50B1">
            <w:r w:rsidRPr="009F50B1">
              <w:t>Modeling and Benchmarking</w:t>
            </w:r>
            <w:r w:rsidR="007F6310">
              <w:t xml:space="preserve"> </w:t>
            </w:r>
            <w:bookmarkStart w:id="0" w:name="_GoBack"/>
            <w:bookmarkEnd w:id="0"/>
            <w:r w:rsidRPr="009F50B1">
              <w:t>Ultra-Wideband Localization for Mobile Robots</w:t>
            </w:r>
          </w:p>
        </w:tc>
        <w:tc>
          <w:tcPr>
            <w:tcW w:w="5373" w:type="dxa"/>
          </w:tcPr>
          <w:p w14:paraId="0DB4EF90" w14:textId="77777777" w:rsidR="009F50B1" w:rsidRDefault="009F50B1"/>
        </w:tc>
      </w:tr>
      <w:tr w:rsidR="009F50B1" w14:paraId="542143B2" w14:textId="77777777" w:rsidTr="007F6310">
        <w:tc>
          <w:tcPr>
            <w:tcW w:w="514" w:type="dxa"/>
          </w:tcPr>
          <w:p w14:paraId="37691503" w14:textId="50B6FF19" w:rsidR="009F50B1" w:rsidRDefault="007F6310">
            <w:r>
              <w:t>6</w:t>
            </w:r>
          </w:p>
        </w:tc>
        <w:tc>
          <w:tcPr>
            <w:tcW w:w="7433" w:type="dxa"/>
          </w:tcPr>
          <w:p w14:paraId="5557D49A" w14:textId="1903CA88" w:rsidR="009F50B1" w:rsidRDefault="009F50B1">
            <w:r w:rsidRPr="009F50B1">
              <w:t>Toward Standard Non-line-of-sight Benchmarking</w:t>
            </w:r>
          </w:p>
        </w:tc>
        <w:tc>
          <w:tcPr>
            <w:tcW w:w="5373" w:type="dxa"/>
          </w:tcPr>
          <w:p w14:paraId="258400D9" w14:textId="77777777" w:rsidR="009F50B1" w:rsidRDefault="009F50B1"/>
        </w:tc>
      </w:tr>
      <w:tr w:rsidR="009F50B1" w14:paraId="35FAF048" w14:textId="77777777" w:rsidTr="007F6310">
        <w:tc>
          <w:tcPr>
            <w:tcW w:w="514" w:type="dxa"/>
          </w:tcPr>
          <w:p w14:paraId="1B2EECB7" w14:textId="212BC4BF" w:rsidR="009F50B1" w:rsidRDefault="007F6310">
            <w:r>
              <w:t>7</w:t>
            </w:r>
          </w:p>
        </w:tc>
        <w:tc>
          <w:tcPr>
            <w:tcW w:w="7433" w:type="dxa"/>
          </w:tcPr>
          <w:p w14:paraId="723BF547" w14:textId="31640B0D" w:rsidR="009F50B1" w:rsidRDefault="009F50B1">
            <w:r w:rsidRPr="009F50B1">
              <w:t>A Clustering-Based Approach for Improving the Accuracy of UWB Sensor-Based Indoor Positioning System</w:t>
            </w:r>
          </w:p>
        </w:tc>
        <w:tc>
          <w:tcPr>
            <w:tcW w:w="5373" w:type="dxa"/>
          </w:tcPr>
          <w:p w14:paraId="013DABF8" w14:textId="59509E62" w:rsidR="009F50B1" w:rsidRDefault="009F50B1">
            <w:r>
              <w:t>Probably not available</w:t>
            </w:r>
          </w:p>
        </w:tc>
      </w:tr>
    </w:tbl>
    <w:p w14:paraId="792CC04D" w14:textId="77777777" w:rsidR="00AB2120" w:rsidRDefault="00AB2120"/>
    <w:sectPr w:rsidR="00AB2120" w:rsidSect="009F50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70088"/>
    <w:multiLevelType w:val="hybridMultilevel"/>
    <w:tmpl w:val="13FE4B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De2NDUxMDc1MDNV0lEKTi0uzszPAykwrAUAPFURcCwAAAA="/>
  </w:docVars>
  <w:rsids>
    <w:rsidRoot w:val="00D9037C"/>
    <w:rsid w:val="007F6310"/>
    <w:rsid w:val="009F50B1"/>
    <w:rsid w:val="00AB2120"/>
    <w:rsid w:val="00D9037C"/>
    <w:rsid w:val="00E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A58F"/>
  <w15:chartTrackingRefBased/>
  <w15:docId w15:val="{0725BE1F-8A5B-4DE1-863A-263E61EE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Arjmandi</dc:creator>
  <cp:keywords/>
  <dc:description/>
  <cp:lastModifiedBy>Zahra Arjmandi</cp:lastModifiedBy>
  <cp:revision>3</cp:revision>
  <dcterms:created xsi:type="dcterms:W3CDTF">2020-01-29T21:36:00Z</dcterms:created>
  <dcterms:modified xsi:type="dcterms:W3CDTF">2020-01-29T22:03:00Z</dcterms:modified>
</cp:coreProperties>
</file>