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Fábio Silva</w:t>
        <w:br w:type="textWrapping"/>
        <w:t xml:space="preserve">18/03/2026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3.1 - É o projeto. É o espaço onde todos os ficheiros, pastas e o histórico de alterações do meu trabalho ficam armazenados.</w:t>
        <w:br w:type="textWrapping"/>
        <w:t xml:space="preserve">3.2 - É como um ponto de restauro do estado dos meus ficheiros num determinado momento. Quando fazemos um commit, estamos a guardar permanentemente as alterações que fizemos no repositório com uma mensagem.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4.1 - Falso</w:t>
        <w:br w:type="textWrapping"/>
        <w:t xml:space="preserve">4.2 - Verdadeiro</w:t>
        <w:br w:type="textWrapping"/>
        <w:t xml:space="preserve">4.3 - Falso</w:t>
        <w:br w:type="textWrapping"/>
        <w:t xml:space="preserve">4.4 - Falso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5.1 No site do GitHub: Clicar no ícone "+" no canto superior direito e selecionar "New repository".</w:t>
        <w:br w:type="textWrapping"/>
        <w:t xml:space="preserve">5.2 O Commit funciona como um "ponto de restauro" dos meus ficheiros. A sua função é gravar as alterações que fizemos no histórico do repositório, acompanhadas de uma mensagem explicativa. Enquanto não fazemos commit, as minhas alterações são apenas rascunhos.</w:t>
        <w:br w:type="textWrapping"/>
        <w:t xml:space="preserve">5.3 Se não fizermos Fetch, o meu computador local não saberá que existem atualizações ou novas branches no servidor remoto (GitHub).</w:t>
        <w:br w:type="textWrapping"/>
        <w:t xml:space="preserve">5.4 O Pull é uma combinação de duas ações: fetch + merge. Quando o executamos, o Git descarrega as alterações do servidor e tenta integrá-las automaticamente no meu código local. É a forma mais rápida de deixar o meu  trabalho em sintonia com o que está no GitHub.</w:t>
        <w:br w:type="textWrapping"/>
        <w:t xml:space="preserve">5.5 Um Pull Request é um pedido formal para que as minhas alterações sejam aceites e fundidas no projeto principal. É o espaço onde ocorre a revisão de código, onde outros programadores comentam, sugerem melhorias e, finalmente, aprovam a integração do teu trabalho.</w:t>
        <w:br w:type="textWrapping"/>
        <w:t xml:space="preserve">5.6 O Merge (fusão) une duas linhas de desenvolvimento distintas.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fazemos merge da "Branch A" na "Branch B", o Git pega em todo o histórico e alterações da "A" e combina-os com a "B". Se não houver conflitos, o projeto passa a conter o trabalho de ambas as origens num único caminho.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