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240" w:lineRule="auto"/>
        <w:ind w:right="680"/>
        <w:jc w:val="center"/>
        <w:rPr>
          <w:rFonts w:ascii="Times New Roman" w:eastAsia="Times New Roman" w:hAnsi="Times New Roman" w:cs="Times New Roman"/>
          <w:sz w:val="20"/>
          <w:szCs w:val="20"/>
        </w:rPr>
      </w:pPr>
      <w:r w:rsidRPr="00826C21">
        <w:rPr>
          <w:sz w:val="24"/>
          <w:szCs w:val="24"/>
        </w:rPr>
        <w:t>UNIVERSITATEA “ALEXANDRU IOAN CUZA” DIN IAȘI</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240" w:lineRule="auto"/>
        <w:ind w:left="2060"/>
        <w:rPr>
          <w:rFonts w:ascii="Times New Roman" w:eastAsia="Times New Roman" w:hAnsi="Times New Roman" w:cs="Times New Roman"/>
          <w:sz w:val="20"/>
          <w:szCs w:val="20"/>
        </w:rPr>
      </w:pPr>
      <w:r w:rsidRPr="00826C21">
        <w:rPr>
          <w:rFonts w:ascii="Arial Black" w:eastAsia="Arial Black" w:hAnsi="Arial Black" w:cs="Arial Black"/>
          <w:b/>
          <w:sz w:val="28"/>
          <w:szCs w:val="28"/>
        </w:rPr>
        <w:t>FACULTATEA DE INFORMATICĂ</w:t>
      </w:r>
    </w:p>
    <w:p w:rsidR="00F71DA9" w:rsidRPr="00826C21" w:rsidRDefault="00C56663">
      <w:pPr>
        <w:spacing w:line="240" w:lineRule="auto"/>
        <w:rPr>
          <w:rFonts w:ascii="Times New Roman" w:eastAsia="Times New Roman" w:hAnsi="Times New Roman" w:cs="Times New Roman"/>
          <w:sz w:val="20"/>
          <w:szCs w:val="20"/>
        </w:rPr>
      </w:pPr>
      <w:r w:rsidRPr="00826C21">
        <w:rPr>
          <w:noProof/>
          <w:lang w:eastAsia="ro-RO"/>
        </w:rPr>
        <w:drawing>
          <wp:anchor distT="0" distB="0" distL="0" distR="0" simplePos="0" relativeHeight="251656704" behindDoc="0" locked="0" layoutInCell="1" hidden="0" allowOverlap="1">
            <wp:simplePos x="0" y="0"/>
            <wp:positionH relativeFrom="margin">
              <wp:posOffset>2228215</wp:posOffset>
            </wp:positionH>
            <wp:positionV relativeFrom="paragraph">
              <wp:posOffset>939164</wp:posOffset>
            </wp:positionV>
            <wp:extent cx="1270000" cy="122555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70000" cy="1225550"/>
                    </a:xfrm>
                    <a:prstGeom prst="rect">
                      <a:avLst/>
                    </a:prstGeom>
                    <a:ln/>
                  </pic:spPr>
                </pic:pic>
              </a:graphicData>
            </a:graphic>
          </wp:anchor>
        </w:drawing>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240" w:lineRule="auto"/>
        <w:ind w:left="2980"/>
        <w:rPr>
          <w:rFonts w:ascii="Times New Roman" w:eastAsia="Times New Roman" w:hAnsi="Times New Roman" w:cs="Times New Roman"/>
          <w:sz w:val="20"/>
          <w:szCs w:val="20"/>
        </w:rPr>
      </w:pPr>
      <w:r w:rsidRPr="00826C21">
        <w:rPr>
          <w:sz w:val="28"/>
          <w:szCs w:val="28"/>
        </w:rPr>
        <w:t>LUCRARE DE LICENȚĂ</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DF534B">
      <w:pPr>
        <w:spacing w:line="240" w:lineRule="auto"/>
        <w:ind w:left="720" w:firstLine="720"/>
        <w:rPr>
          <w:rFonts w:ascii="Times New Roman" w:eastAsia="Times New Roman" w:hAnsi="Times New Roman" w:cs="Times New Roman"/>
          <w:sz w:val="20"/>
          <w:szCs w:val="20"/>
        </w:rPr>
      </w:pPr>
      <w:r w:rsidRPr="00826C21">
        <w:rPr>
          <w:rFonts w:ascii="Arial Black" w:eastAsia="Arial Black" w:hAnsi="Arial Black" w:cs="Arial Black"/>
          <w:b/>
          <w:sz w:val="32"/>
          <w:szCs w:val="32"/>
        </w:rPr>
        <w:t>Rolul</w:t>
      </w:r>
      <w:r w:rsidR="001F424F" w:rsidRPr="00826C21">
        <w:rPr>
          <w:rFonts w:ascii="Arial Black" w:eastAsia="Arial Black" w:hAnsi="Arial Black" w:cs="Arial Black"/>
          <w:b/>
          <w:sz w:val="32"/>
          <w:szCs w:val="32"/>
        </w:rPr>
        <w:t xml:space="preserve"> ș</w:t>
      </w:r>
      <w:r w:rsidRPr="00826C21">
        <w:rPr>
          <w:rFonts w:ascii="Arial Black" w:eastAsia="Arial Black" w:hAnsi="Arial Black" w:cs="Arial Black"/>
          <w:b/>
          <w:sz w:val="32"/>
          <w:szCs w:val="32"/>
        </w:rPr>
        <w:t>i avantajele</w:t>
      </w:r>
      <w:r w:rsidR="00C56663" w:rsidRPr="00826C21">
        <w:rPr>
          <w:rFonts w:ascii="Arial Black" w:eastAsia="Arial Black" w:hAnsi="Arial Black" w:cs="Arial Black"/>
          <w:b/>
          <w:sz w:val="32"/>
          <w:szCs w:val="32"/>
        </w:rPr>
        <w:t xml:space="preserve"> </w:t>
      </w:r>
      <w:r w:rsidR="00252F15" w:rsidRPr="00826C21">
        <w:rPr>
          <w:rFonts w:ascii="Arial Black" w:eastAsia="Arial Black" w:hAnsi="Arial Black" w:cs="Arial Black"/>
          <w:b/>
          <w:sz w:val="32"/>
          <w:szCs w:val="32"/>
        </w:rPr>
        <w:t>paternului</w:t>
      </w:r>
      <w:r w:rsidR="005947A6" w:rsidRPr="00826C21">
        <w:rPr>
          <w:rFonts w:ascii="Arial Black" w:eastAsia="Arial Black" w:hAnsi="Arial Black" w:cs="Arial Black"/>
          <w:b/>
          <w:sz w:val="32"/>
          <w:szCs w:val="32"/>
        </w:rPr>
        <w:t xml:space="preserve"> </w:t>
      </w:r>
      <w:r w:rsidR="00C56663" w:rsidRPr="00826C21">
        <w:rPr>
          <w:rFonts w:ascii="Arial Black" w:eastAsia="Arial Black" w:hAnsi="Arial Black" w:cs="Arial Black"/>
          <w:b/>
          <w:sz w:val="32"/>
          <w:szCs w:val="32"/>
        </w:rPr>
        <w:t>Event Sourcing</w:t>
      </w:r>
      <w:r w:rsidR="005947A6" w:rsidRPr="00826C21">
        <w:rPr>
          <w:rFonts w:ascii="Arial Black" w:eastAsia="Arial Black" w:hAnsi="Arial Black" w:cs="Arial Black"/>
          <w:b/>
          <w:sz w:val="32"/>
          <w:szCs w:val="32"/>
        </w:rPr>
        <w:t xml:space="preserve"> î</w:t>
      </w:r>
      <w:r w:rsidRPr="00826C21">
        <w:rPr>
          <w:rFonts w:ascii="Arial Black" w:eastAsia="Arial Black" w:hAnsi="Arial Black" w:cs="Arial Black"/>
          <w:b/>
          <w:sz w:val="32"/>
          <w:szCs w:val="32"/>
        </w:rPr>
        <w:t>n sistemele distribuite folosind NoSQL</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70" w:lineRule="auto"/>
        <w:rPr>
          <w:rFonts w:ascii="Times New Roman" w:eastAsia="Times New Roman" w:hAnsi="Times New Roman" w:cs="Times New Roman"/>
          <w:sz w:val="20"/>
          <w:szCs w:val="20"/>
        </w:rPr>
      </w:pPr>
    </w:p>
    <w:p w:rsidR="00F71DA9" w:rsidRPr="00826C21" w:rsidRDefault="00C56663">
      <w:pPr>
        <w:spacing w:line="240" w:lineRule="auto"/>
        <w:ind w:left="3860"/>
        <w:rPr>
          <w:rFonts w:ascii="Times New Roman" w:eastAsia="Times New Roman" w:hAnsi="Times New Roman" w:cs="Times New Roman"/>
          <w:sz w:val="20"/>
          <w:szCs w:val="20"/>
        </w:rPr>
      </w:pPr>
      <w:r w:rsidRPr="00826C21">
        <w:rPr>
          <w:b/>
          <w:sz w:val="24"/>
          <w:szCs w:val="24"/>
        </w:rPr>
        <w:t>propusă de</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58" w:lineRule="auto"/>
        <w:rPr>
          <w:rFonts w:ascii="Times New Roman" w:eastAsia="Times New Roman" w:hAnsi="Times New Roman" w:cs="Times New Roman"/>
          <w:sz w:val="20"/>
          <w:szCs w:val="20"/>
        </w:rPr>
      </w:pPr>
    </w:p>
    <w:p w:rsidR="00F71DA9" w:rsidRPr="00826C21" w:rsidRDefault="00C56663">
      <w:pPr>
        <w:spacing w:line="240" w:lineRule="auto"/>
        <w:rPr>
          <w:rFonts w:ascii="Times New Roman" w:eastAsia="Times New Roman" w:hAnsi="Times New Roman" w:cs="Times New Roman"/>
          <w:sz w:val="20"/>
          <w:szCs w:val="20"/>
        </w:rPr>
      </w:pPr>
      <w:r w:rsidRPr="00826C21">
        <w:rPr>
          <w:rFonts w:ascii="Arial Black" w:eastAsia="Arial Black" w:hAnsi="Arial Black" w:cs="Arial Black"/>
          <w:b/>
          <w:i/>
          <w:sz w:val="24"/>
          <w:szCs w:val="24"/>
        </w:rPr>
        <w:t xml:space="preserve">                         </w:t>
      </w:r>
      <w:r w:rsidR="0016207A" w:rsidRPr="00826C21">
        <w:rPr>
          <w:rFonts w:ascii="Arial Black" w:eastAsia="Arial Black" w:hAnsi="Arial Black" w:cs="Arial Black"/>
          <w:b/>
          <w:i/>
          <w:sz w:val="24"/>
          <w:szCs w:val="24"/>
        </w:rPr>
        <w:t xml:space="preserve">             Gabriel-Angelo Panț</w:t>
      </w:r>
      <w:r w:rsidRPr="00826C21">
        <w:rPr>
          <w:rFonts w:ascii="Arial Black" w:eastAsia="Arial Black" w:hAnsi="Arial Black" w:cs="Arial Black"/>
          <w:b/>
          <w:i/>
          <w:sz w:val="24"/>
          <w:szCs w:val="24"/>
        </w:rPr>
        <w:t>iru</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310" w:lineRule="auto"/>
        <w:rPr>
          <w:rFonts w:ascii="Times New Roman" w:eastAsia="Times New Roman" w:hAnsi="Times New Roman" w:cs="Times New Roman"/>
          <w:sz w:val="20"/>
          <w:szCs w:val="20"/>
        </w:rPr>
      </w:pPr>
    </w:p>
    <w:p w:rsidR="00F71DA9" w:rsidRPr="00826C21" w:rsidRDefault="00C56663">
      <w:pPr>
        <w:spacing w:line="240" w:lineRule="auto"/>
        <w:ind w:left="3320"/>
        <w:rPr>
          <w:rFonts w:ascii="Times New Roman" w:eastAsia="Times New Roman" w:hAnsi="Times New Roman" w:cs="Times New Roman"/>
          <w:sz w:val="20"/>
          <w:szCs w:val="20"/>
        </w:rPr>
      </w:pPr>
      <w:r w:rsidRPr="00826C21">
        <w:rPr>
          <w:rFonts w:ascii="Arial Black" w:eastAsia="Arial Black" w:hAnsi="Arial Black" w:cs="Arial Black"/>
          <w:b/>
          <w:sz w:val="24"/>
          <w:szCs w:val="24"/>
        </w:rPr>
        <w:t xml:space="preserve">Sesiunea: </w:t>
      </w:r>
      <w:r w:rsidRPr="00826C21">
        <w:rPr>
          <w:i/>
          <w:sz w:val="24"/>
          <w:szCs w:val="24"/>
        </w:rPr>
        <w:t>iulie, 2018</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359" w:lineRule="auto"/>
        <w:rPr>
          <w:rFonts w:ascii="Times New Roman" w:eastAsia="Times New Roman" w:hAnsi="Times New Roman" w:cs="Times New Roman"/>
          <w:sz w:val="20"/>
          <w:szCs w:val="20"/>
        </w:rPr>
      </w:pPr>
    </w:p>
    <w:p w:rsidR="00F71DA9" w:rsidRPr="00826C21" w:rsidRDefault="0016207A">
      <w:pPr>
        <w:spacing w:line="240" w:lineRule="auto"/>
        <w:ind w:left="3120"/>
        <w:rPr>
          <w:rFonts w:ascii="Times New Roman" w:eastAsia="Times New Roman" w:hAnsi="Times New Roman" w:cs="Times New Roman"/>
          <w:sz w:val="20"/>
          <w:szCs w:val="20"/>
        </w:rPr>
      </w:pPr>
      <w:r w:rsidRPr="00826C21">
        <w:rPr>
          <w:rFonts w:ascii="Arial Black" w:eastAsia="Arial Black" w:hAnsi="Arial Black" w:cs="Arial Black"/>
          <w:b/>
          <w:sz w:val="24"/>
          <w:szCs w:val="24"/>
        </w:rPr>
        <w:t>Coordonator Științ</w:t>
      </w:r>
      <w:r w:rsidR="00C56663" w:rsidRPr="00826C21">
        <w:rPr>
          <w:rFonts w:ascii="Arial Black" w:eastAsia="Arial Black" w:hAnsi="Arial Black" w:cs="Arial Black"/>
          <w:b/>
          <w:sz w:val="24"/>
          <w:szCs w:val="24"/>
        </w:rPr>
        <w:t>ific</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5947A6" w:rsidP="005947A6">
      <w:pPr>
        <w:spacing w:line="240" w:lineRule="auto"/>
        <w:ind w:left="2160" w:firstLine="720"/>
        <w:rPr>
          <w:rFonts w:ascii="Arial Black" w:eastAsia="Arial Black" w:hAnsi="Arial Black" w:cs="Arial Black"/>
          <w:b/>
          <w:sz w:val="24"/>
          <w:szCs w:val="24"/>
        </w:rPr>
      </w:pPr>
      <w:r w:rsidRPr="00826C21">
        <w:rPr>
          <w:rFonts w:ascii="Arial Black" w:eastAsia="Arial Black" w:hAnsi="Arial Black" w:cs="Arial Black"/>
          <w:b/>
          <w:sz w:val="24"/>
          <w:szCs w:val="24"/>
        </w:rPr>
        <w:t xml:space="preserve">Drd. </w:t>
      </w:r>
      <w:r w:rsidR="00C56663" w:rsidRPr="00826C21">
        <w:rPr>
          <w:rFonts w:ascii="Arial Black" w:eastAsia="Arial Black" w:hAnsi="Arial Black" w:cs="Arial Black"/>
          <w:b/>
          <w:sz w:val="24"/>
          <w:szCs w:val="24"/>
        </w:rPr>
        <w:t>Colab. Florin Olariu</w:t>
      </w:r>
    </w:p>
    <w:p w:rsidR="00F71DA9" w:rsidRPr="00826C21" w:rsidRDefault="00F71DA9">
      <w:pPr>
        <w:spacing w:line="240" w:lineRule="auto"/>
        <w:ind w:left="3180"/>
        <w:rPr>
          <w:rFonts w:ascii="Arial Black" w:eastAsia="Arial Black" w:hAnsi="Arial Black" w:cs="Arial Black"/>
          <w:b/>
          <w:sz w:val="24"/>
          <w:szCs w:val="24"/>
        </w:rPr>
      </w:pPr>
    </w:p>
    <w:p w:rsidR="00F71DA9" w:rsidRPr="00826C21" w:rsidRDefault="00F71DA9">
      <w:pPr>
        <w:spacing w:line="240" w:lineRule="auto"/>
        <w:ind w:left="3180"/>
        <w:rPr>
          <w:rFonts w:ascii="Arial Black" w:eastAsia="Arial Black" w:hAnsi="Arial Black" w:cs="Arial Black"/>
          <w:b/>
          <w:sz w:val="24"/>
          <w:szCs w:val="24"/>
        </w:rPr>
      </w:pPr>
    </w:p>
    <w:p w:rsidR="00F71DA9" w:rsidRPr="00826C21" w:rsidRDefault="00F71DA9">
      <w:pPr>
        <w:spacing w:line="240" w:lineRule="auto"/>
        <w:ind w:left="3180"/>
        <w:rPr>
          <w:rFonts w:ascii="Arial Black" w:eastAsia="Arial Black" w:hAnsi="Arial Black" w:cs="Arial Black"/>
          <w:b/>
          <w:sz w:val="24"/>
          <w:szCs w:val="24"/>
        </w:rPr>
      </w:pPr>
    </w:p>
    <w:p w:rsidR="00F71DA9" w:rsidRPr="00826C21" w:rsidRDefault="00F71DA9">
      <w:pPr>
        <w:spacing w:line="240" w:lineRule="auto"/>
        <w:ind w:left="3180"/>
        <w:rPr>
          <w:rFonts w:ascii="Arial Black" w:eastAsia="Arial Black" w:hAnsi="Arial Black" w:cs="Arial Black"/>
          <w:b/>
          <w:sz w:val="24"/>
          <w:szCs w:val="24"/>
        </w:rPr>
      </w:pPr>
    </w:p>
    <w:p w:rsidR="00F71DA9" w:rsidRPr="00826C21" w:rsidRDefault="00C56663">
      <w:pPr>
        <w:spacing w:line="240" w:lineRule="auto"/>
        <w:ind w:right="720"/>
        <w:jc w:val="center"/>
        <w:rPr>
          <w:rFonts w:ascii="Times New Roman" w:eastAsia="Times New Roman" w:hAnsi="Times New Roman" w:cs="Times New Roman"/>
          <w:sz w:val="20"/>
          <w:szCs w:val="20"/>
        </w:rPr>
      </w:pPr>
      <w:r w:rsidRPr="00826C21">
        <w:rPr>
          <w:rFonts w:ascii="Arial Black" w:eastAsia="Arial Black" w:hAnsi="Arial Black" w:cs="Arial Black"/>
          <w:b/>
          <w:sz w:val="23"/>
          <w:szCs w:val="23"/>
        </w:rPr>
        <w:lastRenderedPageBreak/>
        <w:t>UNIVERSITATEA “ALEXANDRU IOAN CUZA” DIN IASI</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240" w:lineRule="auto"/>
        <w:ind w:right="720"/>
        <w:jc w:val="center"/>
        <w:rPr>
          <w:rFonts w:ascii="Times New Roman" w:eastAsia="Times New Roman" w:hAnsi="Times New Roman" w:cs="Times New Roman"/>
          <w:sz w:val="20"/>
          <w:szCs w:val="20"/>
        </w:rPr>
      </w:pPr>
      <w:r w:rsidRPr="00826C21">
        <w:rPr>
          <w:rFonts w:ascii="Arial Black" w:eastAsia="Arial Black" w:hAnsi="Arial Black" w:cs="Arial Black"/>
          <w:b/>
          <w:sz w:val="24"/>
          <w:szCs w:val="24"/>
        </w:rPr>
        <w:t>FACULTATEA DE INFORMATICA</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1F424F">
      <w:pPr>
        <w:spacing w:line="240" w:lineRule="auto"/>
        <w:rPr>
          <w:rFonts w:ascii="Arial Black" w:eastAsia="Arial Black" w:hAnsi="Arial Black" w:cs="Arial Black"/>
          <w:b/>
          <w:sz w:val="52"/>
          <w:szCs w:val="52"/>
        </w:rPr>
      </w:pPr>
      <w:r w:rsidRPr="00826C21">
        <w:rPr>
          <w:rFonts w:ascii="Arial Black" w:eastAsia="Arial Black" w:hAnsi="Arial Black" w:cs="Arial Black"/>
          <w:b/>
          <w:sz w:val="52"/>
          <w:szCs w:val="52"/>
        </w:rPr>
        <w:t>Rolul ș</w:t>
      </w:r>
      <w:r w:rsidR="00DF534B" w:rsidRPr="00826C21">
        <w:rPr>
          <w:rFonts w:ascii="Arial Black" w:eastAsia="Arial Black" w:hAnsi="Arial Black" w:cs="Arial Black"/>
          <w:b/>
          <w:sz w:val="52"/>
          <w:szCs w:val="52"/>
        </w:rPr>
        <w:t>i avantajele</w:t>
      </w:r>
      <w:r w:rsidR="005947A6" w:rsidRPr="00826C21">
        <w:rPr>
          <w:rFonts w:ascii="Arial Black" w:eastAsia="Arial Black" w:hAnsi="Arial Black" w:cs="Arial Black"/>
          <w:b/>
          <w:sz w:val="52"/>
          <w:szCs w:val="52"/>
        </w:rPr>
        <w:t xml:space="preserve"> </w:t>
      </w:r>
      <w:r w:rsidR="00252F15" w:rsidRPr="00826C21">
        <w:rPr>
          <w:rFonts w:ascii="Arial Black" w:eastAsia="Arial Black" w:hAnsi="Arial Black" w:cs="Arial Black"/>
          <w:b/>
          <w:sz w:val="52"/>
          <w:szCs w:val="52"/>
        </w:rPr>
        <w:t>paternului</w:t>
      </w:r>
      <w:r w:rsidR="005947A6" w:rsidRPr="00826C21">
        <w:rPr>
          <w:rFonts w:ascii="Arial Black" w:eastAsia="Arial Black" w:hAnsi="Arial Black" w:cs="Arial Black"/>
          <w:b/>
          <w:sz w:val="52"/>
          <w:szCs w:val="52"/>
        </w:rPr>
        <w:t xml:space="preserve"> Event Sourcing î</w:t>
      </w:r>
      <w:r w:rsidR="00DF534B" w:rsidRPr="00826C21">
        <w:rPr>
          <w:rFonts w:ascii="Arial Black" w:eastAsia="Arial Black" w:hAnsi="Arial Black" w:cs="Arial Black"/>
          <w:b/>
          <w:sz w:val="52"/>
          <w:szCs w:val="52"/>
        </w:rPr>
        <w:t>n sistemele distribuite folosind NoSQL</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313" w:lineRule="auto"/>
        <w:rPr>
          <w:rFonts w:ascii="Times New Roman" w:eastAsia="Times New Roman" w:hAnsi="Times New Roman" w:cs="Times New Roman"/>
          <w:sz w:val="20"/>
          <w:szCs w:val="20"/>
        </w:rPr>
      </w:pPr>
    </w:p>
    <w:p w:rsidR="00F71DA9" w:rsidRPr="00826C21" w:rsidRDefault="0016207A">
      <w:pPr>
        <w:spacing w:line="240" w:lineRule="auto"/>
        <w:ind w:left="2160" w:firstLine="720"/>
        <w:rPr>
          <w:rFonts w:ascii="Times New Roman" w:eastAsia="Times New Roman" w:hAnsi="Times New Roman" w:cs="Times New Roman"/>
          <w:sz w:val="20"/>
          <w:szCs w:val="20"/>
        </w:rPr>
      </w:pPr>
      <w:r w:rsidRPr="00826C21">
        <w:rPr>
          <w:rFonts w:ascii="Arial Black" w:eastAsia="Arial Black" w:hAnsi="Arial Black" w:cs="Arial Black"/>
          <w:b/>
          <w:i/>
          <w:sz w:val="28"/>
          <w:szCs w:val="28"/>
        </w:rPr>
        <w:t>Gabriel-Angelo Panț</w:t>
      </w:r>
      <w:r w:rsidR="00C56663" w:rsidRPr="00826C21">
        <w:rPr>
          <w:rFonts w:ascii="Arial Black" w:eastAsia="Arial Black" w:hAnsi="Arial Black" w:cs="Arial Black"/>
          <w:b/>
          <w:i/>
          <w:sz w:val="28"/>
          <w:szCs w:val="28"/>
        </w:rPr>
        <w:t>iru</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317" w:lineRule="auto"/>
        <w:rPr>
          <w:rFonts w:ascii="Times New Roman" w:eastAsia="Times New Roman" w:hAnsi="Times New Roman" w:cs="Times New Roman"/>
          <w:sz w:val="20"/>
          <w:szCs w:val="20"/>
        </w:rPr>
      </w:pPr>
    </w:p>
    <w:p w:rsidR="00F71DA9" w:rsidRPr="00826C21" w:rsidRDefault="00C56663">
      <w:pPr>
        <w:spacing w:line="240" w:lineRule="auto"/>
        <w:ind w:left="3120"/>
        <w:rPr>
          <w:rFonts w:ascii="Times New Roman" w:eastAsia="Times New Roman" w:hAnsi="Times New Roman" w:cs="Times New Roman"/>
          <w:sz w:val="20"/>
          <w:szCs w:val="20"/>
        </w:rPr>
      </w:pPr>
      <w:r w:rsidRPr="00826C21">
        <w:rPr>
          <w:rFonts w:ascii="Arial Black" w:eastAsia="Arial Black" w:hAnsi="Arial Black" w:cs="Arial Black"/>
          <w:b/>
          <w:sz w:val="28"/>
          <w:szCs w:val="28"/>
        </w:rPr>
        <w:t>Sesiunea</w:t>
      </w:r>
      <w:r w:rsidRPr="00826C21">
        <w:rPr>
          <w:b/>
          <w:sz w:val="28"/>
          <w:szCs w:val="28"/>
        </w:rPr>
        <w:t>:</w:t>
      </w:r>
      <w:r w:rsidRPr="00826C21">
        <w:rPr>
          <w:rFonts w:ascii="Arial Black" w:eastAsia="Arial Black" w:hAnsi="Arial Black" w:cs="Arial Black"/>
          <w:b/>
          <w:sz w:val="28"/>
          <w:szCs w:val="28"/>
        </w:rPr>
        <w:t xml:space="preserve"> </w:t>
      </w:r>
      <w:r w:rsidRPr="00826C21">
        <w:rPr>
          <w:i/>
          <w:sz w:val="28"/>
          <w:szCs w:val="28"/>
        </w:rPr>
        <w:t>iulie, 2018</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357" w:lineRule="auto"/>
        <w:rPr>
          <w:rFonts w:ascii="Times New Roman" w:eastAsia="Times New Roman" w:hAnsi="Times New Roman" w:cs="Times New Roman"/>
          <w:sz w:val="20"/>
          <w:szCs w:val="20"/>
        </w:rPr>
      </w:pPr>
    </w:p>
    <w:p w:rsidR="00F71DA9" w:rsidRPr="00826C21" w:rsidRDefault="0016207A">
      <w:pPr>
        <w:spacing w:line="240" w:lineRule="auto"/>
        <w:ind w:left="3300"/>
        <w:rPr>
          <w:rFonts w:ascii="Times New Roman" w:eastAsia="Times New Roman" w:hAnsi="Times New Roman" w:cs="Times New Roman"/>
          <w:sz w:val="20"/>
          <w:szCs w:val="20"/>
        </w:rPr>
      </w:pPr>
      <w:r w:rsidRPr="00826C21">
        <w:rPr>
          <w:b/>
          <w:sz w:val="24"/>
          <w:szCs w:val="24"/>
        </w:rPr>
        <w:t>Coordonator Științ</w:t>
      </w:r>
      <w:r w:rsidR="00C56663" w:rsidRPr="00826C21">
        <w:rPr>
          <w:b/>
          <w:sz w:val="24"/>
          <w:szCs w:val="24"/>
        </w:rPr>
        <w:t>ific</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5947A6" w:rsidP="005947A6">
      <w:pPr>
        <w:spacing w:line="240" w:lineRule="auto"/>
        <w:ind w:left="2580" w:firstLine="300"/>
        <w:rPr>
          <w:rFonts w:ascii="Arial Black" w:eastAsia="Arial Black" w:hAnsi="Arial Black" w:cs="Arial Black"/>
          <w:b/>
          <w:i/>
        </w:rPr>
      </w:pPr>
      <w:r w:rsidRPr="00826C21">
        <w:rPr>
          <w:rFonts w:ascii="Arial Black" w:eastAsia="Arial Black" w:hAnsi="Arial Black" w:cs="Arial Black"/>
          <w:b/>
          <w:i/>
        </w:rPr>
        <w:t xml:space="preserve">Drd. </w:t>
      </w:r>
      <w:r w:rsidR="00C56663" w:rsidRPr="00826C21">
        <w:rPr>
          <w:rFonts w:ascii="Arial Black" w:eastAsia="Arial Black" w:hAnsi="Arial Black" w:cs="Arial Black"/>
          <w:b/>
          <w:i/>
        </w:rPr>
        <w:t>Colab. Florin Olariu</w:t>
      </w:r>
    </w:p>
    <w:p w:rsidR="00BE17D4" w:rsidRPr="00826C21" w:rsidRDefault="00BE17D4">
      <w:pPr>
        <w:spacing w:line="240" w:lineRule="auto"/>
        <w:ind w:left="3280"/>
        <w:rPr>
          <w:rFonts w:ascii="Arial Black" w:eastAsia="Arial Black" w:hAnsi="Arial Black" w:cs="Arial Black"/>
          <w:b/>
          <w:i/>
        </w:rPr>
      </w:pPr>
    </w:p>
    <w:p w:rsidR="00BE17D4" w:rsidRPr="00826C21" w:rsidRDefault="00BE17D4">
      <w:pPr>
        <w:spacing w:line="240" w:lineRule="auto"/>
        <w:ind w:left="3280"/>
        <w:rPr>
          <w:rFonts w:ascii="Arial Black" w:eastAsia="Arial Black" w:hAnsi="Arial Black" w:cs="Arial Black"/>
          <w:b/>
          <w:i/>
        </w:rPr>
      </w:pPr>
    </w:p>
    <w:p w:rsidR="00BE17D4" w:rsidRPr="00826C21" w:rsidRDefault="00BE17D4">
      <w:pPr>
        <w:spacing w:line="240" w:lineRule="auto"/>
        <w:ind w:left="3280"/>
        <w:rPr>
          <w:rFonts w:ascii="Times New Roman" w:eastAsia="Times New Roman" w:hAnsi="Times New Roman" w:cs="Times New Roman"/>
          <w:sz w:val="20"/>
          <w:szCs w:val="20"/>
        </w:rPr>
      </w:pPr>
    </w:p>
    <w:p w:rsidR="00F71DA9" w:rsidRPr="00826C21" w:rsidRDefault="00C56663">
      <w:pPr>
        <w:spacing w:line="240" w:lineRule="auto"/>
        <w:ind w:right="2420"/>
        <w:rPr>
          <w:rFonts w:ascii="Times New Roman" w:eastAsia="Times New Roman" w:hAnsi="Times New Roman" w:cs="Times New Roman"/>
          <w:sz w:val="20"/>
          <w:szCs w:val="20"/>
        </w:rPr>
      </w:pPr>
      <w:r w:rsidRPr="00826C21">
        <w:rPr>
          <w:rFonts w:ascii="Cambria" w:eastAsia="Cambria" w:hAnsi="Cambria" w:cs="Cambria"/>
          <w:sz w:val="28"/>
          <w:szCs w:val="28"/>
        </w:rPr>
        <w:lastRenderedPageBreak/>
        <w:t>DECLARAŢIE PRIVIND ORIGINALITATE ŞI RESPECTAREA DREPTURILOR DE AUTOR</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360" w:lineRule="auto"/>
        <w:ind w:right="320"/>
        <w:jc w:val="both"/>
        <w:rPr>
          <w:rFonts w:ascii="Times New Roman" w:eastAsia="Times New Roman" w:hAnsi="Times New Roman" w:cs="Times New Roman"/>
          <w:sz w:val="20"/>
          <w:szCs w:val="20"/>
        </w:rPr>
      </w:pPr>
      <w:r w:rsidRPr="00826C21">
        <w:rPr>
          <w:rFonts w:ascii="Cambria" w:eastAsia="Cambria" w:hAnsi="Cambria" w:cs="Cambria"/>
          <w:sz w:val="24"/>
          <w:szCs w:val="24"/>
        </w:rPr>
        <w:t>Prin prezenta declar că Lucrarea de licenţă cu titlul „</w:t>
      </w:r>
      <w:r w:rsidR="00DF534B" w:rsidRPr="00826C21">
        <w:rPr>
          <w:rFonts w:ascii="Cambria" w:eastAsia="Cambria" w:hAnsi="Cambria" w:cs="Cambria"/>
          <w:i/>
          <w:sz w:val="24"/>
          <w:szCs w:val="24"/>
        </w:rPr>
        <w:t>Rolul si a</w:t>
      </w:r>
      <w:r w:rsidRPr="00826C21">
        <w:rPr>
          <w:rFonts w:ascii="Cambria" w:eastAsia="Cambria" w:hAnsi="Cambria" w:cs="Cambria"/>
          <w:i/>
          <w:sz w:val="24"/>
          <w:szCs w:val="24"/>
        </w:rPr>
        <w:t xml:space="preserve">vantajele </w:t>
      </w:r>
      <w:r w:rsidR="00252F15" w:rsidRPr="00826C21">
        <w:rPr>
          <w:rFonts w:ascii="Cambria" w:eastAsia="Cambria" w:hAnsi="Cambria" w:cs="Cambria"/>
          <w:i/>
          <w:sz w:val="24"/>
          <w:szCs w:val="24"/>
        </w:rPr>
        <w:t>paternului</w:t>
      </w:r>
      <w:r w:rsidR="005947A6" w:rsidRPr="00826C21">
        <w:rPr>
          <w:rFonts w:ascii="Cambria" w:eastAsia="Cambria" w:hAnsi="Cambria" w:cs="Cambria"/>
          <w:i/>
          <w:sz w:val="24"/>
          <w:szCs w:val="24"/>
        </w:rPr>
        <w:t xml:space="preserve"> </w:t>
      </w:r>
      <w:r w:rsidRPr="00826C21">
        <w:rPr>
          <w:rFonts w:ascii="Cambria" w:eastAsia="Cambria" w:hAnsi="Cambria" w:cs="Cambria"/>
          <w:i/>
          <w:sz w:val="24"/>
          <w:szCs w:val="24"/>
        </w:rPr>
        <w:t>Event Sourcing</w:t>
      </w:r>
      <w:r w:rsidR="005947A6" w:rsidRPr="00826C21">
        <w:rPr>
          <w:rFonts w:ascii="Cambria" w:eastAsia="Cambria" w:hAnsi="Cambria" w:cs="Cambria"/>
          <w:i/>
          <w:sz w:val="24"/>
          <w:szCs w:val="24"/>
        </w:rPr>
        <w:t xml:space="preserve"> î</w:t>
      </w:r>
      <w:r w:rsidR="00DF534B" w:rsidRPr="00826C21">
        <w:rPr>
          <w:rFonts w:ascii="Cambria" w:eastAsia="Cambria" w:hAnsi="Cambria" w:cs="Cambria"/>
          <w:i/>
          <w:sz w:val="24"/>
          <w:szCs w:val="24"/>
        </w:rPr>
        <w:t>n sistemele distribuite folosind NoSQL</w:t>
      </w:r>
      <w:r w:rsidRPr="00826C21">
        <w:rPr>
          <w:rFonts w:ascii="Cambria" w:eastAsia="Cambria" w:hAnsi="Cambria" w:cs="Cambria"/>
          <w:sz w:val="24"/>
          <w:szCs w:val="24"/>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61" w:lineRule="auto"/>
        <w:rPr>
          <w:rFonts w:ascii="Times New Roman" w:eastAsia="Times New Roman" w:hAnsi="Times New Roman" w:cs="Times New Roman"/>
          <w:sz w:val="20"/>
          <w:szCs w:val="20"/>
        </w:rPr>
      </w:pPr>
    </w:p>
    <w:p w:rsidR="00F71DA9" w:rsidRPr="00826C21"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sidRPr="00826C21">
        <w:rPr>
          <w:rFonts w:ascii="Cambria" w:eastAsia="Cambria" w:hAnsi="Cambria" w:cs="Cambria"/>
          <w:sz w:val="24"/>
          <w:szCs w:val="24"/>
        </w:rPr>
        <w:t>toate fragmentele de text reproduse exact, chiar şi în traducere proprie din altă limbă, sunt scrise între ghilimele şi deţin referinţa precisă a sursei;</w:t>
      </w:r>
    </w:p>
    <w:p w:rsidR="00F71DA9" w:rsidRPr="00826C21" w:rsidRDefault="00F71DA9">
      <w:pPr>
        <w:spacing w:line="240" w:lineRule="auto"/>
        <w:rPr>
          <w:rFonts w:ascii="Arial Narrow" w:eastAsia="Arial Narrow" w:hAnsi="Arial Narrow" w:cs="Arial Narrow"/>
          <w:sz w:val="28"/>
          <w:szCs w:val="28"/>
        </w:rPr>
      </w:pPr>
    </w:p>
    <w:p w:rsidR="00F71DA9" w:rsidRPr="00826C21"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sidRPr="00826C21">
        <w:rPr>
          <w:rFonts w:ascii="Cambria" w:eastAsia="Cambria" w:hAnsi="Cambria" w:cs="Cambria"/>
          <w:sz w:val="24"/>
          <w:szCs w:val="24"/>
        </w:rPr>
        <w:t>reformularea în cuvinte proprii a textelor scrise de către alţi autori deţine referinţa precisă;</w:t>
      </w:r>
    </w:p>
    <w:p w:rsidR="00F71DA9" w:rsidRPr="00826C21" w:rsidRDefault="00F71DA9">
      <w:pPr>
        <w:spacing w:line="240" w:lineRule="auto"/>
        <w:rPr>
          <w:rFonts w:ascii="Arial Narrow" w:eastAsia="Arial Narrow" w:hAnsi="Arial Narrow" w:cs="Arial Narrow"/>
          <w:sz w:val="28"/>
          <w:szCs w:val="28"/>
        </w:rPr>
      </w:pPr>
    </w:p>
    <w:p w:rsidR="00F71DA9" w:rsidRPr="00826C21"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sidRPr="00826C21">
        <w:rPr>
          <w:rFonts w:ascii="Cambria" w:eastAsia="Cambria" w:hAnsi="Cambria" w:cs="Cambria"/>
          <w:sz w:val="24"/>
          <w:szCs w:val="24"/>
        </w:rPr>
        <w:t xml:space="preserve">codul sursă, imaginile etc. preluate din proiecte </w:t>
      </w:r>
      <w:r w:rsidRPr="00826C21">
        <w:rPr>
          <w:rFonts w:ascii="Cambria" w:eastAsia="Cambria" w:hAnsi="Cambria" w:cs="Cambria"/>
          <w:i/>
          <w:sz w:val="24"/>
          <w:szCs w:val="24"/>
        </w:rPr>
        <w:t>open</w:t>
      </w:r>
      <w:r w:rsidRPr="00826C21">
        <w:rPr>
          <w:rFonts w:ascii="Cambria" w:eastAsia="Cambria" w:hAnsi="Cambria" w:cs="Cambria"/>
          <w:sz w:val="24"/>
          <w:szCs w:val="24"/>
        </w:rPr>
        <w:t>-</w:t>
      </w:r>
      <w:r w:rsidRPr="00826C21">
        <w:rPr>
          <w:rFonts w:ascii="Cambria" w:eastAsia="Cambria" w:hAnsi="Cambria" w:cs="Cambria"/>
          <w:i/>
          <w:sz w:val="24"/>
          <w:szCs w:val="24"/>
        </w:rPr>
        <w:t>source</w:t>
      </w:r>
      <w:r w:rsidRPr="00826C21">
        <w:rPr>
          <w:rFonts w:ascii="Cambria" w:eastAsia="Cambria" w:hAnsi="Cambria" w:cs="Cambria"/>
          <w:sz w:val="24"/>
          <w:szCs w:val="24"/>
        </w:rPr>
        <w:t xml:space="preserve"> sau alte surse sunt utilizate cu respectarea drepturilor de autor şi deţin referinţe precise;</w:t>
      </w:r>
    </w:p>
    <w:p w:rsidR="00F71DA9" w:rsidRPr="00826C21" w:rsidRDefault="00F71DA9">
      <w:pPr>
        <w:spacing w:line="240" w:lineRule="auto"/>
        <w:rPr>
          <w:rFonts w:ascii="Arial Narrow" w:eastAsia="Arial Narrow" w:hAnsi="Arial Narrow" w:cs="Arial Narrow"/>
          <w:sz w:val="28"/>
          <w:szCs w:val="28"/>
        </w:rPr>
      </w:pPr>
    </w:p>
    <w:p w:rsidR="00F71DA9" w:rsidRPr="00826C21" w:rsidRDefault="00C56663">
      <w:pPr>
        <w:numPr>
          <w:ilvl w:val="0"/>
          <w:numId w:val="2"/>
        </w:numPr>
        <w:tabs>
          <w:tab w:val="left" w:pos="720"/>
        </w:tabs>
        <w:spacing w:line="240" w:lineRule="auto"/>
        <w:ind w:left="720" w:hanging="360"/>
        <w:rPr>
          <w:rFonts w:ascii="Arial Narrow" w:eastAsia="Arial Narrow" w:hAnsi="Arial Narrow" w:cs="Arial Narrow"/>
          <w:sz w:val="28"/>
          <w:szCs w:val="28"/>
        </w:rPr>
      </w:pPr>
      <w:r w:rsidRPr="00826C21">
        <w:rPr>
          <w:rFonts w:ascii="Cambria" w:eastAsia="Cambria" w:hAnsi="Cambria" w:cs="Cambria"/>
          <w:sz w:val="24"/>
          <w:szCs w:val="24"/>
        </w:rPr>
        <w:t>rezumarea ideilor altor autori precizează referinţa precisă la textul original.</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240" w:lineRule="auto"/>
        <w:rPr>
          <w:rFonts w:ascii="Times New Roman" w:eastAsia="Times New Roman" w:hAnsi="Times New Roman" w:cs="Times New Roman"/>
          <w:sz w:val="20"/>
          <w:szCs w:val="20"/>
        </w:rPr>
      </w:pPr>
      <w:r w:rsidRPr="00826C21">
        <w:rPr>
          <w:rFonts w:ascii="Cambria" w:eastAsia="Cambria" w:hAnsi="Cambria" w:cs="Cambria"/>
          <w:sz w:val="24"/>
          <w:szCs w:val="24"/>
        </w:rPr>
        <w:t xml:space="preserve">Iaşi, </w:t>
      </w:r>
    </w:p>
    <w:p w:rsidR="00F71DA9" w:rsidRPr="00826C21" w:rsidRDefault="00F71DA9">
      <w:pPr>
        <w:spacing w:line="240" w:lineRule="auto"/>
        <w:rPr>
          <w:rFonts w:ascii="Arial Black" w:eastAsia="Arial Black" w:hAnsi="Arial Black" w:cs="Arial Black"/>
          <w:b/>
          <w:sz w:val="32"/>
          <w:szCs w:val="32"/>
        </w:rPr>
      </w:pPr>
    </w:p>
    <w:p w:rsidR="00F71DA9" w:rsidRPr="00826C21" w:rsidRDefault="00F71DA9">
      <w:pPr>
        <w:spacing w:line="240" w:lineRule="auto"/>
        <w:rPr>
          <w:rFonts w:ascii="Arial Black" w:eastAsia="Arial Black" w:hAnsi="Arial Black" w:cs="Arial Black"/>
          <w:b/>
          <w:sz w:val="32"/>
          <w:szCs w:val="32"/>
        </w:rPr>
      </w:pPr>
    </w:p>
    <w:p w:rsidR="00F71DA9" w:rsidRPr="00826C21" w:rsidRDefault="00F71DA9">
      <w:pPr>
        <w:spacing w:line="240" w:lineRule="auto"/>
        <w:rPr>
          <w:rFonts w:ascii="Arial Black" w:eastAsia="Arial Black" w:hAnsi="Arial Black" w:cs="Arial Black"/>
          <w:b/>
          <w:sz w:val="32"/>
          <w:szCs w:val="32"/>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240" w:lineRule="auto"/>
        <w:ind w:left="5760"/>
        <w:rPr>
          <w:rFonts w:ascii="Times New Roman" w:eastAsia="Times New Roman" w:hAnsi="Times New Roman" w:cs="Times New Roman"/>
          <w:sz w:val="20"/>
          <w:szCs w:val="20"/>
        </w:rPr>
      </w:pPr>
      <w:r w:rsidRPr="00826C21">
        <w:rPr>
          <w:rFonts w:ascii="Cambria" w:eastAsia="Cambria" w:hAnsi="Cambria" w:cs="Cambria"/>
          <w:sz w:val="24"/>
          <w:szCs w:val="24"/>
        </w:rPr>
        <w:t xml:space="preserve">Absolvent </w:t>
      </w:r>
      <w:r w:rsidR="0016207A" w:rsidRPr="00826C21">
        <w:rPr>
          <w:rFonts w:ascii="Cambria" w:eastAsia="Cambria" w:hAnsi="Cambria" w:cs="Cambria"/>
          <w:i/>
          <w:sz w:val="24"/>
          <w:szCs w:val="24"/>
        </w:rPr>
        <w:t>Gabriel-Angelo Panț</w:t>
      </w:r>
      <w:r w:rsidRPr="00826C21">
        <w:rPr>
          <w:rFonts w:ascii="Cambria" w:eastAsia="Cambria" w:hAnsi="Cambria" w:cs="Cambria"/>
          <w:i/>
          <w:sz w:val="24"/>
          <w:szCs w:val="24"/>
        </w:rPr>
        <w:t>iru</w:t>
      </w:r>
    </w:p>
    <w:p w:rsidR="00F71DA9" w:rsidRPr="00826C21" w:rsidRDefault="00F71DA9">
      <w:pPr>
        <w:spacing w:line="281" w:lineRule="auto"/>
        <w:rPr>
          <w:rFonts w:ascii="Times New Roman" w:eastAsia="Times New Roman" w:hAnsi="Times New Roman" w:cs="Times New Roman"/>
          <w:sz w:val="20"/>
          <w:szCs w:val="20"/>
        </w:rPr>
      </w:pPr>
    </w:p>
    <w:p w:rsidR="00F71DA9" w:rsidRPr="00826C21" w:rsidRDefault="00C56663">
      <w:pPr>
        <w:spacing w:line="240" w:lineRule="auto"/>
        <w:ind w:left="5760"/>
        <w:rPr>
          <w:rFonts w:ascii="Times New Roman" w:eastAsia="Times New Roman" w:hAnsi="Times New Roman" w:cs="Times New Roman"/>
          <w:sz w:val="20"/>
          <w:szCs w:val="20"/>
        </w:rPr>
      </w:pPr>
      <w:r w:rsidRPr="00826C21">
        <w:rPr>
          <w:rFonts w:ascii="Cambria" w:eastAsia="Cambria" w:hAnsi="Cambria" w:cs="Cambria"/>
          <w:sz w:val="24"/>
          <w:szCs w:val="24"/>
        </w:rPr>
        <w:t>______________________________</w:t>
      </w:r>
    </w:p>
    <w:p w:rsidR="00F71DA9" w:rsidRPr="00826C21" w:rsidRDefault="00F71DA9">
      <w:pPr>
        <w:spacing w:line="283" w:lineRule="auto"/>
        <w:rPr>
          <w:rFonts w:ascii="Times New Roman" w:eastAsia="Times New Roman" w:hAnsi="Times New Roman" w:cs="Times New Roman"/>
          <w:sz w:val="20"/>
          <w:szCs w:val="20"/>
        </w:rPr>
      </w:pPr>
    </w:p>
    <w:p w:rsidR="00F71DA9" w:rsidRPr="00826C21" w:rsidRDefault="00C56663">
      <w:pPr>
        <w:spacing w:line="240" w:lineRule="auto"/>
        <w:ind w:left="5480"/>
        <w:rPr>
          <w:rFonts w:ascii="Arial Black" w:eastAsia="Arial Black" w:hAnsi="Arial Black" w:cs="Arial Black"/>
          <w:b/>
          <w:sz w:val="32"/>
          <w:szCs w:val="32"/>
        </w:rPr>
      </w:pPr>
      <w:r w:rsidRPr="00826C21">
        <w:rPr>
          <w:rFonts w:ascii="Cambria" w:eastAsia="Cambria" w:hAnsi="Cambria" w:cs="Cambria"/>
          <w:sz w:val="24"/>
          <w:szCs w:val="24"/>
        </w:rPr>
        <w:t>(semnătura în original)</w:t>
      </w:r>
    </w:p>
    <w:p w:rsidR="00F71DA9" w:rsidRPr="00826C21" w:rsidRDefault="00F71DA9">
      <w:pPr>
        <w:spacing w:line="240" w:lineRule="auto"/>
        <w:rPr>
          <w:rFonts w:ascii="Arial Black" w:eastAsia="Arial Black" w:hAnsi="Arial Black" w:cs="Arial Black"/>
          <w:b/>
          <w:sz w:val="32"/>
          <w:szCs w:val="32"/>
        </w:rPr>
      </w:pPr>
    </w:p>
    <w:p w:rsidR="00F71DA9" w:rsidRPr="00826C21" w:rsidRDefault="00F71DA9">
      <w:pPr>
        <w:spacing w:line="240" w:lineRule="auto"/>
        <w:rPr>
          <w:rFonts w:ascii="Arial Black" w:eastAsia="Arial Black" w:hAnsi="Arial Black" w:cs="Arial Black"/>
          <w:b/>
          <w:sz w:val="32"/>
          <w:szCs w:val="32"/>
        </w:rPr>
      </w:pPr>
    </w:p>
    <w:p w:rsidR="00F71DA9" w:rsidRPr="00826C21" w:rsidRDefault="00C56663">
      <w:pPr>
        <w:spacing w:line="240" w:lineRule="auto"/>
        <w:rPr>
          <w:rFonts w:ascii="Times New Roman" w:eastAsia="Times New Roman" w:hAnsi="Times New Roman" w:cs="Times New Roman"/>
          <w:sz w:val="20"/>
          <w:szCs w:val="20"/>
        </w:rPr>
      </w:pPr>
      <w:r w:rsidRPr="00826C21">
        <w:rPr>
          <w:rFonts w:ascii="Cambria" w:eastAsia="Cambria" w:hAnsi="Cambria" w:cs="Cambria"/>
          <w:sz w:val="30"/>
          <w:szCs w:val="30"/>
        </w:rPr>
        <w:t>DECLARAŢIE DE CONSIMŢĂMÂNT</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56" w:lineRule="auto"/>
        <w:rPr>
          <w:rFonts w:ascii="Times New Roman" w:eastAsia="Times New Roman" w:hAnsi="Times New Roman" w:cs="Times New Roman"/>
          <w:sz w:val="20"/>
          <w:szCs w:val="20"/>
        </w:rPr>
      </w:pPr>
    </w:p>
    <w:p w:rsidR="00F71DA9" w:rsidRPr="00826C21" w:rsidRDefault="00C56663">
      <w:pPr>
        <w:spacing w:line="380" w:lineRule="auto"/>
        <w:ind w:right="380"/>
        <w:jc w:val="both"/>
        <w:rPr>
          <w:rFonts w:ascii="Times New Roman" w:eastAsia="Times New Roman" w:hAnsi="Times New Roman" w:cs="Times New Roman"/>
          <w:sz w:val="20"/>
          <w:szCs w:val="20"/>
        </w:rPr>
      </w:pPr>
      <w:r w:rsidRPr="00826C21">
        <w:rPr>
          <w:rFonts w:ascii="Cambria" w:eastAsia="Cambria" w:hAnsi="Cambria" w:cs="Cambria"/>
          <w:sz w:val="23"/>
          <w:szCs w:val="23"/>
        </w:rPr>
        <w:t>Prin prezenta declar că sunt de acord ca Lucrarea de licență cu titlul „</w:t>
      </w:r>
      <w:r w:rsidR="00DF534B" w:rsidRPr="00826C21">
        <w:rPr>
          <w:rFonts w:ascii="Cambria" w:eastAsia="Cambria" w:hAnsi="Cambria" w:cs="Cambria"/>
          <w:i/>
          <w:sz w:val="23"/>
          <w:szCs w:val="23"/>
        </w:rPr>
        <w:t>Rolul si a</w:t>
      </w:r>
      <w:r w:rsidRPr="00826C21">
        <w:rPr>
          <w:rFonts w:ascii="Cambria" w:eastAsia="Cambria" w:hAnsi="Cambria" w:cs="Cambria"/>
          <w:i/>
          <w:sz w:val="23"/>
          <w:szCs w:val="23"/>
        </w:rPr>
        <w:t>vantajele Event Sourcing</w:t>
      </w:r>
      <w:r w:rsidR="00DF534B" w:rsidRPr="00826C21">
        <w:rPr>
          <w:rFonts w:ascii="Cambria" w:eastAsia="Cambria" w:hAnsi="Cambria" w:cs="Cambria"/>
          <w:i/>
          <w:sz w:val="23"/>
          <w:szCs w:val="23"/>
        </w:rPr>
        <w:t xml:space="preserve"> in sistemele distribuite folosind NoSQL</w:t>
      </w:r>
      <w:r w:rsidRPr="00826C21">
        <w:rPr>
          <w:rFonts w:ascii="Cambria" w:eastAsia="Cambria" w:hAnsi="Cambria" w:cs="Cambria"/>
          <w:sz w:val="23"/>
          <w:szCs w:val="23"/>
        </w:rPr>
        <w:t>”, codul sursă al programelor şi celelalte conţinuturi (grafice, multimedia, date de</w:t>
      </w:r>
      <w:r w:rsidRPr="00826C21">
        <w:rPr>
          <w:rFonts w:ascii="Cambria" w:eastAsia="Cambria" w:hAnsi="Cambria" w:cs="Cambria"/>
          <w:i/>
          <w:sz w:val="23"/>
          <w:szCs w:val="23"/>
        </w:rPr>
        <w:t xml:space="preserve"> </w:t>
      </w:r>
      <w:r w:rsidRPr="00826C21">
        <w:rPr>
          <w:rFonts w:ascii="Cambria" w:eastAsia="Cambria" w:hAnsi="Cambria" w:cs="Cambria"/>
          <w:sz w:val="23"/>
          <w:szCs w:val="23"/>
        </w:rPr>
        <w:t>test etc.) care însoţesc această lucrare să fie utilizate în cadrul Facultăţii de Informatică.</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360" w:lineRule="auto"/>
        <w:ind w:right="380"/>
        <w:jc w:val="both"/>
        <w:rPr>
          <w:rFonts w:ascii="Times New Roman" w:eastAsia="Times New Roman" w:hAnsi="Times New Roman" w:cs="Times New Roman"/>
          <w:sz w:val="20"/>
          <w:szCs w:val="20"/>
        </w:rPr>
      </w:pPr>
      <w:r w:rsidRPr="00826C21">
        <w:rPr>
          <w:rFonts w:ascii="Cambria" w:eastAsia="Cambria" w:hAnsi="Cambria" w:cs="Cambria"/>
          <w:sz w:val="24"/>
          <w:szCs w:val="24"/>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88" w:lineRule="auto"/>
        <w:rPr>
          <w:rFonts w:ascii="Times New Roman" w:eastAsia="Times New Roman" w:hAnsi="Times New Roman" w:cs="Times New Roman"/>
          <w:sz w:val="20"/>
          <w:szCs w:val="20"/>
        </w:rPr>
      </w:pPr>
    </w:p>
    <w:p w:rsidR="00F71DA9" w:rsidRPr="00826C21" w:rsidRDefault="00C56663">
      <w:pPr>
        <w:spacing w:line="240" w:lineRule="auto"/>
        <w:rPr>
          <w:rFonts w:ascii="Arial Black" w:eastAsia="Arial Black" w:hAnsi="Arial Black" w:cs="Arial Black"/>
          <w:b/>
          <w:sz w:val="32"/>
          <w:szCs w:val="32"/>
        </w:rPr>
      </w:pPr>
      <w:r w:rsidRPr="00826C21">
        <w:rPr>
          <w:rFonts w:ascii="Cambria" w:eastAsia="Cambria" w:hAnsi="Cambria" w:cs="Cambria"/>
          <w:sz w:val="24"/>
          <w:szCs w:val="24"/>
        </w:rPr>
        <w:t xml:space="preserve">Iaşi, </w:t>
      </w:r>
    </w:p>
    <w:p w:rsidR="00F71DA9" w:rsidRPr="00826C21" w:rsidRDefault="00F71DA9">
      <w:pPr>
        <w:spacing w:line="240" w:lineRule="auto"/>
        <w:ind w:left="3180"/>
        <w:rPr>
          <w:rFonts w:ascii="Arial Black" w:eastAsia="Arial Black" w:hAnsi="Arial Black" w:cs="Arial Black"/>
          <w:b/>
          <w:sz w:val="24"/>
          <w:szCs w:val="24"/>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F71DA9"/>
    <w:p w:rsidR="00F71DA9" w:rsidRPr="00826C21" w:rsidRDefault="00F71DA9"/>
    <w:p w:rsidR="00F71DA9" w:rsidRPr="00826C21" w:rsidRDefault="00F71DA9"/>
    <w:p w:rsidR="00F71DA9" w:rsidRPr="00826C21" w:rsidRDefault="00F71DA9">
      <w:pPr>
        <w:spacing w:line="240" w:lineRule="auto"/>
        <w:rPr>
          <w:rFonts w:ascii="Times New Roman" w:eastAsia="Times New Roman" w:hAnsi="Times New Roman" w:cs="Times New Roman"/>
          <w:sz w:val="20"/>
          <w:szCs w:val="20"/>
        </w:rPr>
      </w:pPr>
    </w:p>
    <w:p w:rsidR="00F71DA9" w:rsidRPr="00826C21" w:rsidRDefault="00C56663">
      <w:pPr>
        <w:spacing w:line="240" w:lineRule="auto"/>
        <w:ind w:left="5760"/>
        <w:rPr>
          <w:rFonts w:ascii="Times New Roman" w:eastAsia="Times New Roman" w:hAnsi="Times New Roman" w:cs="Times New Roman"/>
          <w:sz w:val="20"/>
          <w:szCs w:val="20"/>
        </w:rPr>
      </w:pPr>
      <w:r w:rsidRPr="00826C21">
        <w:rPr>
          <w:rFonts w:ascii="Cambria" w:eastAsia="Cambria" w:hAnsi="Cambria" w:cs="Cambria"/>
          <w:sz w:val="24"/>
          <w:szCs w:val="24"/>
        </w:rPr>
        <w:t xml:space="preserve">Absolvent </w:t>
      </w:r>
      <w:r w:rsidR="0016207A" w:rsidRPr="00826C21">
        <w:rPr>
          <w:rFonts w:ascii="Cambria" w:eastAsia="Cambria" w:hAnsi="Cambria" w:cs="Cambria"/>
          <w:i/>
          <w:sz w:val="24"/>
          <w:szCs w:val="24"/>
        </w:rPr>
        <w:t>Gabriel-Angelo Panț</w:t>
      </w:r>
      <w:r w:rsidRPr="00826C21">
        <w:rPr>
          <w:rFonts w:ascii="Cambria" w:eastAsia="Cambria" w:hAnsi="Cambria" w:cs="Cambria"/>
          <w:i/>
          <w:sz w:val="24"/>
          <w:szCs w:val="24"/>
        </w:rPr>
        <w:t>iru</w:t>
      </w:r>
    </w:p>
    <w:p w:rsidR="00F71DA9" w:rsidRPr="00826C21" w:rsidRDefault="00F71DA9">
      <w:pPr>
        <w:spacing w:line="281" w:lineRule="auto"/>
        <w:rPr>
          <w:rFonts w:ascii="Times New Roman" w:eastAsia="Times New Roman" w:hAnsi="Times New Roman" w:cs="Times New Roman"/>
          <w:sz w:val="20"/>
          <w:szCs w:val="20"/>
        </w:rPr>
      </w:pPr>
    </w:p>
    <w:p w:rsidR="00F71DA9" w:rsidRPr="00826C21" w:rsidRDefault="00C56663">
      <w:pPr>
        <w:spacing w:line="240" w:lineRule="auto"/>
        <w:ind w:left="5760"/>
        <w:rPr>
          <w:rFonts w:ascii="Times New Roman" w:eastAsia="Times New Roman" w:hAnsi="Times New Roman" w:cs="Times New Roman"/>
          <w:sz w:val="20"/>
          <w:szCs w:val="20"/>
        </w:rPr>
      </w:pPr>
      <w:r w:rsidRPr="00826C21">
        <w:rPr>
          <w:rFonts w:ascii="Cambria" w:eastAsia="Cambria" w:hAnsi="Cambria" w:cs="Cambria"/>
          <w:sz w:val="24"/>
          <w:szCs w:val="24"/>
        </w:rPr>
        <w:t>______________________________</w:t>
      </w:r>
    </w:p>
    <w:p w:rsidR="00F71DA9" w:rsidRPr="00826C21" w:rsidRDefault="00F71DA9">
      <w:pPr>
        <w:spacing w:line="283" w:lineRule="auto"/>
        <w:rPr>
          <w:rFonts w:ascii="Times New Roman" w:eastAsia="Times New Roman" w:hAnsi="Times New Roman" w:cs="Times New Roman"/>
          <w:sz w:val="20"/>
          <w:szCs w:val="20"/>
        </w:rPr>
      </w:pPr>
    </w:p>
    <w:p w:rsidR="00F71DA9" w:rsidRPr="00826C21" w:rsidRDefault="00C56663">
      <w:pPr>
        <w:spacing w:line="240" w:lineRule="auto"/>
        <w:ind w:left="5480"/>
      </w:pPr>
      <w:r w:rsidRPr="00826C21">
        <w:rPr>
          <w:rFonts w:ascii="Cambria" w:eastAsia="Cambria" w:hAnsi="Cambria" w:cs="Cambria"/>
          <w:sz w:val="24"/>
          <w:szCs w:val="24"/>
        </w:rPr>
        <w:t>(semnătura în original)</w:t>
      </w:r>
    </w:p>
    <w:p w:rsidR="00F71DA9" w:rsidRPr="00826C21" w:rsidRDefault="00F71DA9"/>
    <w:p w:rsidR="00F71DA9" w:rsidRPr="00826C21" w:rsidRDefault="00F71DA9"/>
    <w:p w:rsidR="00F71DA9" w:rsidRPr="00826C21" w:rsidRDefault="00F71DA9"/>
    <w:p w:rsidR="00F71DA9" w:rsidRPr="00826C21" w:rsidRDefault="00F71DA9"/>
    <w:p w:rsidR="0016207A" w:rsidRPr="00826C21" w:rsidRDefault="0016207A"/>
    <w:p w:rsidR="00F71DA9" w:rsidRPr="00826C21" w:rsidRDefault="00F71DA9"/>
    <w:p w:rsidR="00B216CF" w:rsidRPr="00826C21" w:rsidRDefault="00B216CF">
      <w:pPr>
        <w:spacing w:line="240" w:lineRule="auto"/>
        <w:ind w:left="2980"/>
        <w:rPr>
          <w:sz w:val="28"/>
          <w:szCs w:val="28"/>
        </w:rPr>
      </w:pPr>
    </w:p>
    <w:p w:rsidR="00B216CF" w:rsidRPr="00826C21" w:rsidRDefault="00B216CF">
      <w:pPr>
        <w:spacing w:line="240" w:lineRule="auto"/>
        <w:ind w:left="2980"/>
        <w:rPr>
          <w:sz w:val="28"/>
          <w:szCs w:val="28"/>
        </w:rPr>
      </w:pPr>
    </w:p>
    <w:p w:rsidR="00B216CF" w:rsidRPr="00826C21" w:rsidRDefault="00B216CF">
      <w:pPr>
        <w:spacing w:line="240" w:lineRule="auto"/>
        <w:ind w:left="2980"/>
        <w:rPr>
          <w:sz w:val="28"/>
          <w:szCs w:val="28"/>
        </w:rPr>
      </w:pPr>
    </w:p>
    <w:p w:rsidR="00B216CF" w:rsidRPr="00826C21" w:rsidRDefault="00B216CF">
      <w:pPr>
        <w:spacing w:line="240" w:lineRule="auto"/>
        <w:ind w:left="2980"/>
        <w:rPr>
          <w:sz w:val="28"/>
          <w:szCs w:val="28"/>
        </w:rPr>
      </w:pPr>
    </w:p>
    <w:p w:rsidR="002F7124" w:rsidRPr="002F7124" w:rsidRDefault="002F7124" w:rsidP="002F7124">
      <w:pPr>
        <w:rPr>
          <w:sz w:val="28"/>
          <w:szCs w:val="28"/>
        </w:rPr>
      </w:pPr>
    </w:p>
    <w:p w:rsidR="00FF5E5F" w:rsidRDefault="00FF5E5F">
      <w:pPr>
        <w:rPr>
          <w:sz w:val="28"/>
          <w:szCs w:val="28"/>
        </w:rPr>
      </w:pPr>
    </w:p>
    <w:sdt>
      <w:sdtPr>
        <w:rPr>
          <w:rFonts w:ascii="Arial" w:eastAsia="Arial" w:hAnsi="Arial" w:cs="Arial"/>
          <w:color w:val="000000"/>
          <w:sz w:val="22"/>
          <w:szCs w:val="22"/>
          <w:lang w:val="ro-RO"/>
        </w:rPr>
        <w:id w:val="2025434004"/>
        <w:docPartObj>
          <w:docPartGallery w:val="Table of Contents"/>
          <w:docPartUnique/>
        </w:docPartObj>
      </w:sdtPr>
      <w:sdtEndPr>
        <w:rPr>
          <w:b/>
          <w:bCs/>
          <w:noProof/>
        </w:rPr>
      </w:sdtEndPr>
      <w:sdtContent>
        <w:p w:rsidR="00FF5E5F" w:rsidRDefault="00FF5E5F">
          <w:pPr>
            <w:pStyle w:val="TOCHeading"/>
          </w:pPr>
          <w:r>
            <w:t>Contents</w:t>
          </w:r>
        </w:p>
        <w:p w:rsidR="00F21F9A" w:rsidRDefault="00FF5E5F">
          <w:pPr>
            <w:pStyle w:val="TOC1"/>
            <w:tabs>
              <w:tab w:val="right" w:leader="dot" w:pos="9391"/>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7646024" w:history="1">
            <w:r w:rsidR="00F21F9A" w:rsidRPr="005C1659">
              <w:rPr>
                <w:rStyle w:val="Hyperlink"/>
                <w:noProof/>
              </w:rPr>
              <w:t>Introducere</w:t>
            </w:r>
            <w:r w:rsidR="00F21F9A">
              <w:rPr>
                <w:noProof/>
                <w:webHidden/>
              </w:rPr>
              <w:tab/>
            </w:r>
            <w:r w:rsidR="00F21F9A">
              <w:rPr>
                <w:noProof/>
                <w:webHidden/>
              </w:rPr>
              <w:fldChar w:fldCharType="begin"/>
            </w:r>
            <w:r w:rsidR="00F21F9A">
              <w:rPr>
                <w:noProof/>
                <w:webHidden/>
              </w:rPr>
              <w:instrText xml:space="preserve"> PAGEREF _Toc517646024 \h </w:instrText>
            </w:r>
            <w:r w:rsidR="00F21F9A">
              <w:rPr>
                <w:noProof/>
                <w:webHidden/>
              </w:rPr>
            </w:r>
            <w:r w:rsidR="00F21F9A">
              <w:rPr>
                <w:noProof/>
                <w:webHidden/>
              </w:rPr>
              <w:fldChar w:fldCharType="separate"/>
            </w:r>
            <w:r w:rsidR="00F21F9A">
              <w:rPr>
                <w:noProof/>
                <w:webHidden/>
              </w:rPr>
              <w:t>6</w:t>
            </w:r>
            <w:r w:rsidR="00F21F9A">
              <w:rPr>
                <w:noProof/>
                <w:webHidden/>
              </w:rPr>
              <w:fldChar w:fldCharType="end"/>
            </w:r>
          </w:hyperlink>
        </w:p>
        <w:p w:rsidR="00F21F9A" w:rsidRDefault="00BE38D0">
          <w:pPr>
            <w:pStyle w:val="TOC2"/>
            <w:tabs>
              <w:tab w:val="right" w:leader="dot" w:pos="9391"/>
            </w:tabs>
            <w:rPr>
              <w:rFonts w:asciiTheme="minorHAnsi" w:eastAsiaTheme="minorEastAsia" w:hAnsiTheme="minorHAnsi" w:cstheme="minorBidi"/>
              <w:noProof/>
              <w:color w:val="auto"/>
              <w:lang w:val="en-US"/>
            </w:rPr>
          </w:pPr>
          <w:hyperlink w:anchor="_Toc517646025" w:history="1">
            <w:r w:rsidR="00F21F9A" w:rsidRPr="005C1659">
              <w:rPr>
                <w:rStyle w:val="Hyperlink"/>
                <w:noProof/>
              </w:rPr>
              <w:t>Contribuție personala</w:t>
            </w:r>
            <w:r w:rsidR="00F21F9A">
              <w:rPr>
                <w:noProof/>
                <w:webHidden/>
              </w:rPr>
              <w:tab/>
            </w:r>
            <w:r w:rsidR="00F21F9A">
              <w:rPr>
                <w:noProof/>
                <w:webHidden/>
              </w:rPr>
              <w:fldChar w:fldCharType="begin"/>
            </w:r>
            <w:r w:rsidR="00F21F9A">
              <w:rPr>
                <w:noProof/>
                <w:webHidden/>
              </w:rPr>
              <w:instrText xml:space="preserve"> PAGEREF _Toc517646025 \h </w:instrText>
            </w:r>
            <w:r w:rsidR="00F21F9A">
              <w:rPr>
                <w:noProof/>
                <w:webHidden/>
              </w:rPr>
            </w:r>
            <w:r w:rsidR="00F21F9A">
              <w:rPr>
                <w:noProof/>
                <w:webHidden/>
              </w:rPr>
              <w:fldChar w:fldCharType="separate"/>
            </w:r>
            <w:r w:rsidR="00F21F9A">
              <w:rPr>
                <w:noProof/>
                <w:webHidden/>
              </w:rPr>
              <w:t>8</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26" w:history="1">
            <w:r w:rsidR="00F21F9A" w:rsidRPr="005C1659">
              <w:rPr>
                <w:rStyle w:val="Hyperlink"/>
                <w:noProof/>
              </w:rPr>
              <w:t>Capitolul I. Prezentarea aplicației</w:t>
            </w:r>
            <w:r w:rsidR="00F21F9A">
              <w:rPr>
                <w:noProof/>
                <w:webHidden/>
              </w:rPr>
              <w:tab/>
            </w:r>
            <w:r w:rsidR="00F21F9A">
              <w:rPr>
                <w:noProof/>
                <w:webHidden/>
              </w:rPr>
              <w:fldChar w:fldCharType="begin"/>
            </w:r>
            <w:r w:rsidR="00F21F9A">
              <w:rPr>
                <w:noProof/>
                <w:webHidden/>
              </w:rPr>
              <w:instrText xml:space="preserve"> PAGEREF _Toc517646026 \h </w:instrText>
            </w:r>
            <w:r w:rsidR="00F21F9A">
              <w:rPr>
                <w:noProof/>
                <w:webHidden/>
              </w:rPr>
            </w:r>
            <w:r w:rsidR="00F21F9A">
              <w:rPr>
                <w:noProof/>
                <w:webHidden/>
              </w:rPr>
              <w:fldChar w:fldCharType="separate"/>
            </w:r>
            <w:r w:rsidR="00F21F9A">
              <w:rPr>
                <w:noProof/>
                <w:webHidden/>
              </w:rPr>
              <w:t>9</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27" w:history="1">
            <w:r w:rsidR="00F21F9A" w:rsidRPr="005C1659">
              <w:rPr>
                <w:rStyle w:val="Hyperlink"/>
                <w:noProof/>
              </w:rPr>
              <w:t>Capitolul II. Tehnologii folosite</w:t>
            </w:r>
            <w:r w:rsidR="00F21F9A">
              <w:rPr>
                <w:noProof/>
                <w:webHidden/>
              </w:rPr>
              <w:tab/>
            </w:r>
            <w:r w:rsidR="00F21F9A">
              <w:rPr>
                <w:noProof/>
                <w:webHidden/>
              </w:rPr>
              <w:fldChar w:fldCharType="begin"/>
            </w:r>
            <w:r w:rsidR="00F21F9A">
              <w:rPr>
                <w:noProof/>
                <w:webHidden/>
              </w:rPr>
              <w:instrText xml:space="preserve"> PAGEREF _Toc517646027 \h </w:instrText>
            </w:r>
            <w:r w:rsidR="00F21F9A">
              <w:rPr>
                <w:noProof/>
                <w:webHidden/>
              </w:rPr>
            </w:r>
            <w:r w:rsidR="00F21F9A">
              <w:rPr>
                <w:noProof/>
                <w:webHidden/>
              </w:rPr>
              <w:fldChar w:fldCharType="separate"/>
            </w:r>
            <w:r w:rsidR="00F21F9A">
              <w:rPr>
                <w:noProof/>
                <w:webHidden/>
              </w:rPr>
              <w:t>14</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28" w:history="1">
            <w:r w:rsidR="00F21F9A" w:rsidRPr="005C1659">
              <w:rPr>
                <w:rStyle w:val="Hyperlink"/>
                <w:noProof/>
              </w:rPr>
              <w:t>Capitolul II. Detalii teoretice</w:t>
            </w:r>
            <w:r w:rsidR="00F21F9A">
              <w:rPr>
                <w:noProof/>
                <w:webHidden/>
              </w:rPr>
              <w:tab/>
            </w:r>
            <w:r w:rsidR="00F21F9A">
              <w:rPr>
                <w:noProof/>
                <w:webHidden/>
              </w:rPr>
              <w:fldChar w:fldCharType="begin"/>
            </w:r>
            <w:r w:rsidR="00F21F9A">
              <w:rPr>
                <w:noProof/>
                <w:webHidden/>
              </w:rPr>
              <w:instrText xml:space="preserve"> PAGEREF _Toc517646028 \h </w:instrText>
            </w:r>
            <w:r w:rsidR="00F21F9A">
              <w:rPr>
                <w:noProof/>
                <w:webHidden/>
              </w:rPr>
            </w:r>
            <w:r w:rsidR="00F21F9A">
              <w:rPr>
                <w:noProof/>
                <w:webHidden/>
              </w:rPr>
              <w:fldChar w:fldCharType="separate"/>
            </w:r>
            <w:r w:rsidR="00F21F9A">
              <w:rPr>
                <w:noProof/>
                <w:webHidden/>
              </w:rPr>
              <w:t>15</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29" w:history="1">
            <w:r w:rsidR="00F21F9A" w:rsidRPr="005C1659">
              <w:rPr>
                <w:rStyle w:val="Hyperlink"/>
                <w:noProof/>
              </w:rPr>
              <w:t>Capitolul IV.  Implementarea aplicației</w:t>
            </w:r>
            <w:r w:rsidR="00F21F9A">
              <w:rPr>
                <w:noProof/>
                <w:webHidden/>
              </w:rPr>
              <w:tab/>
            </w:r>
            <w:r w:rsidR="00F21F9A">
              <w:rPr>
                <w:noProof/>
                <w:webHidden/>
              </w:rPr>
              <w:fldChar w:fldCharType="begin"/>
            </w:r>
            <w:r w:rsidR="00F21F9A">
              <w:rPr>
                <w:noProof/>
                <w:webHidden/>
              </w:rPr>
              <w:instrText xml:space="preserve"> PAGEREF _Toc517646029 \h </w:instrText>
            </w:r>
            <w:r w:rsidR="00F21F9A">
              <w:rPr>
                <w:noProof/>
                <w:webHidden/>
              </w:rPr>
            </w:r>
            <w:r w:rsidR="00F21F9A">
              <w:rPr>
                <w:noProof/>
                <w:webHidden/>
              </w:rPr>
              <w:fldChar w:fldCharType="separate"/>
            </w:r>
            <w:r w:rsidR="00F21F9A">
              <w:rPr>
                <w:noProof/>
                <w:webHidden/>
              </w:rPr>
              <w:t>19</w:t>
            </w:r>
            <w:r w:rsidR="00F21F9A">
              <w:rPr>
                <w:noProof/>
                <w:webHidden/>
              </w:rPr>
              <w:fldChar w:fldCharType="end"/>
            </w:r>
          </w:hyperlink>
        </w:p>
        <w:p w:rsidR="00F21F9A" w:rsidRDefault="00BE38D0">
          <w:pPr>
            <w:pStyle w:val="TOC2"/>
            <w:tabs>
              <w:tab w:val="right" w:leader="dot" w:pos="9391"/>
            </w:tabs>
            <w:rPr>
              <w:rFonts w:asciiTheme="minorHAnsi" w:eastAsiaTheme="minorEastAsia" w:hAnsiTheme="minorHAnsi" w:cstheme="minorBidi"/>
              <w:noProof/>
              <w:color w:val="auto"/>
              <w:lang w:val="en-US"/>
            </w:rPr>
          </w:pPr>
          <w:hyperlink w:anchor="_Toc517646030" w:history="1">
            <w:r w:rsidR="00F21F9A" w:rsidRPr="005C1659">
              <w:rPr>
                <w:rStyle w:val="Hyperlink"/>
                <w:noProof/>
              </w:rPr>
              <w:t>Proiectul Web Application</w:t>
            </w:r>
            <w:r w:rsidR="00F21F9A">
              <w:rPr>
                <w:noProof/>
                <w:webHidden/>
              </w:rPr>
              <w:tab/>
            </w:r>
            <w:r w:rsidR="00F21F9A">
              <w:rPr>
                <w:noProof/>
                <w:webHidden/>
              </w:rPr>
              <w:fldChar w:fldCharType="begin"/>
            </w:r>
            <w:r w:rsidR="00F21F9A">
              <w:rPr>
                <w:noProof/>
                <w:webHidden/>
              </w:rPr>
              <w:instrText xml:space="preserve"> PAGEREF _Toc517646030 \h </w:instrText>
            </w:r>
            <w:r w:rsidR="00F21F9A">
              <w:rPr>
                <w:noProof/>
                <w:webHidden/>
              </w:rPr>
            </w:r>
            <w:r w:rsidR="00F21F9A">
              <w:rPr>
                <w:noProof/>
                <w:webHidden/>
              </w:rPr>
              <w:fldChar w:fldCharType="separate"/>
            </w:r>
            <w:r w:rsidR="00F21F9A">
              <w:rPr>
                <w:noProof/>
                <w:webHidden/>
              </w:rPr>
              <w:t>20</w:t>
            </w:r>
            <w:r w:rsidR="00F21F9A">
              <w:rPr>
                <w:noProof/>
                <w:webHidden/>
              </w:rPr>
              <w:fldChar w:fldCharType="end"/>
            </w:r>
          </w:hyperlink>
        </w:p>
        <w:p w:rsidR="00F21F9A" w:rsidRDefault="00BE38D0">
          <w:pPr>
            <w:pStyle w:val="TOC2"/>
            <w:tabs>
              <w:tab w:val="right" w:leader="dot" w:pos="9391"/>
            </w:tabs>
            <w:rPr>
              <w:rFonts w:asciiTheme="minorHAnsi" w:eastAsiaTheme="minorEastAsia" w:hAnsiTheme="minorHAnsi" w:cstheme="minorBidi"/>
              <w:noProof/>
              <w:color w:val="auto"/>
              <w:lang w:val="en-US"/>
            </w:rPr>
          </w:pPr>
          <w:hyperlink w:anchor="_Toc517646031" w:history="1">
            <w:r w:rsidR="00F21F9A" w:rsidRPr="005C1659">
              <w:rPr>
                <w:rStyle w:val="Hyperlink"/>
                <w:noProof/>
              </w:rPr>
              <w:t>Proiectul Services</w:t>
            </w:r>
            <w:r w:rsidR="00F21F9A">
              <w:rPr>
                <w:noProof/>
                <w:webHidden/>
              </w:rPr>
              <w:tab/>
            </w:r>
            <w:r w:rsidR="00F21F9A">
              <w:rPr>
                <w:noProof/>
                <w:webHidden/>
              </w:rPr>
              <w:fldChar w:fldCharType="begin"/>
            </w:r>
            <w:r w:rsidR="00F21F9A">
              <w:rPr>
                <w:noProof/>
                <w:webHidden/>
              </w:rPr>
              <w:instrText xml:space="preserve"> PAGEREF _Toc517646031 \h </w:instrText>
            </w:r>
            <w:r w:rsidR="00F21F9A">
              <w:rPr>
                <w:noProof/>
                <w:webHidden/>
              </w:rPr>
            </w:r>
            <w:r w:rsidR="00F21F9A">
              <w:rPr>
                <w:noProof/>
                <w:webHidden/>
              </w:rPr>
              <w:fldChar w:fldCharType="separate"/>
            </w:r>
            <w:r w:rsidR="00F21F9A">
              <w:rPr>
                <w:noProof/>
                <w:webHidden/>
              </w:rPr>
              <w:t>27</w:t>
            </w:r>
            <w:r w:rsidR="00F21F9A">
              <w:rPr>
                <w:noProof/>
                <w:webHidden/>
              </w:rPr>
              <w:fldChar w:fldCharType="end"/>
            </w:r>
          </w:hyperlink>
        </w:p>
        <w:p w:rsidR="00F21F9A" w:rsidRDefault="00BE38D0">
          <w:pPr>
            <w:pStyle w:val="TOC2"/>
            <w:tabs>
              <w:tab w:val="right" w:leader="dot" w:pos="9391"/>
            </w:tabs>
            <w:rPr>
              <w:rFonts w:asciiTheme="minorHAnsi" w:eastAsiaTheme="minorEastAsia" w:hAnsiTheme="minorHAnsi" w:cstheme="minorBidi"/>
              <w:noProof/>
              <w:color w:val="auto"/>
              <w:lang w:val="en-US"/>
            </w:rPr>
          </w:pPr>
          <w:hyperlink w:anchor="_Toc517646032" w:history="1">
            <w:r w:rsidR="00F21F9A" w:rsidRPr="005C1659">
              <w:rPr>
                <w:rStyle w:val="Hyperlink"/>
                <w:noProof/>
              </w:rPr>
              <w:t>Proiectul Events Consummer</w:t>
            </w:r>
            <w:r w:rsidR="00F21F9A">
              <w:rPr>
                <w:noProof/>
                <w:webHidden/>
              </w:rPr>
              <w:tab/>
            </w:r>
            <w:r w:rsidR="00F21F9A">
              <w:rPr>
                <w:noProof/>
                <w:webHidden/>
              </w:rPr>
              <w:fldChar w:fldCharType="begin"/>
            </w:r>
            <w:r w:rsidR="00F21F9A">
              <w:rPr>
                <w:noProof/>
                <w:webHidden/>
              </w:rPr>
              <w:instrText xml:space="preserve"> PAGEREF _Toc517646032 \h </w:instrText>
            </w:r>
            <w:r w:rsidR="00F21F9A">
              <w:rPr>
                <w:noProof/>
                <w:webHidden/>
              </w:rPr>
            </w:r>
            <w:r w:rsidR="00F21F9A">
              <w:rPr>
                <w:noProof/>
                <w:webHidden/>
              </w:rPr>
              <w:fldChar w:fldCharType="separate"/>
            </w:r>
            <w:r w:rsidR="00F21F9A">
              <w:rPr>
                <w:noProof/>
                <w:webHidden/>
              </w:rPr>
              <w:t>33</w:t>
            </w:r>
            <w:r w:rsidR="00F21F9A">
              <w:rPr>
                <w:noProof/>
                <w:webHidden/>
              </w:rPr>
              <w:fldChar w:fldCharType="end"/>
            </w:r>
          </w:hyperlink>
        </w:p>
        <w:p w:rsidR="00F21F9A" w:rsidRDefault="00BE38D0">
          <w:pPr>
            <w:pStyle w:val="TOC2"/>
            <w:tabs>
              <w:tab w:val="right" w:leader="dot" w:pos="9391"/>
            </w:tabs>
            <w:rPr>
              <w:rFonts w:asciiTheme="minorHAnsi" w:eastAsiaTheme="minorEastAsia" w:hAnsiTheme="minorHAnsi" w:cstheme="minorBidi"/>
              <w:noProof/>
              <w:color w:val="auto"/>
              <w:lang w:val="en-US"/>
            </w:rPr>
          </w:pPr>
          <w:hyperlink w:anchor="_Toc517646033" w:history="1">
            <w:r w:rsidR="00F21F9A" w:rsidRPr="005C1659">
              <w:rPr>
                <w:rStyle w:val="Hyperlink"/>
                <w:noProof/>
              </w:rPr>
              <w:t>Proiectul Data Layer</w:t>
            </w:r>
            <w:r w:rsidR="00F21F9A">
              <w:rPr>
                <w:noProof/>
                <w:webHidden/>
              </w:rPr>
              <w:tab/>
            </w:r>
            <w:r w:rsidR="00F21F9A">
              <w:rPr>
                <w:noProof/>
                <w:webHidden/>
              </w:rPr>
              <w:fldChar w:fldCharType="begin"/>
            </w:r>
            <w:r w:rsidR="00F21F9A">
              <w:rPr>
                <w:noProof/>
                <w:webHidden/>
              </w:rPr>
              <w:instrText xml:space="preserve"> PAGEREF _Toc517646033 \h </w:instrText>
            </w:r>
            <w:r w:rsidR="00F21F9A">
              <w:rPr>
                <w:noProof/>
                <w:webHidden/>
              </w:rPr>
            </w:r>
            <w:r w:rsidR="00F21F9A">
              <w:rPr>
                <w:noProof/>
                <w:webHidden/>
              </w:rPr>
              <w:fldChar w:fldCharType="separate"/>
            </w:r>
            <w:r w:rsidR="00F21F9A">
              <w:rPr>
                <w:noProof/>
                <w:webHidden/>
              </w:rPr>
              <w:t>35</w:t>
            </w:r>
            <w:r w:rsidR="00F21F9A">
              <w:rPr>
                <w:noProof/>
                <w:webHidden/>
              </w:rPr>
              <w:fldChar w:fldCharType="end"/>
            </w:r>
          </w:hyperlink>
        </w:p>
        <w:p w:rsidR="00F21F9A" w:rsidRDefault="00BE38D0">
          <w:pPr>
            <w:pStyle w:val="TOC2"/>
            <w:tabs>
              <w:tab w:val="right" w:leader="dot" w:pos="9391"/>
            </w:tabs>
            <w:rPr>
              <w:rFonts w:asciiTheme="minorHAnsi" w:eastAsiaTheme="minorEastAsia" w:hAnsiTheme="minorHAnsi" w:cstheme="minorBidi"/>
              <w:noProof/>
              <w:color w:val="auto"/>
              <w:lang w:val="en-US"/>
            </w:rPr>
          </w:pPr>
          <w:hyperlink w:anchor="_Toc517646034" w:history="1">
            <w:r w:rsidR="00F21F9A" w:rsidRPr="005C1659">
              <w:rPr>
                <w:rStyle w:val="Hyperlink"/>
                <w:noProof/>
              </w:rPr>
              <w:t>Proiectul Domain</w:t>
            </w:r>
            <w:r w:rsidR="00F21F9A">
              <w:rPr>
                <w:noProof/>
                <w:webHidden/>
              </w:rPr>
              <w:tab/>
            </w:r>
            <w:r w:rsidR="00F21F9A">
              <w:rPr>
                <w:noProof/>
                <w:webHidden/>
              </w:rPr>
              <w:fldChar w:fldCharType="begin"/>
            </w:r>
            <w:r w:rsidR="00F21F9A">
              <w:rPr>
                <w:noProof/>
                <w:webHidden/>
              </w:rPr>
              <w:instrText xml:space="preserve"> PAGEREF _Toc517646034 \h </w:instrText>
            </w:r>
            <w:r w:rsidR="00F21F9A">
              <w:rPr>
                <w:noProof/>
                <w:webHidden/>
              </w:rPr>
            </w:r>
            <w:r w:rsidR="00F21F9A">
              <w:rPr>
                <w:noProof/>
                <w:webHidden/>
              </w:rPr>
              <w:fldChar w:fldCharType="separate"/>
            </w:r>
            <w:r w:rsidR="00F21F9A">
              <w:rPr>
                <w:noProof/>
                <w:webHidden/>
              </w:rPr>
              <w:t>35</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35" w:history="1">
            <w:r w:rsidR="00F21F9A" w:rsidRPr="005C1659">
              <w:rPr>
                <w:rStyle w:val="Hyperlink"/>
                <w:noProof/>
              </w:rPr>
              <w:t>Concluzii</w:t>
            </w:r>
            <w:r w:rsidR="00F21F9A">
              <w:rPr>
                <w:noProof/>
                <w:webHidden/>
              </w:rPr>
              <w:tab/>
            </w:r>
            <w:r w:rsidR="00F21F9A">
              <w:rPr>
                <w:noProof/>
                <w:webHidden/>
              </w:rPr>
              <w:fldChar w:fldCharType="begin"/>
            </w:r>
            <w:r w:rsidR="00F21F9A">
              <w:rPr>
                <w:noProof/>
                <w:webHidden/>
              </w:rPr>
              <w:instrText xml:space="preserve"> PAGEREF _Toc517646035 \h </w:instrText>
            </w:r>
            <w:r w:rsidR="00F21F9A">
              <w:rPr>
                <w:noProof/>
                <w:webHidden/>
              </w:rPr>
            </w:r>
            <w:r w:rsidR="00F21F9A">
              <w:rPr>
                <w:noProof/>
                <w:webHidden/>
              </w:rPr>
              <w:fldChar w:fldCharType="separate"/>
            </w:r>
            <w:r w:rsidR="00F21F9A">
              <w:rPr>
                <w:noProof/>
                <w:webHidden/>
              </w:rPr>
              <w:t>38</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36" w:history="1">
            <w:r w:rsidR="00F21F9A" w:rsidRPr="005C1659">
              <w:rPr>
                <w:rStyle w:val="Hyperlink"/>
                <w:noProof/>
              </w:rPr>
              <w:t>Bibliografie</w:t>
            </w:r>
            <w:r w:rsidR="00F21F9A">
              <w:rPr>
                <w:noProof/>
                <w:webHidden/>
              </w:rPr>
              <w:tab/>
            </w:r>
            <w:r w:rsidR="00F21F9A">
              <w:rPr>
                <w:noProof/>
                <w:webHidden/>
              </w:rPr>
              <w:fldChar w:fldCharType="begin"/>
            </w:r>
            <w:r w:rsidR="00F21F9A">
              <w:rPr>
                <w:noProof/>
                <w:webHidden/>
              </w:rPr>
              <w:instrText xml:space="preserve"> PAGEREF _Toc517646036 \h </w:instrText>
            </w:r>
            <w:r w:rsidR="00F21F9A">
              <w:rPr>
                <w:noProof/>
                <w:webHidden/>
              </w:rPr>
            </w:r>
            <w:r w:rsidR="00F21F9A">
              <w:rPr>
                <w:noProof/>
                <w:webHidden/>
              </w:rPr>
              <w:fldChar w:fldCharType="separate"/>
            </w:r>
            <w:r w:rsidR="00F21F9A">
              <w:rPr>
                <w:noProof/>
                <w:webHidden/>
              </w:rPr>
              <w:t>39</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37" w:history="1">
            <w:r w:rsidR="00F21F9A" w:rsidRPr="005C1659">
              <w:rPr>
                <w:rStyle w:val="Hyperlink"/>
                <w:noProof/>
              </w:rPr>
              <w:t>Anexa 1</w:t>
            </w:r>
            <w:r w:rsidR="00F21F9A">
              <w:rPr>
                <w:noProof/>
                <w:webHidden/>
              </w:rPr>
              <w:tab/>
            </w:r>
            <w:r w:rsidR="00F21F9A">
              <w:rPr>
                <w:noProof/>
                <w:webHidden/>
              </w:rPr>
              <w:fldChar w:fldCharType="begin"/>
            </w:r>
            <w:r w:rsidR="00F21F9A">
              <w:rPr>
                <w:noProof/>
                <w:webHidden/>
              </w:rPr>
              <w:instrText xml:space="preserve"> PAGEREF _Toc517646037 \h </w:instrText>
            </w:r>
            <w:r w:rsidR="00F21F9A">
              <w:rPr>
                <w:noProof/>
                <w:webHidden/>
              </w:rPr>
            </w:r>
            <w:r w:rsidR="00F21F9A">
              <w:rPr>
                <w:noProof/>
                <w:webHidden/>
              </w:rPr>
              <w:fldChar w:fldCharType="separate"/>
            </w:r>
            <w:r w:rsidR="00F21F9A">
              <w:rPr>
                <w:noProof/>
                <w:webHidden/>
              </w:rPr>
              <w:t>40</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38" w:history="1">
            <w:r w:rsidR="00F21F9A" w:rsidRPr="005C1659">
              <w:rPr>
                <w:rStyle w:val="Hyperlink"/>
                <w:noProof/>
              </w:rPr>
              <w:t>Anexa 2</w:t>
            </w:r>
            <w:r w:rsidR="00F21F9A">
              <w:rPr>
                <w:noProof/>
                <w:webHidden/>
              </w:rPr>
              <w:tab/>
            </w:r>
            <w:r w:rsidR="00F21F9A">
              <w:rPr>
                <w:noProof/>
                <w:webHidden/>
              </w:rPr>
              <w:fldChar w:fldCharType="begin"/>
            </w:r>
            <w:r w:rsidR="00F21F9A">
              <w:rPr>
                <w:noProof/>
                <w:webHidden/>
              </w:rPr>
              <w:instrText xml:space="preserve"> PAGEREF _Toc517646038 \h </w:instrText>
            </w:r>
            <w:r w:rsidR="00F21F9A">
              <w:rPr>
                <w:noProof/>
                <w:webHidden/>
              </w:rPr>
            </w:r>
            <w:r w:rsidR="00F21F9A">
              <w:rPr>
                <w:noProof/>
                <w:webHidden/>
              </w:rPr>
              <w:fldChar w:fldCharType="separate"/>
            </w:r>
            <w:r w:rsidR="00F21F9A">
              <w:rPr>
                <w:noProof/>
                <w:webHidden/>
              </w:rPr>
              <w:t>42</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39" w:history="1">
            <w:r w:rsidR="00F21F9A" w:rsidRPr="005C1659">
              <w:rPr>
                <w:rStyle w:val="Hyperlink"/>
                <w:noProof/>
              </w:rPr>
              <w:t>Anexa 3</w:t>
            </w:r>
            <w:r w:rsidR="00F21F9A">
              <w:rPr>
                <w:noProof/>
                <w:webHidden/>
              </w:rPr>
              <w:tab/>
            </w:r>
            <w:r w:rsidR="00F21F9A">
              <w:rPr>
                <w:noProof/>
                <w:webHidden/>
              </w:rPr>
              <w:fldChar w:fldCharType="begin"/>
            </w:r>
            <w:r w:rsidR="00F21F9A">
              <w:rPr>
                <w:noProof/>
                <w:webHidden/>
              </w:rPr>
              <w:instrText xml:space="preserve"> PAGEREF _Toc517646039 \h </w:instrText>
            </w:r>
            <w:r w:rsidR="00F21F9A">
              <w:rPr>
                <w:noProof/>
                <w:webHidden/>
              </w:rPr>
            </w:r>
            <w:r w:rsidR="00F21F9A">
              <w:rPr>
                <w:noProof/>
                <w:webHidden/>
              </w:rPr>
              <w:fldChar w:fldCharType="separate"/>
            </w:r>
            <w:r w:rsidR="00F21F9A">
              <w:rPr>
                <w:noProof/>
                <w:webHidden/>
              </w:rPr>
              <w:t>44</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40" w:history="1">
            <w:r w:rsidR="00F21F9A" w:rsidRPr="005C1659">
              <w:rPr>
                <w:rStyle w:val="Hyperlink"/>
                <w:noProof/>
              </w:rPr>
              <w:t>Anexa 4</w:t>
            </w:r>
            <w:r w:rsidR="00F21F9A">
              <w:rPr>
                <w:noProof/>
                <w:webHidden/>
              </w:rPr>
              <w:tab/>
            </w:r>
            <w:r w:rsidR="00F21F9A">
              <w:rPr>
                <w:noProof/>
                <w:webHidden/>
              </w:rPr>
              <w:fldChar w:fldCharType="begin"/>
            </w:r>
            <w:r w:rsidR="00F21F9A">
              <w:rPr>
                <w:noProof/>
                <w:webHidden/>
              </w:rPr>
              <w:instrText xml:space="preserve"> PAGEREF _Toc517646040 \h </w:instrText>
            </w:r>
            <w:r w:rsidR="00F21F9A">
              <w:rPr>
                <w:noProof/>
                <w:webHidden/>
              </w:rPr>
            </w:r>
            <w:r w:rsidR="00F21F9A">
              <w:rPr>
                <w:noProof/>
                <w:webHidden/>
              </w:rPr>
              <w:fldChar w:fldCharType="separate"/>
            </w:r>
            <w:r w:rsidR="00F21F9A">
              <w:rPr>
                <w:noProof/>
                <w:webHidden/>
              </w:rPr>
              <w:t>46</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41" w:history="1">
            <w:r w:rsidR="00F21F9A" w:rsidRPr="005C1659">
              <w:rPr>
                <w:rStyle w:val="Hyperlink"/>
                <w:noProof/>
              </w:rPr>
              <w:t>Anexa 5</w:t>
            </w:r>
            <w:r w:rsidR="00F21F9A">
              <w:rPr>
                <w:noProof/>
                <w:webHidden/>
              </w:rPr>
              <w:tab/>
            </w:r>
            <w:r w:rsidR="00F21F9A">
              <w:rPr>
                <w:noProof/>
                <w:webHidden/>
              </w:rPr>
              <w:fldChar w:fldCharType="begin"/>
            </w:r>
            <w:r w:rsidR="00F21F9A">
              <w:rPr>
                <w:noProof/>
                <w:webHidden/>
              </w:rPr>
              <w:instrText xml:space="preserve"> PAGEREF _Toc517646041 \h </w:instrText>
            </w:r>
            <w:r w:rsidR="00F21F9A">
              <w:rPr>
                <w:noProof/>
                <w:webHidden/>
              </w:rPr>
            </w:r>
            <w:r w:rsidR="00F21F9A">
              <w:rPr>
                <w:noProof/>
                <w:webHidden/>
              </w:rPr>
              <w:fldChar w:fldCharType="separate"/>
            </w:r>
            <w:r w:rsidR="00F21F9A">
              <w:rPr>
                <w:noProof/>
                <w:webHidden/>
              </w:rPr>
              <w:t>49</w:t>
            </w:r>
            <w:r w:rsidR="00F21F9A">
              <w:rPr>
                <w:noProof/>
                <w:webHidden/>
              </w:rPr>
              <w:fldChar w:fldCharType="end"/>
            </w:r>
          </w:hyperlink>
        </w:p>
        <w:p w:rsidR="00F21F9A" w:rsidRDefault="00BE38D0">
          <w:pPr>
            <w:pStyle w:val="TOC1"/>
            <w:tabs>
              <w:tab w:val="right" w:leader="dot" w:pos="9391"/>
            </w:tabs>
            <w:rPr>
              <w:rFonts w:asciiTheme="minorHAnsi" w:eastAsiaTheme="minorEastAsia" w:hAnsiTheme="minorHAnsi" w:cstheme="minorBidi"/>
              <w:noProof/>
              <w:color w:val="auto"/>
              <w:lang w:val="en-US"/>
            </w:rPr>
          </w:pPr>
          <w:hyperlink w:anchor="_Toc517646042" w:history="1">
            <w:r w:rsidR="00F21F9A" w:rsidRPr="005C1659">
              <w:rPr>
                <w:rStyle w:val="Hyperlink"/>
                <w:noProof/>
              </w:rPr>
              <w:t>Anexa 6</w:t>
            </w:r>
            <w:r w:rsidR="00F21F9A">
              <w:rPr>
                <w:noProof/>
                <w:webHidden/>
              </w:rPr>
              <w:tab/>
            </w:r>
            <w:r w:rsidR="00F21F9A">
              <w:rPr>
                <w:noProof/>
                <w:webHidden/>
              </w:rPr>
              <w:fldChar w:fldCharType="begin"/>
            </w:r>
            <w:r w:rsidR="00F21F9A">
              <w:rPr>
                <w:noProof/>
                <w:webHidden/>
              </w:rPr>
              <w:instrText xml:space="preserve"> PAGEREF _Toc517646042 \h </w:instrText>
            </w:r>
            <w:r w:rsidR="00F21F9A">
              <w:rPr>
                <w:noProof/>
                <w:webHidden/>
              </w:rPr>
            </w:r>
            <w:r w:rsidR="00F21F9A">
              <w:rPr>
                <w:noProof/>
                <w:webHidden/>
              </w:rPr>
              <w:fldChar w:fldCharType="separate"/>
            </w:r>
            <w:r w:rsidR="00F21F9A">
              <w:rPr>
                <w:noProof/>
                <w:webHidden/>
              </w:rPr>
              <w:t>50</w:t>
            </w:r>
            <w:r w:rsidR="00F21F9A">
              <w:rPr>
                <w:noProof/>
                <w:webHidden/>
              </w:rPr>
              <w:fldChar w:fldCharType="end"/>
            </w:r>
          </w:hyperlink>
        </w:p>
        <w:p w:rsidR="00FF5E5F" w:rsidRDefault="00FF5E5F">
          <w:r>
            <w:rPr>
              <w:b/>
              <w:bCs/>
              <w:noProof/>
            </w:rPr>
            <w:fldChar w:fldCharType="end"/>
          </w:r>
        </w:p>
      </w:sdtContent>
    </w:sdt>
    <w:p w:rsidR="002F7124" w:rsidRDefault="002F7124">
      <w:pPr>
        <w:rPr>
          <w:sz w:val="28"/>
          <w:szCs w:val="28"/>
        </w:rPr>
      </w:pPr>
    </w:p>
    <w:p w:rsidR="00FF5E5F" w:rsidRPr="002F7124" w:rsidRDefault="00FF5E5F" w:rsidP="002F7124">
      <w:pPr>
        <w:rPr>
          <w:sz w:val="28"/>
          <w:szCs w:val="28"/>
        </w:rPr>
      </w:pPr>
      <w:r>
        <w:rPr>
          <w:sz w:val="28"/>
          <w:szCs w:val="28"/>
        </w:rPr>
        <w:br w:type="page"/>
      </w:r>
    </w:p>
    <w:p w:rsidR="00F71DA9" w:rsidRPr="00E02341" w:rsidRDefault="00C56663" w:rsidP="00F21F9A">
      <w:pPr>
        <w:pStyle w:val="Heading1"/>
        <w:ind w:left="2880" w:firstLine="720"/>
      </w:pPr>
      <w:bookmarkStart w:id="0" w:name="_Toc517646024"/>
      <w:r w:rsidRPr="00E02341">
        <w:lastRenderedPageBreak/>
        <w:t>Introducere</w:t>
      </w:r>
      <w:bookmarkEnd w:id="0"/>
    </w:p>
    <w:p w:rsidR="00F71DA9" w:rsidRPr="00826C21" w:rsidRDefault="00F71DA9">
      <w:pPr>
        <w:spacing w:line="240" w:lineRule="auto"/>
        <w:ind w:left="2980"/>
        <w:rPr>
          <w:sz w:val="28"/>
          <w:szCs w:val="28"/>
        </w:rPr>
      </w:pPr>
    </w:p>
    <w:p w:rsidR="00F71DA9" w:rsidRPr="00826C21" w:rsidRDefault="00F71DA9">
      <w:pPr>
        <w:spacing w:line="240" w:lineRule="auto"/>
        <w:rPr>
          <w:sz w:val="28"/>
          <w:szCs w:val="28"/>
        </w:rPr>
      </w:pPr>
    </w:p>
    <w:p w:rsidR="005261BB" w:rsidRPr="00C0233A" w:rsidRDefault="005261BB" w:rsidP="005261BB">
      <w:pPr>
        <w:pStyle w:val="licenta2018scrisnormal"/>
        <w:ind w:firstLine="720"/>
      </w:pPr>
      <w:r w:rsidRPr="00826C21">
        <w:t xml:space="preserve">Event Sourcing este un pattern care poate oferi foarte multe beneficii. În cele mai multe aplicații este suficient să putem interoga baza de date și să aflăm ultima stare a ei. Sunt însă multe cazuri unde ar fi avantajos să salvam toate stările prin care a trecut aplicația deoarece acest lucru poate oferi posibilități de analiza a modului cum se schimba starea aplicației ceea ce ar putea aduce beneficii aplicațiilor din anumite domenii cum ar fi cel economic. Pentru a ilustra aceste avantaje am ales sa implementez o aplicație folosind acest </w:t>
      </w:r>
      <w:r w:rsidRPr="00C0233A">
        <w:t xml:space="preserve">pattern oferind in acest fel explicații sa le leg de scenarii reale de folosire. </w:t>
      </w:r>
    </w:p>
    <w:p w:rsidR="005261BB" w:rsidRPr="00C0233A" w:rsidRDefault="005261BB" w:rsidP="005261BB">
      <w:pPr>
        <w:pStyle w:val="licenta2018scrisnormal"/>
        <w:ind w:firstLine="720"/>
      </w:pPr>
      <w:r w:rsidRPr="00C0233A">
        <w:t xml:space="preserve">“Event Sourcing este o modalitate de a persista starea aplicației tale folosind, stocând o istorie din care se poate determina starea curenta a aplicatiei </w:t>
      </w:r>
      <w:r>
        <w:t>“[</w:t>
      </w:r>
      <w:hyperlink r:id="rId9" w:history="1">
        <w:r w:rsidRPr="005261BB">
          <w:rPr>
            <w:rStyle w:val="Hyperlink"/>
          </w:rPr>
          <w:t>6</w:t>
        </w:r>
      </w:hyperlink>
      <w:r w:rsidRPr="00C0233A">
        <w:t>] .</w:t>
      </w:r>
    </w:p>
    <w:p w:rsidR="005261BB" w:rsidRPr="00C0233A" w:rsidRDefault="005261BB" w:rsidP="005261BB">
      <w:pPr>
        <w:pStyle w:val="licenta2018scrisnormal"/>
      </w:pPr>
      <w:r w:rsidRPr="00C0233A">
        <w:t xml:space="preserve"> </w:t>
      </w:r>
      <w:r>
        <w:tab/>
      </w:r>
      <w:r w:rsidRPr="00C0233A">
        <w:t xml:space="preserve">Paternul de event sourcing este folosit frecvent împreună cu CQRS și acesta poate fi benefic deoarece permite separarea modelului de citire și modelului de scriere, oferind în acest mod posibilitatea de a lucra la eficiența operațiilor de citire și a operațiilor de scriere in mod separat, lucru care este util in aplicațiile în care se fac foarte multe operații de citire dar puține de scriere sau invers și este necesară eficientizarea  doar a unui subset de operații care sunt mai importate pentru business. </w:t>
      </w:r>
      <w:r>
        <w:tab/>
      </w:r>
    </w:p>
    <w:p w:rsidR="00071134" w:rsidRDefault="005261BB" w:rsidP="005261BB">
      <w:pPr>
        <w:pStyle w:val="licenta2018scrisnormal"/>
        <w:ind w:firstLine="720"/>
      </w:pPr>
      <w:r>
        <w:t>Evenimentele</w:t>
      </w:r>
      <w:r w:rsidRPr="00C0233A">
        <w:t xml:space="preserve"> pot fi procesate oricând de consumere si folosite in scopuri precum: reconstituirea ultimei stări a aplicației, analiza modului în care stările aplicației se schimbă</w:t>
      </w:r>
      <w:r>
        <w:t xml:space="preserve">, restaurarea aplicației la o stare din trecut sau pentru obținerea informațiilor valoroase despre business. </w:t>
      </w:r>
    </w:p>
    <w:p w:rsidR="004D53AD" w:rsidRDefault="004D53AD" w:rsidP="00C0233A">
      <w:pPr>
        <w:pStyle w:val="licenta2018scrisnormal"/>
        <w:ind w:firstLine="720"/>
      </w:pPr>
      <w:r>
        <w:t xml:space="preserve">Am ales această temă de licență deoarece paternul de event sourcing mi s-a părut interesant iar prima oară când am auzit de el surprins deoarece nu puteam să îmi imaginez altă modalitate de a stoca datele decât cea tradițională în care fiecare entitate are salvată ultima ei stare într-o înregistrare din una sau mai multe tabele. </w:t>
      </w:r>
    </w:p>
    <w:p w:rsidR="00C0233A" w:rsidRPr="00826C21" w:rsidRDefault="004D53AD" w:rsidP="00C0233A">
      <w:pPr>
        <w:pStyle w:val="licenta2018scrisnormal"/>
        <w:ind w:firstLine="720"/>
      </w:pPr>
      <w:r>
        <w:t xml:space="preserve">Deși partea inițiala cât am studiat acest patern a fost mai grea, cu cât aflam mai multe despre el, cu atât căpăta mai mult sens și începeam să descopăr tot mai multe beneficii și moduri in care ar putea fi folosit. </w:t>
      </w:r>
      <w:r w:rsidR="00C0233A">
        <w:t>Din aceste motive m-am hotărât sa îl studiez mai bine în lucrarea de licență.</w:t>
      </w:r>
    </w:p>
    <w:p w:rsidR="00C0233A" w:rsidRDefault="00C0233A" w:rsidP="00C0233A">
      <w:pPr>
        <w:pStyle w:val="licenta2018scrisnormal"/>
      </w:pPr>
      <w:r>
        <w:t>Aplicația in ace am ales să implementez această arhitectură va fi una</w:t>
      </w:r>
      <w:r w:rsidR="005D0116">
        <w:t xml:space="preserve"> cu scop didactic, menită să ofere studenților </w:t>
      </w:r>
      <w:r w:rsidR="005C26F2">
        <w:t>un mediu virtual care să-i ajute să se organizeze mai bine și să faciliteze schimbul de informații</w:t>
      </w:r>
      <w:r w:rsidR="004D53AD">
        <w:t>.</w:t>
      </w:r>
    </w:p>
    <w:p w:rsidR="00C0233A" w:rsidRDefault="00C0233A" w:rsidP="00C0233A">
      <w:pPr>
        <w:pStyle w:val="licenta2018scrisnormal"/>
      </w:pPr>
      <w:r>
        <w:lastRenderedPageBreak/>
        <w:tab/>
        <w:t xml:space="preserve">În implementarea aplicației m-am concentrat pe </w:t>
      </w:r>
      <w:r w:rsidR="006245E7">
        <w:t xml:space="preserve">dezvoltarea unei arhitecturi de back-end cât mai solide, peste care se poate adăuga funcționalitate ușor și care să poată fi integrată cu alte aplicații similare cu scop didactic. </w:t>
      </w:r>
    </w:p>
    <w:p w:rsidR="000D20A2" w:rsidRDefault="000D20A2" w:rsidP="00C0233A">
      <w:pPr>
        <w:pStyle w:val="licenta2018scrisnormal"/>
      </w:pPr>
      <w:r>
        <w:tab/>
        <w:t xml:space="preserve">Unul dintre dezavantajele acestui patern este complexitatea și faptul că are o curbă de învățare mai mare iar dezvoltarea unei aplicații cu această arhitectură necesită mai mult timp și resurse, lucru care pentru companii înseamnă un singur lucru: mai mulți bani. Cu toate acestea multe companii aleg să folosească această arhitectura în aplicațiile lor, principalul motiv fiind scalabilitatea. </w:t>
      </w:r>
    </w:p>
    <w:p w:rsidR="00C0233A" w:rsidRDefault="006D52CD" w:rsidP="00C0233A">
      <w:pPr>
        <w:pStyle w:val="licenta2018scrisnormal"/>
      </w:pPr>
      <w:r>
        <w:tab/>
        <w:t xml:space="preserve">În continuare voi prezenta un mic studiu de caz despre o </w:t>
      </w:r>
      <w:r w:rsidR="00D032C9">
        <w:t xml:space="preserve">aplicație internă a unei bănci olandeze </w:t>
      </w:r>
      <w:r>
        <w:t xml:space="preserve"> </w:t>
      </w:r>
      <w:r w:rsidR="00D032C9">
        <w:t xml:space="preserve">care implementează paternul de event sourcing pentru a ilustra că arhitectura este de actualitate și că companiile aleg să investească în asemenea aplicații, chiar dacă sunt mai costisitoare. Sursa acestor informații este team-lead-ul proiectului Eugen Forașcu. </w:t>
      </w:r>
    </w:p>
    <w:p w:rsidR="00D032C9" w:rsidRDefault="00D032C9" w:rsidP="00C0233A">
      <w:pPr>
        <w:pStyle w:val="licenta2018scrisnormal"/>
      </w:pPr>
      <w:r>
        <w:tab/>
        <w:t>Această aplicație internă a băncii olandeze, este o aplicație web, cu back-end-ul implementat în .net, iar scopul ei este de a urmări anumite metrici ale clienților ei</w:t>
      </w:r>
      <w:r w:rsidR="00B5060F">
        <w:t xml:space="preserve"> (alte companii care aplică sau au deja împrumuturi la această bancă)</w:t>
      </w:r>
      <w:r>
        <w:t>, pe baza cărora angajații băncii decid dacă le pot oferi sau nu credite pentru diverse proiecte.</w:t>
      </w:r>
    </w:p>
    <w:p w:rsidR="00D032C9" w:rsidRDefault="00D032C9" w:rsidP="00C0233A">
      <w:pPr>
        <w:pStyle w:val="licenta2018scrisnormal"/>
      </w:pPr>
      <w:r>
        <w:tab/>
        <w:t>Această aplicație face p</w:t>
      </w:r>
      <w:r w:rsidR="00606752">
        <w:t>arte dintr-un sistem distribuit, iar la înregistrarea inițiala a unui client în aplicație, interoghează celelalte componente pentru a prelua informații despre acel client. La randul lor, celelalte componente din sistem preiau informații din evenimentele aplicației implementate cu event sourcing.</w:t>
      </w:r>
    </w:p>
    <w:p w:rsidR="00606752" w:rsidRDefault="00B5060F" w:rsidP="00C0233A">
      <w:pPr>
        <w:pStyle w:val="licenta2018scrisnormal"/>
      </w:pPr>
      <w:r>
        <w:tab/>
        <w:t xml:space="preserve">Un prim motiv </w:t>
      </w:r>
      <w:r w:rsidR="00606752">
        <w:t xml:space="preserve">pentru care această aplicație a fost implementată cu această arhitectură este că datele din ea trebuiau sa fie folosite si in alte aplicații interne ale lor, iar event sourcing structurează date astfel încât să se poate face interpretări cât mai complexe asupra lor. </w:t>
      </w:r>
    </w:p>
    <w:p w:rsidR="00606752" w:rsidRDefault="00606752" w:rsidP="00C0233A">
      <w:pPr>
        <w:pStyle w:val="licenta2018scrisnormal"/>
      </w:pPr>
      <w:r>
        <w:tab/>
        <w:t>Un al doilea motiv pentru care această aplicație a fost implementată cu această arhitectură a fost că cliențtii vroiau o aplicație peste care să se integreze usor funcționalități noi și care să fie flexibilă la schimbări ale funcționalitaților existente.</w:t>
      </w:r>
    </w:p>
    <w:p w:rsidR="004D4164" w:rsidRPr="00F21F9A" w:rsidRDefault="00606752" w:rsidP="00F21F9A">
      <w:pPr>
        <w:pStyle w:val="licenta2018scrisnormal"/>
      </w:pPr>
      <w:r>
        <w:tab/>
        <w:t xml:space="preserve">Un alt motiv pentru folosirea acestei arhitecturi este că </w:t>
      </w:r>
      <w:r w:rsidR="00B5060F">
        <w:t>în domeniul bancar orice informație despre client este un factor în luarea deciziei de a-l susține sau nu în proiectele sale oferind-ui finantare. Faptul că event sourcing oferă un istoric a etapelor prin care a trecut clientul este un avantaj foarte mare deoarece în deciziile de genul acesta trecutul unui client poate cântări la fel, dacă nu mai mult, decât starea prezentă a lui.</w:t>
      </w:r>
      <w:r w:rsidR="00C56663" w:rsidRPr="00826C21">
        <w:t xml:space="preserve"> </w:t>
      </w:r>
    </w:p>
    <w:p w:rsidR="009673C3" w:rsidRPr="00826C21" w:rsidRDefault="007D0B00" w:rsidP="00F21F9A">
      <w:pPr>
        <w:pStyle w:val="Heading2"/>
        <w:ind w:left="2160" w:firstLine="720"/>
      </w:pPr>
      <w:bookmarkStart w:id="1" w:name="_Toc517646025"/>
      <w:r w:rsidRPr="00826C21">
        <w:lastRenderedPageBreak/>
        <w:t>Contribuție</w:t>
      </w:r>
      <w:r w:rsidR="009673C3" w:rsidRPr="00826C21">
        <w:t xml:space="preserve"> personala</w:t>
      </w:r>
      <w:bookmarkEnd w:id="1"/>
    </w:p>
    <w:p w:rsidR="004225D2" w:rsidRPr="00826C21" w:rsidRDefault="004225D2" w:rsidP="005D0116">
      <w:pPr>
        <w:pStyle w:val="licenta2018scrisnormal"/>
      </w:pPr>
    </w:p>
    <w:p w:rsidR="00594335" w:rsidRDefault="005261BB" w:rsidP="005261BB">
      <w:pPr>
        <w:pStyle w:val="licenta2018scrisnormal"/>
        <w:ind w:firstLine="720"/>
      </w:pPr>
      <w:r>
        <w:t>Î</w:t>
      </w:r>
      <w:r w:rsidR="007D0B00" w:rsidRPr="00826C21">
        <w:t>n această</w:t>
      </w:r>
      <w:r w:rsidR="008B53C0" w:rsidRPr="00826C21">
        <w:t xml:space="preserve"> lucrare de </w:t>
      </w:r>
      <w:r w:rsidR="007D0B00" w:rsidRPr="00826C21">
        <w:t>licența</w:t>
      </w:r>
      <w:r w:rsidR="008B53C0" w:rsidRPr="00826C21">
        <w:t xml:space="preserve"> </w:t>
      </w:r>
      <w:r w:rsidR="00594335">
        <w:t xml:space="preserve">am </w:t>
      </w:r>
      <w:r w:rsidR="007D0B00" w:rsidRPr="00826C21">
        <w:t>urmări</w:t>
      </w:r>
      <w:r w:rsidR="00594335">
        <w:t xml:space="preserve">t </w:t>
      </w:r>
      <w:r w:rsidR="007D0B00" w:rsidRPr="00826C21">
        <w:t>să</w:t>
      </w:r>
      <w:r w:rsidR="008B53C0" w:rsidRPr="00826C21">
        <w:t xml:space="preserve"> analize</w:t>
      </w:r>
      <w:r w:rsidR="007D0B00" w:rsidRPr="00826C21">
        <w:t xml:space="preserve">z </w:t>
      </w:r>
      <w:r w:rsidR="00594335">
        <w:t>paternul event sourcing în sistemele distribuite folosind o bază de date NoSQL și beneficiile acestei arhitecturi</w:t>
      </w:r>
      <w:r w:rsidR="007D0B00" w:rsidRPr="00826C21">
        <w:t>,</w:t>
      </w:r>
      <w:r w:rsidR="00594335">
        <w:t xml:space="preserve"> cum ar fi</w:t>
      </w:r>
      <w:r w:rsidR="007D0B00" w:rsidRPr="00826C21">
        <w:t xml:space="preserve"> modul î</w:t>
      </w:r>
      <w:r w:rsidR="008B53C0" w:rsidRPr="00826C21">
        <w:t xml:space="preserve">n care aceste sisteme pot eficientiza procesul </w:t>
      </w:r>
      <w:r w:rsidR="007D0B00" w:rsidRPr="00826C21">
        <w:t>dezvoltării so</w:t>
      </w:r>
      <w:r w:rsidR="00594335">
        <w:t>ftware</w:t>
      </w:r>
      <w:r w:rsidR="007D0B00" w:rsidRPr="00826C21">
        <w:t>. Pentru a î</w:t>
      </w:r>
      <w:r w:rsidR="008B53C0" w:rsidRPr="00826C21">
        <w:t xml:space="preserve">ndeplini acest lucru </w:t>
      </w:r>
      <w:r w:rsidR="00594335">
        <w:t xml:space="preserve">am </w:t>
      </w:r>
      <w:r w:rsidR="008B53C0" w:rsidRPr="00826C21">
        <w:t>implementa</w:t>
      </w:r>
      <w:r w:rsidR="00594335">
        <w:t>t</w:t>
      </w:r>
      <w:r w:rsidR="008B53C0" w:rsidRPr="00826C21">
        <w:t xml:space="preserve"> o </w:t>
      </w:r>
      <w:r w:rsidR="007D0B00" w:rsidRPr="00826C21">
        <w:t>aplicație folosind această arhitectura ș</w:t>
      </w:r>
      <w:r w:rsidR="008B53C0" w:rsidRPr="00826C21">
        <w:t xml:space="preserve">i o voi folosi ca studiu de caz pentru a </w:t>
      </w:r>
      <w:r w:rsidR="007D0B00" w:rsidRPr="00826C21">
        <w:t>găsi avantajele dar ș</w:t>
      </w:r>
      <w:r w:rsidR="008B53C0" w:rsidRPr="00826C21">
        <w:t xml:space="preserve">i avantajele </w:t>
      </w:r>
      <w:r w:rsidR="007D0B00" w:rsidRPr="00826C21">
        <w:t>utilizării</w:t>
      </w:r>
      <w:r w:rsidR="008B53C0" w:rsidRPr="00826C21">
        <w:t xml:space="preserve"> acestei arhitecturi. </w:t>
      </w:r>
    </w:p>
    <w:p w:rsidR="00F86453" w:rsidRDefault="00594335" w:rsidP="005261BB">
      <w:pPr>
        <w:pStyle w:val="licenta2018scrisnormal"/>
        <w:ind w:firstLine="720"/>
      </w:pPr>
      <w:r>
        <w:t xml:space="preserve">Aplicația pe care am implementat-o are ca scop imbunatațirea productivității personale a studenților. În implementarea aplicației am căutat să adaug tipul de funcționalităti cu care această arhitectura se descurcă cel mai bine, cum ar fi de exemplu statisticile. </w:t>
      </w:r>
    </w:p>
    <w:p w:rsidR="00F86453" w:rsidRDefault="00F86453" w:rsidP="005261BB">
      <w:pPr>
        <w:pStyle w:val="licenta2018scrisnormal"/>
        <w:ind w:firstLine="720"/>
      </w:pPr>
      <w:r>
        <w:t xml:space="preserve">În implementarea aplicației m-am folosit de o librărie CQRSlite care ofera o serie de interfete de care am legat implementarea arhitecturii CQRS combinat cu Event Sourcing. </w:t>
      </w:r>
    </w:p>
    <w:p w:rsidR="00F86453" w:rsidRDefault="00F86453" w:rsidP="005261BB">
      <w:pPr>
        <w:pStyle w:val="licenta2018scrisnormal"/>
        <w:ind w:firstLine="720"/>
      </w:pPr>
      <w:r>
        <w:t>Aplicația construită are o arhitectură de back-end solida și scalabilă, ceea ce înseamnă ca se pot adaugă ușor funcționalități</w:t>
      </w:r>
      <w:r w:rsidR="00A64D69">
        <w:t xml:space="preserve"> noi și</w:t>
      </w:r>
      <w:r>
        <w:t xml:space="preserve"> poate fi integrată </w:t>
      </w:r>
      <w:r w:rsidR="00A64D69">
        <w:t xml:space="preserve">cu alte sisteme, deoarece fiind un sistem distribuit, componentele sale sunt construite astfel încât să poată comunica cu alte componente. </w:t>
      </w:r>
    </w:p>
    <w:p w:rsidR="0093126C" w:rsidRPr="00826C21" w:rsidRDefault="008B53C0" w:rsidP="005261BB">
      <w:pPr>
        <w:pStyle w:val="licenta2018scrisnormal"/>
        <w:ind w:firstLine="720"/>
        <w:rPr>
          <w:sz w:val="96"/>
          <w:szCs w:val="96"/>
        </w:rPr>
      </w:pPr>
      <w:r w:rsidRPr="00826C21">
        <w:t>De aseme</w:t>
      </w:r>
      <w:r w:rsidR="007D0B00" w:rsidRPr="00826C21">
        <w:t xml:space="preserve">nea </w:t>
      </w:r>
      <w:r w:rsidR="00594335">
        <w:t>am tras</w:t>
      </w:r>
      <w:r w:rsidR="007D0B00" w:rsidRPr="00826C21">
        <w:t xml:space="preserve"> </w:t>
      </w:r>
      <w:r w:rsidR="00594335">
        <w:t xml:space="preserve">ca </w:t>
      </w:r>
      <w:r w:rsidR="007D0B00" w:rsidRPr="00826C21">
        <w:t>concluzii din ace</w:t>
      </w:r>
      <w:r w:rsidR="00594335">
        <w:t>stă implementare</w:t>
      </w:r>
      <w:r w:rsidRPr="00826C21">
        <w:t>,</w:t>
      </w:r>
      <w:r w:rsidR="00594335">
        <w:t xml:space="preserve"> ce tipuri</w:t>
      </w:r>
      <w:r w:rsidRPr="00826C21">
        <w:t xml:space="preserve"> de </w:t>
      </w:r>
      <w:r w:rsidR="007D0B00" w:rsidRPr="00826C21">
        <w:t>aplicații</w:t>
      </w:r>
      <w:r w:rsidR="00594335">
        <w:t xml:space="preserve"> sunt cele mai potrivite pentru care această arhitectură</w:t>
      </w:r>
      <w:r w:rsidRPr="00826C21">
        <w:t>.</w:t>
      </w:r>
      <w:r w:rsidR="009F542C" w:rsidRPr="00826C21">
        <w:rPr>
          <w:sz w:val="96"/>
          <w:szCs w:val="96"/>
        </w:rPr>
        <w:t xml:space="preserve"> </w:t>
      </w:r>
    </w:p>
    <w:p w:rsidR="007D0B00" w:rsidRPr="00826C21" w:rsidRDefault="007D0B00" w:rsidP="005261BB">
      <w:pPr>
        <w:pStyle w:val="licenta2018scrisnormal"/>
        <w:rPr>
          <w:sz w:val="48"/>
          <w:szCs w:val="48"/>
        </w:rPr>
      </w:pPr>
      <w:r w:rsidRPr="00826C21">
        <w:rPr>
          <w:sz w:val="48"/>
          <w:szCs w:val="48"/>
        </w:rPr>
        <w:br w:type="page"/>
      </w:r>
    </w:p>
    <w:p w:rsidR="0093126C" w:rsidRPr="00826C21" w:rsidRDefault="0093126C" w:rsidP="00F21F9A">
      <w:pPr>
        <w:pStyle w:val="Heading1"/>
        <w:ind w:left="720" w:firstLine="720"/>
      </w:pPr>
      <w:bookmarkStart w:id="2" w:name="_Toc517646026"/>
      <w:r w:rsidRPr="00826C21">
        <w:lastRenderedPageBreak/>
        <w:t>Cap</w:t>
      </w:r>
      <w:r w:rsidR="001A2597" w:rsidRPr="00826C21">
        <w:t>itolul I</w:t>
      </w:r>
      <w:r w:rsidR="007D0B00" w:rsidRPr="00826C21">
        <w:t xml:space="preserve">. </w:t>
      </w:r>
      <w:r w:rsidRPr="00826C21">
        <w:t xml:space="preserve">Prezentarea </w:t>
      </w:r>
      <w:r w:rsidR="007D0B00" w:rsidRPr="00826C21">
        <w:t>aplicației</w:t>
      </w:r>
      <w:bookmarkEnd w:id="2"/>
    </w:p>
    <w:p w:rsidR="000D6A54" w:rsidRPr="00826C21" w:rsidRDefault="000D6A54" w:rsidP="000D6A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0D6A54" w:rsidRPr="00826C21" w:rsidRDefault="007D0B00"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Î</w:t>
      </w:r>
      <w:r w:rsidR="000D6A54" w:rsidRPr="00826C21">
        <w:rPr>
          <w:rFonts w:ascii="Times New Roman" w:hAnsi="Times New Roman" w:cs="Times New Roman"/>
          <w:sz w:val="24"/>
          <w:szCs w:val="24"/>
        </w:rPr>
        <w:t xml:space="preserve">n ultima vreme au </w:t>
      </w:r>
      <w:r w:rsidRPr="00826C21">
        <w:rPr>
          <w:rFonts w:ascii="Times New Roman" w:hAnsi="Times New Roman" w:cs="Times New Roman"/>
          <w:sz w:val="24"/>
          <w:szCs w:val="24"/>
        </w:rPr>
        <w:t>apărut</w:t>
      </w:r>
      <w:r w:rsidR="000D6A54" w:rsidRPr="00826C21">
        <w:rPr>
          <w:rFonts w:ascii="Times New Roman" w:hAnsi="Times New Roman" w:cs="Times New Roman"/>
          <w:sz w:val="24"/>
          <w:szCs w:val="24"/>
        </w:rPr>
        <w:t xml:space="preserve"> tot mai multe </w:t>
      </w:r>
      <w:r w:rsidRPr="00826C21">
        <w:rPr>
          <w:rFonts w:ascii="Times New Roman" w:hAnsi="Times New Roman" w:cs="Times New Roman"/>
          <w:sz w:val="24"/>
          <w:szCs w:val="24"/>
        </w:rPr>
        <w:t>aplicații</w:t>
      </w:r>
      <w:r w:rsidR="000D6A54" w:rsidRPr="00826C21">
        <w:rPr>
          <w:rFonts w:ascii="Times New Roman" w:hAnsi="Times New Roman" w:cs="Times New Roman"/>
          <w:sz w:val="24"/>
          <w:szCs w:val="24"/>
        </w:rPr>
        <w:t xml:space="preserve"> care ne </w:t>
      </w:r>
      <w:r w:rsidRPr="00826C21">
        <w:rPr>
          <w:rFonts w:ascii="Times New Roman" w:hAnsi="Times New Roman" w:cs="Times New Roman"/>
          <w:sz w:val="24"/>
          <w:szCs w:val="24"/>
        </w:rPr>
        <w:t>facilitează dezvoltarea î</w:t>
      </w:r>
      <w:r w:rsidR="000D6A54" w:rsidRPr="00826C21">
        <w:rPr>
          <w:rFonts w:ascii="Times New Roman" w:hAnsi="Times New Roman" w:cs="Times New Roman"/>
          <w:sz w:val="24"/>
          <w:szCs w:val="24"/>
        </w:rPr>
        <w:t>ntr-un anumit domeni</w:t>
      </w:r>
      <w:r w:rsidR="001205D1" w:rsidRPr="00826C21">
        <w:rPr>
          <w:rFonts w:ascii="Times New Roman" w:hAnsi="Times New Roman" w:cs="Times New Roman"/>
          <w:sz w:val="24"/>
          <w:szCs w:val="24"/>
        </w:rPr>
        <w:t>u oferind un mediu virtual care</w:t>
      </w:r>
      <w:r w:rsidRPr="00826C21">
        <w:rPr>
          <w:rFonts w:ascii="Times New Roman" w:hAnsi="Times New Roman" w:cs="Times New Roman"/>
          <w:sz w:val="24"/>
          <w:szCs w:val="24"/>
        </w:rPr>
        <w:t xml:space="preserve"> ne ajută să ne rezolvă</w:t>
      </w:r>
      <w:r w:rsidR="000D6A54" w:rsidRPr="00826C21">
        <w:rPr>
          <w:rFonts w:ascii="Times New Roman" w:hAnsi="Times New Roman" w:cs="Times New Roman"/>
          <w:sz w:val="24"/>
          <w:szCs w:val="24"/>
        </w:rPr>
        <w:t xml:space="preserve">m mai </w:t>
      </w:r>
      <w:r w:rsidRPr="00826C21">
        <w:rPr>
          <w:rFonts w:ascii="Times New Roman" w:hAnsi="Times New Roman" w:cs="Times New Roman"/>
          <w:sz w:val="24"/>
          <w:szCs w:val="24"/>
        </w:rPr>
        <w:t>ușor</w:t>
      </w:r>
      <w:r w:rsidR="000D6A54" w:rsidRPr="00826C21">
        <w:rPr>
          <w:rFonts w:ascii="Times New Roman" w:hAnsi="Times New Roman" w:cs="Times New Roman"/>
          <w:sz w:val="24"/>
          <w:szCs w:val="24"/>
        </w:rPr>
        <w:t xml:space="preserve"> problemele sau ne </w:t>
      </w:r>
      <w:r w:rsidRPr="00826C21">
        <w:rPr>
          <w:rFonts w:ascii="Times New Roman" w:hAnsi="Times New Roman" w:cs="Times New Roman"/>
          <w:sz w:val="24"/>
          <w:szCs w:val="24"/>
        </w:rPr>
        <w:t>oferă o nouă perspectivă asupra domeniului în felul acesta îmbunătățindu-ne înțelegerea</w:t>
      </w:r>
      <w:r w:rsidR="000D6A54" w:rsidRPr="00826C21">
        <w:rPr>
          <w:rFonts w:ascii="Times New Roman" w:hAnsi="Times New Roman" w:cs="Times New Roman"/>
          <w:sz w:val="24"/>
          <w:szCs w:val="24"/>
        </w:rPr>
        <w:t xml:space="preserve"> lui. Pornind de la ideea asta m-am </w:t>
      </w:r>
      <w:r w:rsidRPr="00826C21">
        <w:rPr>
          <w:rFonts w:ascii="Times New Roman" w:hAnsi="Times New Roman" w:cs="Times New Roman"/>
          <w:sz w:val="24"/>
          <w:szCs w:val="24"/>
        </w:rPr>
        <w:t>gândit să</w:t>
      </w:r>
      <w:r w:rsidR="000D6A54" w:rsidRPr="00826C21">
        <w:rPr>
          <w:rFonts w:ascii="Times New Roman" w:hAnsi="Times New Roman" w:cs="Times New Roman"/>
          <w:sz w:val="24"/>
          <w:szCs w:val="24"/>
        </w:rPr>
        <w:t xml:space="preserve"> fac o </w:t>
      </w:r>
      <w:r w:rsidRPr="00826C21">
        <w:rPr>
          <w:rFonts w:ascii="Times New Roman" w:hAnsi="Times New Roman" w:cs="Times New Roman"/>
          <w:sz w:val="24"/>
          <w:szCs w:val="24"/>
        </w:rPr>
        <w:t>aplicație</w:t>
      </w:r>
      <w:r w:rsidR="000D6A54" w:rsidRPr="00826C21">
        <w:rPr>
          <w:rFonts w:ascii="Times New Roman" w:hAnsi="Times New Roman" w:cs="Times New Roman"/>
          <w:sz w:val="24"/>
          <w:szCs w:val="24"/>
        </w:rPr>
        <w:t xml:space="preserve"> care </w:t>
      </w:r>
      <w:r w:rsidRPr="00826C21">
        <w:rPr>
          <w:rFonts w:ascii="Times New Roman" w:hAnsi="Times New Roman" w:cs="Times New Roman"/>
          <w:sz w:val="24"/>
          <w:szCs w:val="24"/>
        </w:rPr>
        <w:t>oferă un mediu virtual care să</w:t>
      </w:r>
      <w:r w:rsidR="000D6A54" w:rsidRPr="00826C21">
        <w:rPr>
          <w:rFonts w:ascii="Times New Roman" w:hAnsi="Times New Roman" w:cs="Times New Roman"/>
          <w:sz w:val="24"/>
          <w:szCs w:val="24"/>
        </w:rPr>
        <w:t xml:space="preserve"> ajute </w:t>
      </w:r>
      <w:r w:rsidRPr="00826C21">
        <w:rPr>
          <w:rFonts w:ascii="Times New Roman" w:hAnsi="Times New Roman" w:cs="Times New Roman"/>
          <w:sz w:val="24"/>
          <w:szCs w:val="24"/>
        </w:rPr>
        <w:t>studenții</w:t>
      </w:r>
      <w:r w:rsidR="000D6A54" w:rsidRPr="00826C21">
        <w:rPr>
          <w:rFonts w:ascii="Times New Roman" w:hAnsi="Times New Roman" w:cs="Times New Roman"/>
          <w:sz w:val="24"/>
          <w:szCs w:val="24"/>
        </w:rPr>
        <w:t xml:space="preserve"> cu studiile la facultate. </w:t>
      </w:r>
      <w:r w:rsidRPr="00826C21">
        <w:rPr>
          <w:rFonts w:ascii="Times New Roman" w:hAnsi="Times New Roman" w:cs="Times New Roman"/>
          <w:sz w:val="24"/>
          <w:szCs w:val="24"/>
        </w:rPr>
        <w:t>Aplicația</w:t>
      </w:r>
      <w:r w:rsidR="000D6A54" w:rsidRPr="00826C21">
        <w:rPr>
          <w:rFonts w:ascii="Times New Roman" w:hAnsi="Times New Roman" w:cs="Times New Roman"/>
          <w:sz w:val="24"/>
          <w:szCs w:val="24"/>
        </w:rPr>
        <w:t xml:space="preserve"> </w:t>
      </w:r>
      <w:r w:rsidRPr="00826C21">
        <w:rPr>
          <w:rFonts w:ascii="Times New Roman" w:hAnsi="Times New Roman" w:cs="Times New Roman"/>
          <w:sz w:val="24"/>
          <w:szCs w:val="24"/>
        </w:rPr>
        <w:t>își</w:t>
      </w:r>
      <w:r w:rsidR="000D6A54" w:rsidRPr="00826C21">
        <w:rPr>
          <w:rFonts w:ascii="Times New Roman" w:hAnsi="Times New Roman" w:cs="Times New Roman"/>
          <w:sz w:val="24"/>
          <w:szCs w:val="24"/>
        </w:rPr>
        <w:t xml:space="preserve"> </w:t>
      </w:r>
      <w:r w:rsidRPr="00826C21">
        <w:rPr>
          <w:rFonts w:ascii="Times New Roman" w:hAnsi="Times New Roman" w:cs="Times New Roman"/>
          <w:sz w:val="24"/>
          <w:szCs w:val="24"/>
        </w:rPr>
        <w:t>îndeplinește</w:t>
      </w:r>
      <w:r w:rsidR="000D6A54" w:rsidRPr="00826C21">
        <w:rPr>
          <w:rFonts w:ascii="Times New Roman" w:hAnsi="Times New Roman" w:cs="Times New Roman"/>
          <w:sz w:val="24"/>
          <w:szCs w:val="24"/>
        </w:rPr>
        <w:t xml:space="preserve"> scopul de a ajuta </w:t>
      </w:r>
      <w:r w:rsidRPr="00826C21">
        <w:rPr>
          <w:rFonts w:ascii="Times New Roman" w:hAnsi="Times New Roman" w:cs="Times New Roman"/>
          <w:sz w:val="24"/>
          <w:szCs w:val="24"/>
        </w:rPr>
        <w:t>studenții să</w:t>
      </w:r>
      <w:r w:rsidR="000D6A54" w:rsidRPr="00826C21">
        <w:rPr>
          <w:rFonts w:ascii="Times New Roman" w:hAnsi="Times New Roman" w:cs="Times New Roman"/>
          <w:sz w:val="24"/>
          <w:szCs w:val="24"/>
        </w:rPr>
        <w:t xml:space="preserve"> studieze mai bine prin trei moduri: </w:t>
      </w:r>
    </w:p>
    <w:p w:rsidR="000D6A54" w:rsidRDefault="00E4534C"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E4534C">
        <w:rPr>
          <w:rFonts w:ascii="Times New Roman" w:hAnsi="Times New Roman" w:cs="Times New Roman"/>
          <w:noProof/>
          <w:sz w:val="24"/>
          <w:szCs w:val="24"/>
          <w:lang w:eastAsia="ro-RO"/>
        </w:rPr>
        <mc:AlternateContent>
          <mc:Choice Requires="wps">
            <w:drawing>
              <wp:anchor distT="45720" distB="45720" distL="114300" distR="114300" simplePos="0" relativeHeight="251705344" behindDoc="0" locked="0" layoutInCell="1" allowOverlap="1">
                <wp:simplePos x="0" y="0"/>
                <wp:positionH relativeFrom="page">
                  <wp:align>center</wp:align>
                </wp:positionH>
                <wp:positionV relativeFrom="paragraph">
                  <wp:posOffset>4519295</wp:posOffset>
                </wp:positionV>
                <wp:extent cx="1362075" cy="1404620"/>
                <wp:effectExtent l="0" t="0" r="28575" b="1778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4620"/>
                        </a:xfrm>
                        <a:prstGeom prst="rect">
                          <a:avLst/>
                        </a:prstGeom>
                        <a:solidFill>
                          <a:srgbClr val="FFFFFF"/>
                        </a:solidFill>
                        <a:ln w="9525">
                          <a:solidFill>
                            <a:srgbClr val="000000"/>
                          </a:solidFill>
                          <a:miter lim="800000"/>
                          <a:headEnd/>
                          <a:tailEnd/>
                        </a:ln>
                      </wps:spPr>
                      <wps:txbx>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1: Topics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margin-top:355.85pt;width:107.25pt;height:110.6pt;z-index:25170534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FIwIAAEYEAAAOAAAAZHJzL2Uyb0RvYy54bWysU9tu2zAMfR+wfxD0vthJk7Q14hRdugwD&#10;ugvQ7gMYWY6FyaImKbG7rx8lu1l2exnmB0E0qcPDQ3J107eaHaXzCk3Jp5OcM2kEVsrsS/75cfvq&#10;ijMfwFSg0ciSP0nPb9YvX6w6W8gZNqgr6RiBGF90tuRNCLbIMi8a2YKfoJWGnDW6FgKZbp9VDjpC&#10;b3U2y/Nl1qGrrEMhvae/d4OTrxN+XUsRPta1l4HpkhO3kE6Xzl08s/UKir0D2ygx0oB/YNGCMpT0&#10;BHUHAdjBqd+gWiUceqzDRGCbYV0rIVMNVM00/6WahwasTLWQON6eZPL/D1Z8OH5yTFUlv1hyZqCl&#10;Hj3KPrDX2LNZlKezvqCoB0txoaff1OZUqrf3KL54ZnDTgNnLW+ewayRURG8aX2ZnTwccH0F23Xus&#10;KA0cAiagvnZt1I7UYIRObXo6tSZSETHlxXKWXy44E+SbzvM5mSkHFM/PrfPhrcSWxUvJHfU+wcPx&#10;3odIB4rnkJjNo1bVVmmdDLffbbRjR6A52aZvRP8pTBvWlfx6MVsMCvwVIk/fnyBaFWjgtWpLfnUK&#10;giLq9sZUaRwDKD3cibI2o5BRu0HF0O/6sTE7rJ5IUofDYNMi0qVB942zjoa65P7rAZzkTL8z1Jbr&#10;6XwetyAZ88UlacjcuWd37gEjCKrkgbPhuglpc5Jg9pbat1VJ2NjngcnIlYY16T0uVtyGcztF/Vj/&#10;9XcAAAD//wMAUEsDBBQABgAIAAAAIQBMrVNp3gAAAAgBAAAPAAAAZHJzL2Rvd25yZXYueG1sTI/B&#10;TsMwEETvSPyDtUhcKuokJS0N2VRQqSdODeXuxksSEa+D7bbp32NOcBzNaOZNuZnMIM7kfG8ZIZ0n&#10;IIgbq3tuEQ7vu4cnED4o1mqwTAhX8rCpbm9KVWh74T2d69CKWMK+UAhdCGMhpW86MsrP7UgcvU/r&#10;jApRulZqpy6x3AwyS5KlNKrnuNCpkbYdNV/1ySAsv+vF7O1Dz3h/3b26xuR6e8gR7++ml2cQgabw&#10;F4Zf/IgOVWQ62hNrLwaEeCQgrNJ0BSLaWfqYgzgirBfZGmRVyv8Hqh8AAAD//wMAUEsBAi0AFAAG&#10;AAgAAAAhALaDOJL+AAAA4QEAABMAAAAAAAAAAAAAAAAAAAAAAFtDb250ZW50X1R5cGVzXS54bWxQ&#10;SwECLQAUAAYACAAAACEAOP0h/9YAAACUAQAACwAAAAAAAAAAAAAAAAAvAQAAX3JlbHMvLnJlbHNQ&#10;SwECLQAUAAYACAAAACEAjBDvhSMCAABGBAAADgAAAAAAAAAAAAAAAAAuAgAAZHJzL2Uyb0RvYy54&#10;bWxQSwECLQAUAAYACAAAACEATK1Tad4AAAAIAQAADwAAAAAAAAAAAAAAAAB9BAAAZHJzL2Rvd25y&#10;ZXYueG1sUEsFBgAAAAAEAAQA8wAAAIgFAAAAAA==&#10;">
                <v:textbox style="mso-fit-shape-to-text:t">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1: Topics page</w:t>
                      </w:r>
                    </w:p>
                  </w:txbxContent>
                </v:textbox>
                <w10:wrap type="topAndBottom" anchorx="page"/>
              </v:shape>
            </w:pict>
          </mc:Fallback>
        </mc:AlternateContent>
      </w:r>
      <w:r>
        <w:rPr>
          <w:rFonts w:ascii="Times New Roman" w:hAnsi="Times New Roman" w:cs="Times New Roman"/>
          <w:noProof/>
          <w:sz w:val="24"/>
          <w:szCs w:val="24"/>
          <w:lang w:eastAsia="ro-RO"/>
        </w:rPr>
        <w:drawing>
          <wp:anchor distT="0" distB="0" distL="114300" distR="114300" simplePos="0" relativeHeight="251703296" behindDoc="0" locked="0" layoutInCell="1" allowOverlap="1">
            <wp:simplePos x="0" y="0"/>
            <wp:positionH relativeFrom="margin">
              <wp:align>left</wp:align>
            </wp:positionH>
            <wp:positionV relativeFrom="paragraph">
              <wp:posOffset>499745</wp:posOffset>
            </wp:positionV>
            <wp:extent cx="5962650" cy="4124325"/>
            <wp:effectExtent l="0" t="0" r="0" b="9525"/>
            <wp:wrapTopAndBottom/>
            <wp:docPr id="35" name="Picture 35" descr="C:\Users\Gabi\AppData\Local\Microsoft\Windows\INetCache\Content.Word\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i\AppData\Local\Microsoft\Windows\INetCache\Content.Word\f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4124325"/>
                    </a:xfrm>
                    <a:prstGeom prst="rect">
                      <a:avLst/>
                    </a:prstGeom>
                    <a:noFill/>
                    <a:ln>
                      <a:noFill/>
                    </a:ln>
                  </pic:spPr>
                </pic:pic>
              </a:graphicData>
            </a:graphic>
          </wp:anchor>
        </w:drawing>
      </w:r>
      <w:r w:rsidR="007D0B00" w:rsidRPr="00826C21">
        <w:rPr>
          <w:rFonts w:ascii="Times New Roman" w:hAnsi="Times New Roman" w:cs="Times New Roman"/>
          <w:sz w:val="24"/>
          <w:szCs w:val="24"/>
        </w:rPr>
        <w:t>Î</w:t>
      </w:r>
      <w:r w:rsidR="000D6A54" w:rsidRPr="00826C21">
        <w:rPr>
          <w:rFonts w:ascii="Times New Roman" w:hAnsi="Times New Roman" w:cs="Times New Roman"/>
          <w:sz w:val="24"/>
          <w:szCs w:val="24"/>
        </w:rPr>
        <w:t xml:space="preserve">n primul mod </w:t>
      </w:r>
      <w:r w:rsidR="007D0B00" w:rsidRPr="00826C21">
        <w:rPr>
          <w:rFonts w:ascii="Times New Roman" w:hAnsi="Times New Roman" w:cs="Times New Roman"/>
          <w:sz w:val="24"/>
          <w:szCs w:val="24"/>
        </w:rPr>
        <w:t>facilitând</w:t>
      </w:r>
      <w:r w:rsidR="000D6A54" w:rsidRPr="00826C21">
        <w:rPr>
          <w:rFonts w:ascii="Times New Roman" w:hAnsi="Times New Roman" w:cs="Times New Roman"/>
          <w:sz w:val="24"/>
          <w:szCs w:val="24"/>
        </w:rPr>
        <w:t xml:space="preserve"> schimbul de </w:t>
      </w:r>
      <w:r w:rsidR="007D0B00" w:rsidRPr="00826C21">
        <w:rPr>
          <w:rFonts w:ascii="Times New Roman" w:hAnsi="Times New Roman" w:cs="Times New Roman"/>
          <w:sz w:val="24"/>
          <w:szCs w:val="24"/>
        </w:rPr>
        <w:t>informații î</w:t>
      </w:r>
      <w:r w:rsidR="000D6A54" w:rsidRPr="00826C21">
        <w:rPr>
          <w:rFonts w:ascii="Times New Roman" w:hAnsi="Times New Roman" w:cs="Times New Roman"/>
          <w:sz w:val="24"/>
          <w:szCs w:val="24"/>
        </w:rPr>
        <w:t xml:space="preserve">ntre </w:t>
      </w:r>
      <w:r w:rsidR="007D0B00" w:rsidRPr="00826C21">
        <w:rPr>
          <w:rFonts w:ascii="Times New Roman" w:hAnsi="Times New Roman" w:cs="Times New Roman"/>
          <w:sz w:val="24"/>
          <w:szCs w:val="24"/>
        </w:rPr>
        <w:t>studenți</w:t>
      </w:r>
      <w:r w:rsidR="000D6A54" w:rsidRPr="00826C21">
        <w:rPr>
          <w:rFonts w:ascii="Times New Roman" w:hAnsi="Times New Roman" w:cs="Times New Roman"/>
          <w:sz w:val="24"/>
          <w:szCs w:val="24"/>
        </w:rPr>
        <w:t xml:space="preserve"> oferind un forum</w:t>
      </w:r>
      <w:r>
        <w:rPr>
          <w:rFonts w:ascii="Times New Roman" w:hAnsi="Times New Roman" w:cs="Times New Roman"/>
          <w:sz w:val="24"/>
          <w:szCs w:val="24"/>
        </w:rPr>
        <w:t>, care poate fi vazut în figura 1,</w:t>
      </w:r>
      <w:r w:rsidR="000D6A54" w:rsidRPr="00826C21">
        <w:rPr>
          <w:rFonts w:ascii="Times New Roman" w:hAnsi="Times New Roman" w:cs="Times New Roman"/>
          <w:sz w:val="24"/>
          <w:szCs w:val="24"/>
        </w:rPr>
        <w:t xml:space="preserve"> unde pot avea loc </w:t>
      </w:r>
      <w:r w:rsidR="007D0B00" w:rsidRPr="00826C21">
        <w:rPr>
          <w:rFonts w:ascii="Times New Roman" w:hAnsi="Times New Roman" w:cs="Times New Roman"/>
          <w:sz w:val="24"/>
          <w:szCs w:val="24"/>
        </w:rPr>
        <w:t>discuții despre materii și pune întrebă</w:t>
      </w:r>
      <w:r w:rsidR="000D6A54" w:rsidRPr="00826C21">
        <w:rPr>
          <w:rFonts w:ascii="Times New Roman" w:hAnsi="Times New Roman" w:cs="Times New Roman"/>
          <w:sz w:val="24"/>
          <w:szCs w:val="24"/>
        </w:rPr>
        <w:t xml:space="preserve">ri cu </w:t>
      </w:r>
      <w:r w:rsidR="007D0B00" w:rsidRPr="00826C21">
        <w:rPr>
          <w:rFonts w:ascii="Times New Roman" w:hAnsi="Times New Roman" w:cs="Times New Roman"/>
          <w:sz w:val="24"/>
          <w:szCs w:val="24"/>
        </w:rPr>
        <w:t>neclaritățile</w:t>
      </w:r>
      <w:r w:rsidR="000D6A54" w:rsidRPr="00826C21">
        <w:rPr>
          <w:rFonts w:ascii="Times New Roman" w:hAnsi="Times New Roman" w:cs="Times New Roman"/>
          <w:sz w:val="24"/>
          <w:szCs w:val="24"/>
        </w:rPr>
        <w:t xml:space="preserve">. Aici un argument </w:t>
      </w:r>
      <w:r w:rsidR="00B811E1" w:rsidRPr="00826C21">
        <w:rPr>
          <w:rFonts w:ascii="Times New Roman" w:hAnsi="Times New Roman" w:cs="Times New Roman"/>
          <w:sz w:val="24"/>
          <w:szCs w:val="24"/>
        </w:rPr>
        <w:t>împotriva acestei idei ar putea fi că există</w:t>
      </w:r>
      <w:r w:rsidR="000D6A54" w:rsidRPr="00826C21">
        <w:rPr>
          <w:rFonts w:ascii="Times New Roman" w:hAnsi="Times New Roman" w:cs="Times New Roman"/>
          <w:sz w:val="24"/>
          <w:szCs w:val="24"/>
        </w:rPr>
        <w:t xml:space="preserve"> grupuri pe </w:t>
      </w:r>
      <w:r w:rsidR="00B811E1" w:rsidRPr="00826C21">
        <w:rPr>
          <w:rFonts w:ascii="Times New Roman" w:hAnsi="Times New Roman" w:cs="Times New Roman"/>
          <w:sz w:val="24"/>
          <w:szCs w:val="24"/>
        </w:rPr>
        <w:t>Facebook care fac deja acest lucru, însă pe lângă</w:t>
      </w:r>
      <w:r w:rsidR="000D6A54" w:rsidRPr="00826C21">
        <w:rPr>
          <w:rFonts w:ascii="Times New Roman" w:hAnsi="Times New Roman" w:cs="Times New Roman"/>
          <w:sz w:val="24"/>
          <w:szCs w:val="24"/>
        </w:rPr>
        <w:t xml:space="preserve"> aceste grupuri utilizatorul este bombardat cu </w:t>
      </w:r>
      <w:r w:rsidR="00B811E1" w:rsidRPr="00826C21">
        <w:rPr>
          <w:rFonts w:ascii="Times New Roman" w:hAnsi="Times New Roman" w:cs="Times New Roman"/>
          <w:sz w:val="24"/>
          <w:szCs w:val="24"/>
        </w:rPr>
        <w:t>informații</w:t>
      </w:r>
      <w:r w:rsidR="000D6A54" w:rsidRPr="00826C21">
        <w:rPr>
          <w:rFonts w:ascii="Times New Roman" w:hAnsi="Times New Roman" w:cs="Times New Roman"/>
          <w:sz w:val="24"/>
          <w:szCs w:val="24"/>
        </w:rPr>
        <w:t xml:space="preserve"> din toate </w:t>
      </w:r>
      <w:r w:rsidR="00B811E1" w:rsidRPr="00826C21">
        <w:rPr>
          <w:rFonts w:ascii="Times New Roman" w:hAnsi="Times New Roman" w:cs="Times New Roman"/>
          <w:sz w:val="24"/>
          <w:szCs w:val="24"/>
        </w:rPr>
        <w:t>părțile</w:t>
      </w:r>
      <w:r w:rsidR="000D6A54" w:rsidRPr="00826C21">
        <w:rPr>
          <w:rFonts w:ascii="Times New Roman" w:hAnsi="Times New Roman" w:cs="Times New Roman"/>
          <w:sz w:val="24"/>
          <w:szCs w:val="24"/>
        </w:rPr>
        <w:t xml:space="preserve">: </w:t>
      </w:r>
      <w:r w:rsidR="00B811E1" w:rsidRPr="00826C21">
        <w:rPr>
          <w:rFonts w:ascii="Times New Roman" w:hAnsi="Times New Roman" w:cs="Times New Roman"/>
          <w:sz w:val="24"/>
          <w:szCs w:val="24"/>
        </w:rPr>
        <w:t>notificări</w:t>
      </w:r>
      <w:r w:rsidR="000D6A54" w:rsidRPr="00826C21">
        <w:rPr>
          <w:rFonts w:ascii="Times New Roman" w:hAnsi="Times New Roman" w:cs="Times New Roman"/>
          <w:sz w:val="24"/>
          <w:szCs w:val="24"/>
        </w:rPr>
        <w:t xml:space="preserve"> de la prieteni, mesagerie sau reclamele per</w:t>
      </w:r>
      <w:r w:rsidR="00B811E1" w:rsidRPr="00826C21">
        <w:rPr>
          <w:rFonts w:ascii="Times New Roman" w:hAnsi="Times New Roman" w:cs="Times New Roman"/>
          <w:sz w:val="24"/>
          <w:szCs w:val="24"/>
        </w:rPr>
        <w:t>sonalizate, iar din cauză</w:t>
      </w:r>
      <w:r w:rsidR="006F63E2" w:rsidRPr="00826C21">
        <w:rPr>
          <w:rFonts w:ascii="Times New Roman" w:hAnsi="Times New Roman" w:cs="Times New Roman"/>
          <w:sz w:val="24"/>
          <w:szCs w:val="24"/>
        </w:rPr>
        <w:t xml:space="preserve"> asta </w:t>
      </w:r>
      <w:r w:rsidR="00B811E1" w:rsidRPr="00826C21">
        <w:rPr>
          <w:rFonts w:ascii="Times New Roman" w:hAnsi="Times New Roman" w:cs="Times New Roman"/>
          <w:sz w:val="24"/>
          <w:szCs w:val="24"/>
        </w:rPr>
        <w:t>studenții</w:t>
      </w:r>
      <w:r w:rsidR="000D6A54" w:rsidRPr="00826C21">
        <w:rPr>
          <w:rFonts w:ascii="Times New Roman" w:hAnsi="Times New Roman" w:cs="Times New Roman"/>
          <w:sz w:val="24"/>
          <w:szCs w:val="24"/>
        </w:rPr>
        <w:t xml:space="preserve"> nu se pot concentra foarte mult timp asupra a ce se postea</w:t>
      </w:r>
      <w:r w:rsidR="00B811E1" w:rsidRPr="00826C21">
        <w:rPr>
          <w:rFonts w:ascii="Times New Roman" w:hAnsi="Times New Roman" w:cs="Times New Roman"/>
          <w:sz w:val="24"/>
          <w:szCs w:val="24"/>
        </w:rPr>
        <w:t>ză î</w:t>
      </w:r>
      <w:r w:rsidR="000D6A54" w:rsidRPr="00826C21">
        <w:rPr>
          <w:rFonts w:ascii="Times New Roman" w:hAnsi="Times New Roman" w:cs="Times New Roman"/>
          <w:sz w:val="24"/>
          <w:szCs w:val="24"/>
        </w:rPr>
        <w:t xml:space="preserve">n grup, </w:t>
      </w:r>
      <w:r w:rsidR="00350F15" w:rsidRPr="00826C21">
        <w:rPr>
          <w:rFonts w:ascii="Times New Roman" w:hAnsi="Times New Roman" w:cs="Times New Roman"/>
          <w:sz w:val="24"/>
          <w:szCs w:val="24"/>
        </w:rPr>
        <w:t>fiind astfel nu</w:t>
      </w:r>
      <w:r w:rsidR="00B811E1" w:rsidRPr="00826C21">
        <w:rPr>
          <w:rFonts w:ascii="Times New Roman" w:hAnsi="Times New Roman" w:cs="Times New Roman"/>
          <w:sz w:val="24"/>
          <w:szCs w:val="24"/>
        </w:rPr>
        <w:t xml:space="preserve"> tocmai cea mai potrivită</w:t>
      </w:r>
      <w:r w:rsidR="000D6A54" w:rsidRPr="00826C21">
        <w:rPr>
          <w:rFonts w:ascii="Times New Roman" w:hAnsi="Times New Roman" w:cs="Times New Roman"/>
          <w:sz w:val="24"/>
          <w:szCs w:val="24"/>
        </w:rPr>
        <w:t xml:space="preserve"> </w:t>
      </w:r>
      <w:r w:rsidR="00B811E1" w:rsidRPr="00826C21">
        <w:rPr>
          <w:rFonts w:ascii="Times New Roman" w:hAnsi="Times New Roman" w:cs="Times New Roman"/>
          <w:sz w:val="24"/>
          <w:szCs w:val="24"/>
        </w:rPr>
        <w:t>soluție</w:t>
      </w:r>
      <w:r w:rsidR="000D6A54" w:rsidRPr="00826C21">
        <w:rPr>
          <w:rFonts w:ascii="Times New Roman" w:hAnsi="Times New Roman" w:cs="Times New Roman"/>
          <w:sz w:val="24"/>
          <w:szCs w:val="24"/>
        </w:rPr>
        <w:t xml:space="preserve"> pentru a facilita schimbul de </w:t>
      </w:r>
      <w:r w:rsidR="00B811E1" w:rsidRPr="00826C21">
        <w:rPr>
          <w:rFonts w:ascii="Times New Roman" w:hAnsi="Times New Roman" w:cs="Times New Roman"/>
          <w:sz w:val="24"/>
          <w:szCs w:val="24"/>
        </w:rPr>
        <w:t>informații</w:t>
      </w:r>
      <w:r w:rsidR="000D6A54" w:rsidRPr="00826C21">
        <w:rPr>
          <w:rFonts w:ascii="Times New Roman" w:hAnsi="Times New Roman" w:cs="Times New Roman"/>
          <w:sz w:val="24"/>
          <w:szCs w:val="24"/>
        </w:rPr>
        <w:t xml:space="preserve"> legat de facultate. </w:t>
      </w:r>
      <w:r w:rsidR="00FA47FA" w:rsidRPr="00826C21">
        <w:rPr>
          <w:rFonts w:ascii="Times New Roman" w:hAnsi="Times New Roman" w:cs="Times New Roman"/>
          <w:sz w:val="24"/>
          <w:szCs w:val="24"/>
        </w:rPr>
        <w:t xml:space="preserve">Pe pagina </w:t>
      </w:r>
      <w:r w:rsidR="00B811E1" w:rsidRPr="00826C21">
        <w:rPr>
          <w:rFonts w:ascii="Times New Roman" w:hAnsi="Times New Roman" w:cs="Times New Roman"/>
          <w:sz w:val="24"/>
          <w:szCs w:val="24"/>
        </w:rPr>
        <w:t>inițiala</w:t>
      </w:r>
      <w:r w:rsidR="00FA47FA" w:rsidRPr="00826C21">
        <w:rPr>
          <w:rFonts w:ascii="Times New Roman" w:hAnsi="Times New Roman" w:cs="Times New Roman"/>
          <w:sz w:val="24"/>
          <w:szCs w:val="24"/>
        </w:rPr>
        <w:t xml:space="preserve"> a </w:t>
      </w:r>
      <w:r w:rsidR="00FA47FA" w:rsidRPr="00826C21">
        <w:rPr>
          <w:rFonts w:ascii="Times New Roman" w:hAnsi="Times New Roman" w:cs="Times New Roman"/>
          <w:sz w:val="24"/>
          <w:szCs w:val="24"/>
        </w:rPr>
        <w:lastRenderedPageBreak/>
        <w:t>forumului, se po</w:t>
      </w:r>
      <w:r w:rsidR="00B811E1" w:rsidRPr="00826C21">
        <w:rPr>
          <w:rFonts w:ascii="Times New Roman" w:hAnsi="Times New Roman" w:cs="Times New Roman"/>
          <w:sz w:val="24"/>
          <w:szCs w:val="24"/>
        </w:rPr>
        <w:t>a</w:t>
      </w:r>
      <w:r w:rsidR="00FA47FA" w:rsidRPr="00826C21">
        <w:rPr>
          <w:rFonts w:ascii="Times New Roman" w:hAnsi="Times New Roman" w:cs="Times New Roman"/>
          <w:sz w:val="24"/>
          <w:szCs w:val="24"/>
        </w:rPr>
        <w:t>t</w:t>
      </w:r>
      <w:r w:rsidR="00B811E1" w:rsidRPr="00826C21">
        <w:rPr>
          <w:rFonts w:ascii="Times New Roman" w:hAnsi="Times New Roman" w:cs="Times New Roman"/>
          <w:sz w:val="24"/>
          <w:szCs w:val="24"/>
        </w:rPr>
        <w:t>e</w:t>
      </w:r>
      <w:r w:rsidR="00FA47FA" w:rsidRPr="00826C21">
        <w:rPr>
          <w:rFonts w:ascii="Times New Roman" w:hAnsi="Times New Roman" w:cs="Times New Roman"/>
          <w:sz w:val="24"/>
          <w:szCs w:val="24"/>
        </w:rPr>
        <w:t xml:space="preserve"> </w:t>
      </w:r>
      <w:r w:rsidR="00B811E1" w:rsidRPr="00826C21">
        <w:rPr>
          <w:rFonts w:ascii="Times New Roman" w:hAnsi="Times New Roman" w:cs="Times New Roman"/>
          <w:sz w:val="24"/>
          <w:szCs w:val="24"/>
        </w:rPr>
        <w:t>găsi</w:t>
      </w:r>
      <w:r w:rsidR="00FA47FA" w:rsidRPr="00826C21">
        <w:rPr>
          <w:rFonts w:ascii="Times New Roman" w:hAnsi="Times New Roman" w:cs="Times New Roman"/>
          <w:sz w:val="24"/>
          <w:szCs w:val="24"/>
        </w:rPr>
        <w:t xml:space="preserve"> o lista de topic</w:t>
      </w:r>
      <w:r w:rsidR="00B811E1" w:rsidRPr="00826C21">
        <w:rPr>
          <w:rFonts w:ascii="Times New Roman" w:hAnsi="Times New Roman" w:cs="Times New Roman"/>
          <w:sz w:val="24"/>
          <w:szCs w:val="24"/>
        </w:rPr>
        <w:t>-uri, fiecare element din această listă</w:t>
      </w:r>
      <w:r w:rsidR="00FA47FA" w:rsidRPr="00826C21">
        <w:rPr>
          <w:rFonts w:ascii="Times New Roman" w:hAnsi="Times New Roman" w:cs="Times New Roman"/>
          <w:sz w:val="24"/>
          <w:szCs w:val="24"/>
        </w:rPr>
        <w:t xml:space="preserve"> </w:t>
      </w:r>
      <w:r w:rsidR="00B811E1" w:rsidRPr="00826C21">
        <w:rPr>
          <w:rFonts w:ascii="Times New Roman" w:hAnsi="Times New Roman" w:cs="Times New Roman"/>
          <w:sz w:val="24"/>
          <w:szCs w:val="24"/>
        </w:rPr>
        <w:t>conținând</w:t>
      </w:r>
      <w:r w:rsidR="00FA47FA" w:rsidRPr="00826C21">
        <w:rPr>
          <w:rFonts w:ascii="Times New Roman" w:hAnsi="Times New Roman" w:cs="Times New Roman"/>
          <w:sz w:val="24"/>
          <w:szCs w:val="24"/>
        </w:rPr>
        <w:t xml:space="preserve"> titlul topicului, </w:t>
      </w:r>
      <w:r w:rsidR="00B811E1" w:rsidRPr="00826C21">
        <w:rPr>
          <w:rFonts w:ascii="Times New Roman" w:hAnsi="Times New Roman" w:cs="Times New Roman"/>
          <w:sz w:val="24"/>
          <w:szCs w:val="24"/>
        </w:rPr>
        <w:t>numărul</w:t>
      </w:r>
      <w:r w:rsidR="00FA47FA" w:rsidRPr="00826C21">
        <w:rPr>
          <w:rFonts w:ascii="Times New Roman" w:hAnsi="Times New Roman" w:cs="Times New Roman"/>
          <w:sz w:val="24"/>
          <w:szCs w:val="24"/>
        </w:rPr>
        <w:t xml:space="preserve"> de </w:t>
      </w:r>
      <w:r w:rsidR="00B811E1" w:rsidRPr="00826C21">
        <w:rPr>
          <w:rFonts w:ascii="Times New Roman" w:hAnsi="Times New Roman" w:cs="Times New Roman"/>
          <w:sz w:val="24"/>
          <w:szCs w:val="24"/>
        </w:rPr>
        <w:t>răspunsuri</w:t>
      </w:r>
      <w:r w:rsidR="00FA47FA" w:rsidRPr="00826C21">
        <w:rPr>
          <w:rFonts w:ascii="Times New Roman" w:hAnsi="Times New Roman" w:cs="Times New Roman"/>
          <w:sz w:val="24"/>
          <w:szCs w:val="24"/>
        </w:rPr>
        <w:t xml:space="preserve"> asociate lui, data la care ultima modificare a fost </w:t>
      </w:r>
      <w:r w:rsidR="00B811E1" w:rsidRPr="00826C21">
        <w:rPr>
          <w:rFonts w:ascii="Times New Roman" w:hAnsi="Times New Roman" w:cs="Times New Roman"/>
          <w:sz w:val="24"/>
          <w:szCs w:val="24"/>
        </w:rPr>
        <w:t>făcută</w:t>
      </w:r>
      <w:r w:rsidR="00FA47FA" w:rsidRPr="00826C21">
        <w:rPr>
          <w:rFonts w:ascii="Times New Roman" w:hAnsi="Times New Roman" w:cs="Times New Roman"/>
          <w:sz w:val="24"/>
          <w:szCs w:val="24"/>
        </w:rPr>
        <w:t xml:space="preserve"> (aici </w:t>
      </w:r>
      <w:r w:rsidR="00B811E1" w:rsidRPr="00826C21">
        <w:rPr>
          <w:rFonts w:ascii="Times New Roman" w:hAnsi="Times New Roman" w:cs="Times New Roman"/>
          <w:sz w:val="24"/>
          <w:szCs w:val="24"/>
        </w:rPr>
        <w:t>incluzând</w:t>
      </w:r>
      <w:r w:rsidR="00FA47FA" w:rsidRPr="00826C21">
        <w:rPr>
          <w:rFonts w:ascii="Times New Roman" w:hAnsi="Times New Roman" w:cs="Times New Roman"/>
          <w:sz w:val="24"/>
          <w:szCs w:val="24"/>
        </w:rPr>
        <w:t xml:space="preserve"> </w:t>
      </w:r>
      <w:r w:rsidR="00B811E1" w:rsidRPr="00826C21">
        <w:rPr>
          <w:rFonts w:ascii="Times New Roman" w:hAnsi="Times New Roman" w:cs="Times New Roman"/>
          <w:sz w:val="24"/>
          <w:szCs w:val="24"/>
        </w:rPr>
        <w:t>modificările</w:t>
      </w:r>
      <w:r w:rsidR="00FA47FA" w:rsidRPr="00826C21">
        <w:rPr>
          <w:rFonts w:ascii="Times New Roman" w:hAnsi="Times New Roman" w:cs="Times New Roman"/>
          <w:sz w:val="24"/>
          <w:szCs w:val="24"/>
        </w:rPr>
        <w:t xml:space="preserve"> la topic-uri, </w:t>
      </w:r>
      <w:r w:rsidR="00B811E1" w:rsidRPr="00826C21">
        <w:rPr>
          <w:rFonts w:ascii="Times New Roman" w:hAnsi="Times New Roman" w:cs="Times New Roman"/>
          <w:sz w:val="24"/>
          <w:szCs w:val="24"/>
        </w:rPr>
        <w:t>răspunsuri</w:t>
      </w:r>
      <w:r w:rsidR="00FA47FA" w:rsidRPr="00826C21">
        <w:rPr>
          <w:rFonts w:ascii="Times New Roman" w:hAnsi="Times New Roman" w:cs="Times New Roman"/>
          <w:sz w:val="24"/>
          <w:szCs w:val="24"/>
        </w:rPr>
        <w:t xml:space="preserve"> existente sau </w:t>
      </w:r>
      <w:r w:rsidR="00B811E1" w:rsidRPr="00826C21">
        <w:rPr>
          <w:rFonts w:ascii="Times New Roman" w:hAnsi="Times New Roman" w:cs="Times New Roman"/>
          <w:sz w:val="24"/>
          <w:szCs w:val="24"/>
        </w:rPr>
        <w:t>adăugarea</w:t>
      </w:r>
      <w:r w:rsidR="00FA47FA" w:rsidRPr="00826C21">
        <w:rPr>
          <w:rFonts w:ascii="Times New Roman" w:hAnsi="Times New Roman" w:cs="Times New Roman"/>
          <w:sz w:val="24"/>
          <w:szCs w:val="24"/>
        </w:rPr>
        <w:t xml:space="preserve"> de </w:t>
      </w:r>
      <w:r w:rsidR="00B811E1" w:rsidRPr="00826C21">
        <w:rPr>
          <w:rFonts w:ascii="Times New Roman" w:hAnsi="Times New Roman" w:cs="Times New Roman"/>
          <w:sz w:val="24"/>
          <w:szCs w:val="24"/>
        </w:rPr>
        <w:t>răspunsuri noi) ș</w:t>
      </w:r>
      <w:r w:rsidR="00FA47FA" w:rsidRPr="00826C21">
        <w:rPr>
          <w:rFonts w:ascii="Times New Roman" w:hAnsi="Times New Roman" w:cs="Times New Roman"/>
          <w:sz w:val="24"/>
          <w:szCs w:val="24"/>
        </w:rPr>
        <w:t xml:space="preserve">i cine a </w:t>
      </w:r>
      <w:r w:rsidR="00B811E1" w:rsidRPr="00826C21">
        <w:rPr>
          <w:rFonts w:ascii="Times New Roman" w:hAnsi="Times New Roman" w:cs="Times New Roman"/>
          <w:sz w:val="24"/>
          <w:szCs w:val="24"/>
        </w:rPr>
        <w:t>făcut</w:t>
      </w:r>
      <w:r w:rsidR="00FA47FA" w:rsidRPr="00826C21">
        <w:rPr>
          <w:rFonts w:ascii="Times New Roman" w:hAnsi="Times New Roman" w:cs="Times New Roman"/>
          <w:sz w:val="24"/>
          <w:szCs w:val="24"/>
        </w:rPr>
        <w:t xml:space="preserve"> ultima modificare. Tot de la aceasta pagina un utilizato</w:t>
      </w:r>
      <w:r w:rsidR="00B811E1" w:rsidRPr="00826C21">
        <w:rPr>
          <w:rFonts w:ascii="Times New Roman" w:hAnsi="Times New Roman" w:cs="Times New Roman"/>
          <w:sz w:val="24"/>
          <w:szCs w:val="24"/>
        </w:rPr>
        <w:t>r are posibilitatea de a intra în pagina propriu zisă</w:t>
      </w:r>
      <w:r w:rsidR="00FA47FA" w:rsidRPr="00826C21">
        <w:rPr>
          <w:rFonts w:ascii="Times New Roman" w:hAnsi="Times New Roman" w:cs="Times New Roman"/>
          <w:sz w:val="24"/>
          <w:szCs w:val="24"/>
        </w:rPr>
        <w:t xml:space="preserve"> a topic</w:t>
      </w:r>
      <w:r w:rsidR="00B811E1" w:rsidRPr="00826C21">
        <w:rPr>
          <w:rFonts w:ascii="Times New Roman" w:hAnsi="Times New Roman" w:cs="Times New Roman"/>
          <w:sz w:val="24"/>
          <w:szCs w:val="24"/>
        </w:rPr>
        <w:t>-urilor sau de a intra î</w:t>
      </w:r>
      <w:r w:rsidR="00FA47FA" w:rsidRPr="00826C21">
        <w:rPr>
          <w:rFonts w:ascii="Times New Roman" w:hAnsi="Times New Roman" w:cs="Times New Roman"/>
          <w:sz w:val="24"/>
          <w:szCs w:val="24"/>
        </w:rPr>
        <w:t>n pagina de editar</w:t>
      </w:r>
      <w:r w:rsidR="00B811E1" w:rsidRPr="00826C21">
        <w:rPr>
          <w:rFonts w:ascii="Times New Roman" w:hAnsi="Times New Roman" w:cs="Times New Roman"/>
          <w:sz w:val="24"/>
          <w:szCs w:val="24"/>
        </w:rPr>
        <w:t>e a topic-urilor create de el. Î</w:t>
      </w:r>
      <w:r w:rsidR="00FA47FA" w:rsidRPr="00826C21">
        <w:rPr>
          <w:rFonts w:ascii="Times New Roman" w:hAnsi="Times New Roman" w:cs="Times New Roman"/>
          <w:sz w:val="24"/>
          <w:szCs w:val="24"/>
        </w:rPr>
        <w:t>n pagina</w:t>
      </w:r>
      <w:r w:rsidR="00B811E1" w:rsidRPr="00826C21">
        <w:rPr>
          <w:rFonts w:ascii="Times New Roman" w:hAnsi="Times New Roman" w:cs="Times New Roman"/>
          <w:sz w:val="24"/>
          <w:szCs w:val="24"/>
        </w:rPr>
        <w:t xml:space="preserve"> de detalii a unui topic se află</w:t>
      </w:r>
      <w:r w:rsidR="00FA47FA" w:rsidRPr="00826C21">
        <w:rPr>
          <w:rFonts w:ascii="Times New Roman" w:hAnsi="Times New Roman" w:cs="Times New Roman"/>
          <w:sz w:val="24"/>
          <w:szCs w:val="24"/>
        </w:rPr>
        <w:t xml:space="preserve"> titlul acestuia, </w:t>
      </w:r>
      <w:r w:rsidR="00B811E1" w:rsidRPr="00826C21">
        <w:rPr>
          <w:rFonts w:ascii="Times New Roman" w:hAnsi="Times New Roman" w:cs="Times New Roman"/>
          <w:sz w:val="24"/>
          <w:szCs w:val="24"/>
        </w:rPr>
        <w:t>conținutul</w:t>
      </w:r>
      <w:r w:rsidR="00FA47FA" w:rsidRPr="00826C21">
        <w:rPr>
          <w:rFonts w:ascii="Times New Roman" w:hAnsi="Times New Roman" w:cs="Times New Roman"/>
          <w:sz w:val="24"/>
          <w:szCs w:val="24"/>
        </w:rPr>
        <w:t xml:space="preserve">, </w:t>
      </w:r>
      <w:r w:rsidR="00A47DEE" w:rsidRPr="00826C21">
        <w:rPr>
          <w:rFonts w:ascii="Times New Roman" w:hAnsi="Times New Roman" w:cs="Times New Roman"/>
          <w:sz w:val="24"/>
          <w:szCs w:val="24"/>
        </w:rPr>
        <w:t>da</w:t>
      </w:r>
      <w:r w:rsidR="00B811E1" w:rsidRPr="00826C21">
        <w:rPr>
          <w:rFonts w:ascii="Times New Roman" w:hAnsi="Times New Roman" w:cs="Times New Roman"/>
          <w:sz w:val="24"/>
          <w:szCs w:val="24"/>
        </w:rPr>
        <w:t>ta la care topicul a fost creat</w:t>
      </w:r>
      <w:r w:rsidR="00A47DEE" w:rsidRPr="00826C21">
        <w:rPr>
          <w:rFonts w:ascii="Times New Roman" w:hAnsi="Times New Roman" w:cs="Times New Roman"/>
          <w:sz w:val="24"/>
          <w:szCs w:val="24"/>
        </w:rPr>
        <w:t xml:space="preserve"> sau modificat, cine a creat acel topic, </w:t>
      </w:r>
      <w:r w:rsidR="00B811E1" w:rsidRPr="00826C21">
        <w:rPr>
          <w:rFonts w:ascii="Times New Roman" w:hAnsi="Times New Roman" w:cs="Times New Roman"/>
          <w:sz w:val="24"/>
          <w:szCs w:val="24"/>
        </w:rPr>
        <w:t xml:space="preserve">un </w:t>
      </w:r>
      <w:r w:rsidR="00A47DEE" w:rsidRPr="00826C21">
        <w:rPr>
          <w:rFonts w:ascii="Times New Roman" w:hAnsi="Times New Roman" w:cs="Times New Roman"/>
          <w:sz w:val="24"/>
          <w:szCs w:val="24"/>
        </w:rPr>
        <w:t xml:space="preserve">buton pentru a </w:t>
      </w:r>
      <w:r w:rsidR="00B811E1" w:rsidRPr="00826C21">
        <w:rPr>
          <w:rFonts w:ascii="Times New Roman" w:hAnsi="Times New Roman" w:cs="Times New Roman"/>
          <w:sz w:val="24"/>
          <w:szCs w:val="24"/>
        </w:rPr>
        <w:t>adăuga</w:t>
      </w:r>
      <w:r w:rsidR="00A47DEE" w:rsidRPr="00826C21">
        <w:rPr>
          <w:rFonts w:ascii="Times New Roman" w:hAnsi="Times New Roman" w:cs="Times New Roman"/>
          <w:sz w:val="24"/>
          <w:szCs w:val="24"/>
        </w:rPr>
        <w:t xml:space="preserve"> un nou </w:t>
      </w:r>
      <w:r w:rsidR="00B811E1" w:rsidRPr="00826C21">
        <w:rPr>
          <w:rFonts w:ascii="Times New Roman" w:hAnsi="Times New Roman" w:cs="Times New Roman"/>
          <w:sz w:val="24"/>
          <w:szCs w:val="24"/>
        </w:rPr>
        <w:t>răspuns</w:t>
      </w:r>
      <w:r w:rsidR="00A47DEE" w:rsidRPr="00826C21">
        <w:rPr>
          <w:rFonts w:ascii="Times New Roman" w:hAnsi="Times New Roman" w:cs="Times New Roman"/>
          <w:sz w:val="24"/>
          <w:szCs w:val="24"/>
        </w:rPr>
        <w:t xml:space="preserve"> (vizibil la </w:t>
      </w:r>
      <w:r w:rsidR="00B811E1" w:rsidRPr="00826C21">
        <w:rPr>
          <w:rFonts w:ascii="Times New Roman" w:hAnsi="Times New Roman" w:cs="Times New Roman"/>
          <w:sz w:val="24"/>
          <w:szCs w:val="24"/>
        </w:rPr>
        <w:t>toți</w:t>
      </w:r>
      <w:r w:rsidR="00A47DEE" w:rsidRPr="00826C21">
        <w:rPr>
          <w:rFonts w:ascii="Times New Roman" w:hAnsi="Times New Roman" w:cs="Times New Roman"/>
          <w:sz w:val="24"/>
          <w:szCs w:val="24"/>
        </w:rPr>
        <w:t xml:space="preserve"> utilizatorii), buton pentru a edita acel topic (vizibil doar utilizatorului c</w:t>
      </w:r>
      <w:r w:rsidR="00B811E1" w:rsidRPr="00826C21">
        <w:rPr>
          <w:rFonts w:ascii="Times New Roman" w:hAnsi="Times New Roman" w:cs="Times New Roman"/>
          <w:sz w:val="24"/>
          <w:szCs w:val="24"/>
        </w:rPr>
        <w:t>are a creat acel topic), o listă</w:t>
      </w:r>
      <w:r w:rsidR="00A47DEE" w:rsidRPr="00826C21">
        <w:rPr>
          <w:rFonts w:ascii="Times New Roman" w:hAnsi="Times New Roman" w:cs="Times New Roman"/>
          <w:sz w:val="24"/>
          <w:szCs w:val="24"/>
        </w:rPr>
        <w:t xml:space="preserve"> de </w:t>
      </w:r>
      <w:r w:rsidR="00B811E1" w:rsidRPr="00826C21">
        <w:rPr>
          <w:rFonts w:ascii="Times New Roman" w:hAnsi="Times New Roman" w:cs="Times New Roman"/>
          <w:sz w:val="24"/>
          <w:szCs w:val="24"/>
        </w:rPr>
        <w:t>răspunsuri</w:t>
      </w:r>
      <w:r w:rsidR="00A47DEE" w:rsidRPr="00826C21">
        <w:rPr>
          <w:rFonts w:ascii="Times New Roman" w:hAnsi="Times New Roman" w:cs="Times New Roman"/>
          <w:sz w:val="24"/>
          <w:szCs w:val="24"/>
        </w:rPr>
        <w:t xml:space="preserve"> fiecare </w:t>
      </w:r>
      <w:r w:rsidR="00B811E1" w:rsidRPr="00826C21">
        <w:rPr>
          <w:rFonts w:ascii="Times New Roman" w:hAnsi="Times New Roman" w:cs="Times New Roman"/>
          <w:sz w:val="24"/>
          <w:szCs w:val="24"/>
        </w:rPr>
        <w:t>conținând</w:t>
      </w:r>
      <w:r w:rsidR="00A47DEE" w:rsidRPr="00826C21">
        <w:rPr>
          <w:rFonts w:ascii="Times New Roman" w:hAnsi="Times New Roman" w:cs="Times New Roman"/>
          <w:sz w:val="24"/>
          <w:szCs w:val="24"/>
        </w:rPr>
        <w:t xml:space="preserve"> data la care a fost </w:t>
      </w:r>
      <w:r w:rsidR="00B811E1" w:rsidRPr="00826C21">
        <w:rPr>
          <w:rFonts w:ascii="Times New Roman" w:hAnsi="Times New Roman" w:cs="Times New Roman"/>
          <w:sz w:val="24"/>
          <w:szCs w:val="24"/>
        </w:rPr>
        <w:t>adăugat</w:t>
      </w:r>
      <w:r w:rsidR="00A47DEE" w:rsidRPr="00826C21">
        <w:rPr>
          <w:rFonts w:ascii="Times New Roman" w:hAnsi="Times New Roman" w:cs="Times New Roman"/>
          <w:sz w:val="24"/>
          <w:szCs w:val="24"/>
        </w:rPr>
        <w:t xml:space="preserve"> sau modificat, </w:t>
      </w:r>
      <w:r w:rsidR="00B811E1" w:rsidRPr="00826C21">
        <w:rPr>
          <w:rFonts w:ascii="Times New Roman" w:hAnsi="Times New Roman" w:cs="Times New Roman"/>
          <w:sz w:val="24"/>
          <w:szCs w:val="24"/>
        </w:rPr>
        <w:t>conținutul</w:t>
      </w:r>
      <w:r w:rsidR="00A47DEE" w:rsidRPr="00826C21">
        <w:rPr>
          <w:rFonts w:ascii="Times New Roman" w:hAnsi="Times New Roman" w:cs="Times New Roman"/>
          <w:sz w:val="24"/>
          <w:szCs w:val="24"/>
        </w:rPr>
        <w:t xml:space="preserve"> </w:t>
      </w:r>
      <w:r w:rsidR="00B811E1" w:rsidRPr="00826C21">
        <w:rPr>
          <w:rFonts w:ascii="Times New Roman" w:hAnsi="Times New Roman" w:cs="Times New Roman"/>
          <w:sz w:val="24"/>
          <w:szCs w:val="24"/>
        </w:rPr>
        <w:t>răspunsului</w:t>
      </w:r>
      <w:r w:rsidR="00A47DEE" w:rsidRPr="00826C21">
        <w:rPr>
          <w:rFonts w:ascii="Times New Roman" w:hAnsi="Times New Roman" w:cs="Times New Roman"/>
          <w:sz w:val="24"/>
          <w:szCs w:val="24"/>
        </w:rPr>
        <w:t xml:space="preserve">, cine a scris </w:t>
      </w:r>
      <w:r w:rsidR="00B811E1" w:rsidRPr="00826C21">
        <w:rPr>
          <w:rFonts w:ascii="Times New Roman" w:hAnsi="Times New Roman" w:cs="Times New Roman"/>
          <w:sz w:val="24"/>
          <w:szCs w:val="24"/>
        </w:rPr>
        <w:t>răspunsul</w:t>
      </w:r>
      <w:r w:rsidR="00A47DEE" w:rsidRPr="00826C21">
        <w:rPr>
          <w:rFonts w:ascii="Times New Roman" w:hAnsi="Times New Roman" w:cs="Times New Roman"/>
          <w:sz w:val="24"/>
          <w:szCs w:val="24"/>
        </w:rPr>
        <w:t xml:space="preserve"> si un buton de </w:t>
      </w:r>
      <w:r w:rsidR="00B811E1" w:rsidRPr="00826C21">
        <w:rPr>
          <w:rFonts w:ascii="Times New Roman" w:hAnsi="Times New Roman" w:cs="Times New Roman"/>
          <w:sz w:val="24"/>
          <w:szCs w:val="24"/>
        </w:rPr>
        <w:t>editare</w:t>
      </w:r>
      <w:r w:rsidR="004E59CB" w:rsidRPr="00826C21">
        <w:rPr>
          <w:rFonts w:ascii="Times New Roman" w:hAnsi="Times New Roman" w:cs="Times New Roman"/>
          <w:sz w:val="24"/>
          <w:szCs w:val="24"/>
        </w:rPr>
        <w:t xml:space="preserve"> vizibil doar celui ce a postat</w:t>
      </w:r>
      <w:r w:rsidR="00A47DEE" w:rsidRPr="00826C21">
        <w:rPr>
          <w:rFonts w:ascii="Times New Roman" w:hAnsi="Times New Roman" w:cs="Times New Roman"/>
          <w:sz w:val="24"/>
          <w:szCs w:val="24"/>
        </w:rPr>
        <w:t xml:space="preserve"> </w:t>
      </w:r>
      <w:r w:rsidR="00B811E1" w:rsidRPr="00826C21">
        <w:rPr>
          <w:rFonts w:ascii="Times New Roman" w:hAnsi="Times New Roman" w:cs="Times New Roman"/>
          <w:sz w:val="24"/>
          <w:szCs w:val="24"/>
        </w:rPr>
        <w:t>răspunsul</w:t>
      </w:r>
      <w:r w:rsidR="00A47DEE" w:rsidRPr="00826C21">
        <w:rPr>
          <w:rFonts w:ascii="Times New Roman" w:hAnsi="Times New Roman" w:cs="Times New Roman"/>
          <w:sz w:val="24"/>
          <w:szCs w:val="24"/>
        </w:rPr>
        <w:t xml:space="preserve">. </w:t>
      </w:r>
    </w:p>
    <w:p w:rsidR="00E4534C" w:rsidRPr="00826C21" w:rsidRDefault="00E4534C" w:rsidP="009F54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p>
    <w:p w:rsidR="001205D1" w:rsidRPr="00826C21" w:rsidRDefault="002940D9"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2940D9">
        <w:rPr>
          <w:rFonts w:ascii="Times New Roman" w:hAnsi="Times New Roman" w:cs="Times New Roman"/>
          <w:noProof/>
          <w:sz w:val="24"/>
          <w:szCs w:val="24"/>
          <w:lang w:eastAsia="ro-RO"/>
        </w:rPr>
        <mc:AlternateContent>
          <mc:Choice Requires="wps">
            <w:drawing>
              <wp:anchor distT="45720" distB="45720" distL="114300" distR="114300" simplePos="0" relativeHeight="251708416" behindDoc="0" locked="0" layoutInCell="1" allowOverlap="1">
                <wp:simplePos x="0" y="0"/>
                <wp:positionH relativeFrom="page">
                  <wp:align>center</wp:align>
                </wp:positionH>
                <wp:positionV relativeFrom="paragraph">
                  <wp:posOffset>5142230</wp:posOffset>
                </wp:positionV>
                <wp:extent cx="1276350" cy="1404620"/>
                <wp:effectExtent l="0" t="0" r="19050" b="1968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4620"/>
                        </a:xfrm>
                        <a:prstGeom prst="rect">
                          <a:avLst/>
                        </a:prstGeom>
                        <a:solidFill>
                          <a:srgbClr val="FFFFFF"/>
                        </a:solidFill>
                        <a:ln w="9525">
                          <a:solidFill>
                            <a:srgbClr val="000000"/>
                          </a:solidFill>
                          <a:miter lim="800000"/>
                          <a:headEnd/>
                          <a:tailEnd/>
                        </a:ln>
                      </wps:spPr>
                      <wps:txbx>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2: To do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404.9pt;width:100.5pt;height:110.6pt;z-index:25170841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VnJgIAAE0EAAAOAAAAZHJzL2Uyb0RvYy54bWysVNtu2zAMfR+wfxD0vthxk7Qx4hRdugwD&#10;ugvQ7gNoWY6F6TZJid19fSk5TYNuexnmB0ESqcPDQ9Kr60FJcuDOC6MrOp3klHDNTCP0rqLfH7bv&#10;rijxAXQD0mhe0Ufu6fX67ZtVb0temM7IhjuCINqXva1oF4Its8yzjivwE2O5RmNrnIKAR7fLGgc9&#10;oiuZFXm+yHrjGusM497j7e1opOuE37acha9t63kgsqLILaTVpbWOa7ZeQblzYDvBjjTgH1goEBqD&#10;nqBuIQDZO/EblBLMGW/aMGFGZaZtBeMpB8xmmr/K5r4Dy1MuKI63J5n8/4NlXw7fHBFNRS+WlGhQ&#10;WKMHPgTy3gykiPL01pfodW/RLwx4jWVOqXp7Z9gPT7TZdKB3/MY503ccGqQ3jS+zs6cjjo8gdf/Z&#10;NBgG9sEkoKF1KmqHahBExzI9nkoTqbAYsrhcXMzRxNA2neWzRZGKl0H5/Nw6Hz5yo0jcVNRh7RM8&#10;HO58iHSgfHaJ0byRotkKKdPB7eqNdOQA2Cfb9KUMXrlJTfqKLufFfFTgrxB5+v4EoUTAhpdCVfTq&#10;5ARl1O2DblI7BhBy3CNlqY9CRu1GFcNQD6lkSeUocm2aR1TWmbG/cR5x0xn3i5Iee7ui/uceHKdE&#10;ftJYneV0NovDkA6z+SVKSdy5pT63gGYIVdFAybjdhDRASTd7g1XciqTvC5MjZezZJPtxvuJQnJ+T&#10;18tfYP0EAAD//wMAUEsDBBQABgAIAAAAIQAMjNpk3AAAAAkBAAAPAAAAZHJzL2Rvd25yZXYueG1s&#10;TI9Bb8IwDIXvk/YfIk/aBY0EEIh1TRFD4sSJwu6h8dpqjVOSAOXf4522m+339Py+fDW4TlwxxNaT&#10;hslYgUCqvG2p1nA8bN+WIGIyZE3nCTXcMcKqeH7KTWb9jfZ4LVMtOIRiZjQ0KfWZlLFq0Jk49j0S&#10;a98+OJN4DbW0wdw43HVyqtRCOtMSf2hMj5sGq5/y4jQszuVstPuyI9rft5+hcnO7Oc61fn0Z1h8g&#10;Eg7pzwy/9bk6FNzp5C9ko+g0MEjSsFTvDMDyVE34cmKfmvEki1z+JygeAAAA//8DAFBLAQItABQA&#10;BgAIAAAAIQC2gziS/gAAAOEBAAATAAAAAAAAAAAAAAAAAAAAAABbQ29udGVudF9UeXBlc10ueG1s&#10;UEsBAi0AFAAGAAgAAAAhADj9If/WAAAAlAEAAAsAAAAAAAAAAAAAAAAALwEAAF9yZWxzLy5yZWxz&#10;UEsBAi0AFAAGAAgAAAAhAElapWcmAgAATQQAAA4AAAAAAAAAAAAAAAAALgIAAGRycy9lMm9Eb2Mu&#10;eG1sUEsBAi0AFAAGAAgAAAAhAAyM2mTcAAAACQEAAA8AAAAAAAAAAAAAAAAAgAQAAGRycy9kb3du&#10;cmV2LnhtbFBLBQYAAAAABAAEAPMAAACJBQAAAAA=&#10;">
                <v:textbox style="mso-fit-shape-to-text:t">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2: To do list</w:t>
                      </w:r>
                    </w:p>
                  </w:txbxContent>
                </v:textbox>
                <w10:wrap type="topAndBottom" anchorx="page"/>
              </v:shape>
            </w:pict>
          </mc:Fallback>
        </mc:AlternateContent>
      </w:r>
      <w:r>
        <w:rPr>
          <w:noProof/>
          <w:sz w:val="20"/>
          <w:szCs w:val="20"/>
          <w:lang w:eastAsia="ro-RO"/>
        </w:rPr>
        <w:drawing>
          <wp:anchor distT="0" distB="0" distL="114300" distR="114300" simplePos="0" relativeHeight="251706368" behindDoc="0" locked="0" layoutInCell="1" allowOverlap="1">
            <wp:simplePos x="0" y="0"/>
            <wp:positionH relativeFrom="margin">
              <wp:align>left</wp:align>
            </wp:positionH>
            <wp:positionV relativeFrom="paragraph">
              <wp:posOffset>523240</wp:posOffset>
            </wp:positionV>
            <wp:extent cx="5962650" cy="4486275"/>
            <wp:effectExtent l="0" t="0" r="0" b="9525"/>
            <wp:wrapTopAndBottom/>
            <wp:docPr id="38" name="Picture 38" descr="C:\Users\Gabi\AppData\Local\Microsoft\Windows\INetCache\Content.Word\tod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bi\AppData\Local\Microsoft\Windows\INetCache\Content.Word\todo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4486275"/>
                    </a:xfrm>
                    <a:prstGeom prst="rect">
                      <a:avLst/>
                    </a:prstGeom>
                    <a:noFill/>
                    <a:ln>
                      <a:noFill/>
                    </a:ln>
                  </pic:spPr>
                </pic:pic>
              </a:graphicData>
            </a:graphic>
            <wp14:sizeRelV relativeFrom="margin">
              <wp14:pctHeight>0</wp14:pctHeight>
            </wp14:sizeRelV>
          </wp:anchor>
        </w:drawing>
      </w:r>
      <w:r w:rsidR="00B811E1" w:rsidRPr="00826C21">
        <w:rPr>
          <w:rFonts w:ascii="Times New Roman" w:hAnsi="Times New Roman" w:cs="Times New Roman"/>
          <w:sz w:val="24"/>
          <w:szCs w:val="24"/>
        </w:rPr>
        <w:t>În al doilea mod îi ajută să</w:t>
      </w:r>
      <w:r w:rsidR="000D6A54" w:rsidRPr="00826C21">
        <w:rPr>
          <w:rFonts w:ascii="Times New Roman" w:hAnsi="Times New Roman" w:cs="Times New Roman"/>
          <w:sz w:val="24"/>
          <w:szCs w:val="24"/>
        </w:rPr>
        <w:t xml:space="preserve"> se or</w:t>
      </w:r>
      <w:r w:rsidR="00B811E1" w:rsidRPr="00826C21">
        <w:rPr>
          <w:rFonts w:ascii="Times New Roman" w:hAnsi="Times New Roman" w:cs="Times New Roman"/>
          <w:sz w:val="24"/>
          <w:szCs w:val="24"/>
        </w:rPr>
        <w:t>ganizeze mai bine, oferind funcț</w:t>
      </w:r>
      <w:r w:rsidR="000D6A54" w:rsidRPr="00826C21">
        <w:rPr>
          <w:rFonts w:ascii="Times New Roman" w:hAnsi="Times New Roman" w:cs="Times New Roman"/>
          <w:sz w:val="24"/>
          <w:szCs w:val="24"/>
        </w:rPr>
        <w:t>ionalitate de to do list</w:t>
      </w:r>
      <w:r>
        <w:rPr>
          <w:rFonts w:ascii="Times New Roman" w:hAnsi="Times New Roman" w:cs="Times New Roman"/>
          <w:sz w:val="24"/>
          <w:szCs w:val="24"/>
        </w:rPr>
        <w:t>, care poate fi vazută in figura 2,</w:t>
      </w:r>
      <w:r w:rsidR="000D6A54" w:rsidRPr="00826C21">
        <w:rPr>
          <w:rFonts w:ascii="Times New Roman" w:hAnsi="Times New Roman" w:cs="Times New Roman"/>
          <w:sz w:val="24"/>
          <w:szCs w:val="24"/>
        </w:rPr>
        <w:t xml:space="preserve"> unde </w:t>
      </w:r>
      <w:r w:rsidR="00FF12B6" w:rsidRPr="00826C21">
        <w:rPr>
          <w:rFonts w:ascii="Times New Roman" w:hAnsi="Times New Roman" w:cs="Times New Roman"/>
          <w:sz w:val="24"/>
          <w:szCs w:val="24"/>
        </w:rPr>
        <w:t xml:space="preserve">studenții </w:t>
      </w:r>
      <w:r w:rsidR="00B811E1" w:rsidRPr="00826C21">
        <w:rPr>
          <w:rFonts w:ascii="Times New Roman" w:hAnsi="Times New Roman" w:cs="Times New Roman"/>
          <w:sz w:val="24"/>
          <w:szCs w:val="24"/>
        </w:rPr>
        <w:t>își</w:t>
      </w:r>
      <w:r w:rsidR="000D6A54" w:rsidRPr="00826C21">
        <w:rPr>
          <w:rFonts w:ascii="Times New Roman" w:hAnsi="Times New Roman" w:cs="Times New Roman"/>
          <w:sz w:val="24"/>
          <w:szCs w:val="24"/>
        </w:rPr>
        <w:t xml:space="preserve"> pot crea sarcini</w:t>
      </w:r>
      <w:r w:rsidR="00FF12B6" w:rsidRPr="00826C21">
        <w:rPr>
          <w:rFonts w:ascii="Times New Roman" w:hAnsi="Times New Roman" w:cs="Times New Roman"/>
          <w:sz w:val="24"/>
          <w:szCs w:val="24"/>
        </w:rPr>
        <w:t xml:space="preserve">, ofere o descriere a acestora și să ține </w:t>
      </w:r>
      <w:r w:rsidR="00FF12B6" w:rsidRPr="00826C21">
        <w:rPr>
          <w:rFonts w:ascii="Times New Roman" w:hAnsi="Times New Roman" w:cs="Times New Roman"/>
          <w:sz w:val="24"/>
          <w:szCs w:val="24"/>
        </w:rPr>
        <w:lastRenderedPageBreak/>
        <w:t>evidența a câ</w:t>
      </w:r>
      <w:r w:rsidR="000D6A54" w:rsidRPr="00826C21">
        <w:rPr>
          <w:rFonts w:ascii="Times New Roman" w:hAnsi="Times New Roman" w:cs="Times New Roman"/>
          <w:sz w:val="24"/>
          <w:szCs w:val="24"/>
        </w:rPr>
        <w:t>te</w:t>
      </w:r>
      <w:r w:rsidR="00FF12B6" w:rsidRPr="00826C21">
        <w:rPr>
          <w:rFonts w:ascii="Times New Roman" w:hAnsi="Times New Roman" w:cs="Times New Roman"/>
          <w:sz w:val="24"/>
          <w:szCs w:val="24"/>
        </w:rPr>
        <w:t xml:space="preserve"> ore au lucrat la acea sarcină</w:t>
      </w:r>
      <w:r w:rsidR="000D6A54" w:rsidRPr="00826C21">
        <w:rPr>
          <w:rFonts w:ascii="Times New Roman" w:hAnsi="Times New Roman" w:cs="Times New Roman"/>
          <w:sz w:val="24"/>
          <w:szCs w:val="24"/>
        </w:rPr>
        <w:t xml:space="preserve">. De asemenea tot de la ideea de a ajuta </w:t>
      </w:r>
      <w:r w:rsidR="00FF12B6" w:rsidRPr="00826C21">
        <w:rPr>
          <w:rFonts w:ascii="Times New Roman" w:hAnsi="Times New Roman" w:cs="Times New Roman"/>
          <w:sz w:val="24"/>
          <w:szCs w:val="24"/>
        </w:rPr>
        <w:t>studenții să se organizeze mai bine, î</w:t>
      </w:r>
      <w:r w:rsidR="000D6A54" w:rsidRPr="00826C21">
        <w:rPr>
          <w:rFonts w:ascii="Times New Roman" w:hAnsi="Times New Roman" w:cs="Times New Roman"/>
          <w:sz w:val="24"/>
          <w:szCs w:val="24"/>
        </w:rPr>
        <w:t xml:space="preserve">n </w:t>
      </w:r>
      <w:r w:rsidR="00FF12B6" w:rsidRPr="00826C21">
        <w:rPr>
          <w:rFonts w:ascii="Times New Roman" w:hAnsi="Times New Roman" w:cs="Times New Roman"/>
          <w:sz w:val="24"/>
          <w:szCs w:val="24"/>
        </w:rPr>
        <w:t>aplicație</w:t>
      </w:r>
      <w:r w:rsidR="000D6A54" w:rsidRPr="00826C21">
        <w:rPr>
          <w:rFonts w:ascii="Times New Roman" w:hAnsi="Times New Roman" w:cs="Times New Roman"/>
          <w:sz w:val="24"/>
          <w:szCs w:val="24"/>
        </w:rPr>
        <w:t xml:space="preserve"> </w:t>
      </w:r>
      <w:r w:rsidR="00FF12B6" w:rsidRPr="00826C21">
        <w:rPr>
          <w:rFonts w:ascii="Times New Roman" w:hAnsi="Times New Roman" w:cs="Times New Roman"/>
          <w:sz w:val="24"/>
          <w:szCs w:val="24"/>
        </w:rPr>
        <w:t>studenții pot vedea și ce sarcini ș</w:t>
      </w:r>
      <w:r w:rsidR="000D6A54" w:rsidRPr="00826C21">
        <w:rPr>
          <w:rFonts w:ascii="Times New Roman" w:hAnsi="Times New Roman" w:cs="Times New Roman"/>
          <w:sz w:val="24"/>
          <w:szCs w:val="24"/>
        </w:rPr>
        <w:t xml:space="preserve">i-au </w:t>
      </w:r>
      <w:r w:rsidR="00FF12B6" w:rsidRPr="00826C21">
        <w:rPr>
          <w:rFonts w:ascii="Times New Roman" w:hAnsi="Times New Roman" w:cs="Times New Roman"/>
          <w:sz w:val="24"/>
          <w:szCs w:val="24"/>
        </w:rPr>
        <w:t>plănuit</w:t>
      </w:r>
      <w:r w:rsidR="000D6A54" w:rsidRPr="00826C21">
        <w:rPr>
          <w:rFonts w:ascii="Times New Roman" w:hAnsi="Times New Roman" w:cs="Times New Roman"/>
          <w:sz w:val="24"/>
          <w:szCs w:val="24"/>
        </w:rPr>
        <w:t xml:space="preserve"> colegii lor pentru a se inspira unii de la </w:t>
      </w:r>
      <w:r w:rsidR="00FF12B6" w:rsidRPr="00826C21">
        <w:rPr>
          <w:rFonts w:ascii="Times New Roman" w:hAnsi="Times New Roman" w:cs="Times New Roman"/>
          <w:sz w:val="24"/>
          <w:szCs w:val="24"/>
        </w:rPr>
        <w:t>alții</w:t>
      </w:r>
      <w:r w:rsidR="000D6A54" w:rsidRPr="00826C21">
        <w:rPr>
          <w:rFonts w:ascii="Times New Roman" w:hAnsi="Times New Roman" w:cs="Times New Roman"/>
          <w:sz w:val="24"/>
          <w:szCs w:val="24"/>
        </w:rPr>
        <w:t xml:space="preserve">. </w:t>
      </w:r>
      <w:r w:rsidR="00FF12B6" w:rsidRPr="00826C21">
        <w:rPr>
          <w:rFonts w:ascii="Times New Roman" w:hAnsi="Times New Roman" w:cs="Times New Roman"/>
          <w:sz w:val="24"/>
          <w:szCs w:val="24"/>
        </w:rPr>
        <w:t>Această</w:t>
      </w:r>
      <w:r w:rsidR="00C32EE3" w:rsidRPr="00826C21">
        <w:rPr>
          <w:rFonts w:ascii="Times New Roman" w:hAnsi="Times New Roman" w:cs="Times New Roman"/>
          <w:sz w:val="24"/>
          <w:szCs w:val="24"/>
        </w:rPr>
        <w:t xml:space="preserve"> </w:t>
      </w:r>
      <w:r w:rsidR="00FF12B6" w:rsidRPr="00826C21">
        <w:rPr>
          <w:rFonts w:ascii="Times New Roman" w:hAnsi="Times New Roman" w:cs="Times New Roman"/>
          <w:sz w:val="24"/>
          <w:szCs w:val="24"/>
        </w:rPr>
        <w:t>secțiune</w:t>
      </w:r>
      <w:r w:rsidR="00C32EE3" w:rsidRPr="00826C21">
        <w:rPr>
          <w:rFonts w:ascii="Times New Roman" w:hAnsi="Times New Roman" w:cs="Times New Roman"/>
          <w:sz w:val="24"/>
          <w:szCs w:val="24"/>
        </w:rPr>
        <w:t xml:space="preserve"> de to do list este d</w:t>
      </w:r>
      <w:r w:rsidR="00FF12B6" w:rsidRPr="00826C21">
        <w:rPr>
          <w:rFonts w:ascii="Times New Roman" w:hAnsi="Times New Roman" w:cs="Times New Roman"/>
          <w:sz w:val="24"/>
          <w:szCs w:val="24"/>
        </w:rPr>
        <w:t>e asemenea pagină de pornire ș</w:t>
      </w:r>
      <w:r w:rsidR="00C32EE3" w:rsidRPr="00826C21">
        <w:rPr>
          <w:rFonts w:ascii="Times New Roman" w:hAnsi="Times New Roman" w:cs="Times New Roman"/>
          <w:sz w:val="24"/>
          <w:szCs w:val="24"/>
        </w:rPr>
        <w:t xml:space="preserve">i </w:t>
      </w:r>
      <w:r w:rsidR="00FF12B6" w:rsidRPr="00826C21">
        <w:rPr>
          <w:rFonts w:ascii="Times New Roman" w:hAnsi="Times New Roman" w:cs="Times New Roman"/>
          <w:sz w:val="24"/>
          <w:szCs w:val="24"/>
        </w:rPr>
        <w:t>conține prima dată o listă</w:t>
      </w:r>
      <w:r w:rsidR="00C32EE3" w:rsidRPr="00826C21">
        <w:rPr>
          <w:rFonts w:ascii="Times New Roman" w:hAnsi="Times New Roman" w:cs="Times New Roman"/>
          <w:sz w:val="24"/>
          <w:szCs w:val="24"/>
        </w:rPr>
        <w:t xml:space="preserve"> cu sarcinile create de utilizatorul </w:t>
      </w:r>
      <w:r w:rsidR="004D3806" w:rsidRPr="00826C21">
        <w:rPr>
          <w:rFonts w:ascii="Times New Roman" w:hAnsi="Times New Roman" w:cs="Times New Roman"/>
          <w:sz w:val="24"/>
          <w:szCs w:val="24"/>
        </w:rPr>
        <w:t>autentificat</w:t>
      </w:r>
      <w:r w:rsidR="00C32EE3" w:rsidRPr="00826C21">
        <w:rPr>
          <w:rFonts w:ascii="Times New Roman" w:hAnsi="Times New Roman" w:cs="Times New Roman"/>
          <w:sz w:val="24"/>
          <w:szCs w:val="24"/>
        </w:rPr>
        <w:t xml:space="preserve">, </w:t>
      </w:r>
      <w:r w:rsidR="00FF12B6" w:rsidRPr="00826C21">
        <w:rPr>
          <w:rFonts w:ascii="Times New Roman" w:hAnsi="Times New Roman" w:cs="Times New Roman"/>
          <w:sz w:val="24"/>
          <w:szCs w:val="24"/>
        </w:rPr>
        <w:t>pentru fiecare element din listă</w:t>
      </w:r>
      <w:r w:rsidR="00C32EE3" w:rsidRPr="00826C21">
        <w:rPr>
          <w:rFonts w:ascii="Times New Roman" w:hAnsi="Times New Roman" w:cs="Times New Roman"/>
          <w:sz w:val="24"/>
          <w:szCs w:val="24"/>
        </w:rPr>
        <w:t xml:space="preserve"> </w:t>
      </w:r>
      <w:r w:rsidR="00FF12B6" w:rsidRPr="00826C21">
        <w:rPr>
          <w:rFonts w:ascii="Times New Roman" w:hAnsi="Times New Roman" w:cs="Times New Roman"/>
          <w:sz w:val="24"/>
          <w:szCs w:val="24"/>
        </w:rPr>
        <w:t>putând</w:t>
      </w:r>
      <w:r w:rsidR="00C32EE3" w:rsidRPr="00826C21">
        <w:rPr>
          <w:rFonts w:ascii="Times New Roman" w:hAnsi="Times New Roman" w:cs="Times New Roman"/>
          <w:sz w:val="24"/>
          <w:szCs w:val="24"/>
        </w:rPr>
        <w:t xml:space="preserve"> fi accesate pagina cu detalii despre acel task, pag</w:t>
      </w:r>
      <w:r w:rsidR="004D3806" w:rsidRPr="00826C21">
        <w:rPr>
          <w:rFonts w:ascii="Times New Roman" w:hAnsi="Times New Roman" w:cs="Times New Roman"/>
          <w:sz w:val="24"/>
          <w:szCs w:val="24"/>
        </w:rPr>
        <w:t>ina unde se poate edita taskul ș</w:t>
      </w:r>
      <w:r w:rsidR="00C32EE3" w:rsidRPr="00826C21">
        <w:rPr>
          <w:rFonts w:ascii="Times New Roman" w:hAnsi="Times New Roman" w:cs="Times New Roman"/>
          <w:sz w:val="24"/>
          <w:szCs w:val="24"/>
        </w:rPr>
        <w:t>i da click fie pe un buton pen</w:t>
      </w:r>
      <w:r w:rsidR="004D3806" w:rsidRPr="00826C21">
        <w:rPr>
          <w:rFonts w:ascii="Times New Roman" w:hAnsi="Times New Roman" w:cs="Times New Roman"/>
          <w:sz w:val="24"/>
          <w:szCs w:val="24"/>
        </w:rPr>
        <w:t>tru a marca sarcina ca terminată fie pentru a redeschide-o, în cazul în care a fost marcată că terminată</w:t>
      </w:r>
      <w:r w:rsidR="00C32EE3" w:rsidRPr="00826C21">
        <w:rPr>
          <w:rFonts w:ascii="Times New Roman" w:hAnsi="Times New Roman" w:cs="Times New Roman"/>
          <w:sz w:val="24"/>
          <w:szCs w:val="24"/>
        </w:rPr>
        <w:t xml:space="preserve"> anterior. Mai jos utilizatorul mai are acces l</w:t>
      </w:r>
      <w:r w:rsidR="004D3806" w:rsidRPr="00826C21">
        <w:rPr>
          <w:rFonts w:ascii="Times New Roman" w:hAnsi="Times New Roman" w:cs="Times New Roman"/>
          <w:sz w:val="24"/>
          <w:szCs w:val="24"/>
        </w:rPr>
        <w:t>a o lista cu sarcinile pe care ș</w:t>
      </w:r>
      <w:r w:rsidR="00C32EE3" w:rsidRPr="00826C21">
        <w:rPr>
          <w:rFonts w:ascii="Times New Roman" w:hAnsi="Times New Roman" w:cs="Times New Roman"/>
          <w:sz w:val="24"/>
          <w:szCs w:val="24"/>
        </w:rPr>
        <w:t xml:space="preserve">i le-au creat </w:t>
      </w:r>
      <w:r w:rsidR="004D3806" w:rsidRPr="00826C21">
        <w:rPr>
          <w:rFonts w:ascii="Times New Roman" w:hAnsi="Times New Roman" w:cs="Times New Roman"/>
          <w:sz w:val="24"/>
          <w:szCs w:val="24"/>
        </w:rPr>
        <w:t>ceilalți</w:t>
      </w:r>
      <w:r w:rsidR="00C32EE3"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studenți</w:t>
      </w:r>
      <w:r w:rsidR="001205D1" w:rsidRPr="00826C21">
        <w:rPr>
          <w:rFonts w:ascii="Times New Roman" w:hAnsi="Times New Roman" w:cs="Times New Roman"/>
          <w:sz w:val="24"/>
          <w:szCs w:val="24"/>
        </w:rPr>
        <w:t xml:space="preserve">, de unde se pot inspira, </w:t>
      </w:r>
      <w:r w:rsidR="004D3806" w:rsidRPr="00826C21">
        <w:rPr>
          <w:rFonts w:ascii="Times New Roman" w:hAnsi="Times New Roman" w:cs="Times New Roman"/>
          <w:sz w:val="24"/>
          <w:szCs w:val="24"/>
        </w:rPr>
        <w:t>având</w:t>
      </w:r>
      <w:r w:rsidR="001205D1" w:rsidRPr="00826C21">
        <w:rPr>
          <w:rFonts w:ascii="Times New Roman" w:hAnsi="Times New Roman" w:cs="Times New Roman"/>
          <w:sz w:val="24"/>
          <w:szCs w:val="24"/>
        </w:rPr>
        <w:t xml:space="preserve"> astfel posibilitatea de a modela comportamentul colegilor a </w:t>
      </w:r>
      <w:r w:rsidR="004D3806" w:rsidRPr="00826C21">
        <w:rPr>
          <w:rFonts w:ascii="Times New Roman" w:hAnsi="Times New Roman" w:cs="Times New Roman"/>
          <w:sz w:val="24"/>
          <w:szCs w:val="24"/>
        </w:rPr>
        <w:t>căror rezultate vor să</w:t>
      </w:r>
      <w:r w:rsidR="001205D1" w:rsidRPr="00826C21">
        <w:rPr>
          <w:rFonts w:ascii="Times New Roman" w:hAnsi="Times New Roman" w:cs="Times New Roman"/>
          <w:sz w:val="24"/>
          <w:szCs w:val="24"/>
        </w:rPr>
        <w:t xml:space="preserve"> le </w:t>
      </w:r>
      <w:r w:rsidR="004D3806" w:rsidRPr="00826C21">
        <w:rPr>
          <w:rFonts w:ascii="Times New Roman" w:hAnsi="Times New Roman" w:cs="Times New Roman"/>
          <w:sz w:val="24"/>
          <w:szCs w:val="24"/>
        </w:rPr>
        <w:t>obțină</w:t>
      </w:r>
      <w:r w:rsidR="001205D1" w:rsidRPr="00826C21">
        <w:rPr>
          <w:rFonts w:ascii="Times New Roman" w:hAnsi="Times New Roman" w:cs="Times New Roman"/>
          <w:sz w:val="24"/>
          <w:szCs w:val="24"/>
        </w:rPr>
        <w:t xml:space="preserve">. Deoarece </w:t>
      </w:r>
      <w:r w:rsidR="004D3806" w:rsidRPr="00826C21">
        <w:rPr>
          <w:rFonts w:ascii="Times New Roman" w:hAnsi="Times New Roman" w:cs="Times New Roman"/>
          <w:sz w:val="24"/>
          <w:szCs w:val="24"/>
        </w:rPr>
        <w:t>aplicația este în engleză, o sarcină are denumirea de “task” ș</w:t>
      </w:r>
      <w:r w:rsidR="001205D1" w:rsidRPr="00826C21">
        <w:rPr>
          <w:rFonts w:ascii="Times New Roman" w:hAnsi="Times New Roman" w:cs="Times New Roman"/>
          <w:sz w:val="24"/>
          <w:szCs w:val="24"/>
        </w:rPr>
        <w:t xml:space="preserve">i </w:t>
      </w:r>
      <w:r w:rsidR="004D3806" w:rsidRPr="00826C21">
        <w:rPr>
          <w:rFonts w:ascii="Times New Roman" w:hAnsi="Times New Roman" w:cs="Times New Roman"/>
          <w:sz w:val="24"/>
          <w:szCs w:val="24"/>
        </w:rPr>
        <w:t>conține</w:t>
      </w:r>
      <w:r w:rsidR="001205D1" w:rsidRPr="00826C21">
        <w:rPr>
          <w:rFonts w:ascii="Times New Roman" w:hAnsi="Times New Roman" w:cs="Times New Roman"/>
          <w:sz w:val="24"/>
          <w:szCs w:val="24"/>
        </w:rPr>
        <w:t xml:space="preserve"> un titlu, </w:t>
      </w:r>
      <w:r w:rsidR="004D3806" w:rsidRPr="00826C21">
        <w:rPr>
          <w:rFonts w:ascii="Times New Roman" w:hAnsi="Times New Roman" w:cs="Times New Roman"/>
          <w:sz w:val="24"/>
          <w:szCs w:val="24"/>
        </w:rPr>
        <w:t>câmp ce apare în pagină</w:t>
      </w:r>
      <w:r w:rsidR="001205D1" w:rsidRPr="00826C21">
        <w:rPr>
          <w:rFonts w:ascii="Times New Roman" w:hAnsi="Times New Roman" w:cs="Times New Roman"/>
          <w:sz w:val="24"/>
          <w:szCs w:val="24"/>
        </w:rPr>
        <w:t xml:space="preserve"> cu lista de sarcini, o descriere, unde studentul poate </w:t>
      </w:r>
      <w:r w:rsidR="004D3806" w:rsidRPr="00826C21">
        <w:rPr>
          <w:rFonts w:ascii="Times New Roman" w:hAnsi="Times New Roman" w:cs="Times New Roman"/>
          <w:sz w:val="24"/>
          <w:szCs w:val="24"/>
        </w:rPr>
        <w:t>dezvolta</w:t>
      </w:r>
      <w:r w:rsidR="001205D1" w:rsidRPr="00826C21">
        <w:rPr>
          <w:rFonts w:ascii="Times New Roman" w:hAnsi="Times New Roman" w:cs="Times New Roman"/>
          <w:sz w:val="24"/>
          <w:szCs w:val="24"/>
        </w:rPr>
        <w:t xml:space="preserve"> ideea din titlu</w:t>
      </w:r>
      <w:r w:rsidR="004D3806" w:rsidRPr="00826C21">
        <w:rPr>
          <w:rFonts w:ascii="Times New Roman" w:hAnsi="Times New Roman" w:cs="Times New Roman"/>
          <w:sz w:val="24"/>
          <w:szCs w:val="24"/>
        </w:rPr>
        <w:t xml:space="preserve"> sau planifica cum anume vrea să</w:t>
      </w:r>
      <w:r w:rsidR="001205D1"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îndeplinească sarcina ș</w:t>
      </w:r>
      <w:r w:rsidR="001205D1" w:rsidRPr="00826C21">
        <w:rPr>
          <w:rFonts w:ascii="Times New Roman" w:hAnsi="Times New Roman" w:cs="Times New Roman"/>
          <w:sz w:val="24"/>
          <w:szCs w:val="24"/>
        </w:rPr>
        <w:t xml:space="preserve">i un </w:t>
      </w:r>
      <w:r w:rsidR="004D3806" w:rsidRPr="00826C21">
        <w:rPr>
          <w:rFonts w:ascii="Times New Roman" w:hAnsi="Times New Roman" w:cs="Times New Roman"/>
          <w:sz w:val="24"/>
          <w:szCs w:val="24"/>
        </w:rPr>
        <w:t>număr</w:t>
      </w:r>
      <w:r w:rsidR="001205D1" w:rsidRPr="00826C21">
        <w:rPr>
          <w:rFonts w:ascii="Times New Roman" w:hAnsi="Times New Roman" w:cs="Times New Roman"/>
          <w:sz w:val="24"/>
          <w:szCs w:val="24"/>
        </w:rPr>
        <w:t xml:space="preserve"> de ore estimativ.</w:t>
      </w:r>
    </w:p>
    <w:p w:rsidR="00B65C95" w:rsidRPr="00826C21" w:rsidRDefault="009767E6"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9767E6">
        <w:rPr>
          <w:rFonts w:ascii="Times New Roman" w:hAnsi="Times New Roman" w:cs="Times New Roman"/>
          <w:noProof/>
          <w:sz w:val="24"/>
          <w:szCs w:val="24"/>
          <w:lang w:eastAsia="ro-RO"/>
        </w:rPr>
        <mc:AlternateContent>
          <mc:Choice Requires="wps">
            <w:drawing>
              <wp:anchor distT="45720" distB="45720" distL="114300" distR="114300" simplePos="0" relativeHeight="251711488" behindDoc="0" locked="0" layoutInCell="1" allowOverlap="1">
                <wp:simplePos x="0" y="0"/>
                <wp:positionH relativeFrom="page">
                  <wp:align>center</wp:align>
                </wp:positionH>
                <wp:positionV relativeFrom="paragraph">
                  <wp:posOffset>4701540</wp:posOffset>
                </wp:positionV>
                <wp:extent cx="1524000" cy="1404620"/>
                <wp:effectExtent l="0" t="0" r="19050" b="1968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solidFill>
                            <a:srgbClr val="000000"/>
                          </a:solidFill>
                          <a:miter lim="800000"/>
                          <a:headEnd/>
                          <a:tailEnd/>
                        </a:ln>
                      </wps:spPr>
                      <wps:txbx>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3: Statistics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370.2pt;width:120pt;height:110.6pt;z-index:2517114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V4KKQIAAE0EAAAOAAAAZHJzL2Uyb0RvYy54bWysVNtuEzEQfUfiHyy/k71oU9pVNlVJCUIq&#10;BanlA2a93qyFb9hOdsvXM/amIRTxgsiDZe+Mz5w5x5PV9aQkOXDnhdENLRY5JVwz0wm9a+jXx+2b&#10;S0p8AN2BNJo39Il7er1+/Wo12pqXZjCy444giPb1aBs6hGDrLPNs4Ar8wliuMdgbpyDg0e2yzsGI&#10;6EpmZZ5fZKNxnXWGce/x6+0cpOuE3/echc9973kgsqHILaTVpbWNa7ZeQb1zYAfBjjTgH1goEBqL&#10;nqBuIQDZO/EHlBLMGW/6sGBGZabvBeOpB+ymyF908zCA5akXFMfbk0z+/8Gy+8MXR0TX0KqgRINC&#10;jx75FMg7M5EyyjNaX2PWg8W8MOFntDm16u2dYd880WYzgN7xG+fMOHDokF4Rb2ZnV2ccH0Ha8ZPp&#10;sAzsg0lAU+9U1A7VIIiONj2drIlUWCy5LKs8xxDDWFHl1UWZzMugfr5unQ8fuFEkbhrq0PsED4c7&#10;HyIdqJ9TYjVvpOi2Qsp0cLt2Ix05AL6TbfqlDl6kSU3Ghl4ty+WswF8hkGpkO1f9rZISAR+8FKqh&#10;l6ckqKNu73WHF6AOIOS8R8pSH4WM2s0qhqmdkmUnf1rTPaGyzszvG+cRN4NxPygZ8W031H/fg+OU&#10;yI8a3bkqqioOQzpUy7coJXHnkfY8ApohVEMDJfN2E9IAJd3sDbq4FUnfaPfM5EgZ32yS/ThfcSjO&#10;zynr17/A+icAAAD//wMAUEsDBBQABgAIAAAAIQAzFJzt3QAAAAgBAAAPAAAAZHJzL2Rvd25yZXYu&#10;eG1sTI/BTsMwEETvSPyDtUhcKmq3pAFCNhVU6olTQ7m7sUki4nWw3Tb9e5YTHGdnNfOmXE9uECcb&#10;Yu8JYTFXICw13vTUIuzft3ePIGLSZPTgySJcbIR1dX1V6sL4M+3sqU6t4BCKhUboUhoLKWPTWafj&#10;3I+W2Pv0wenEMrTSBH3mcDfIpVK5dLonbuj0aDedbb7qo0PIv+v72duHmdHusn0NjVuZzX6FeHsz&#10;vTyDSHZKf8/wi8/oUDHTwR/JRDEg8JCE8JCpDATby0zx5YDwlC9ykFUp/w+ofgAAAP//AwBQSwEC&#10;LQAUAAYACAAAACEAtoM4kv4AAADhAQAAEwAAAAAAAAAAAAAAAAAAAAAAW0NvbnRlbnRfVHlwZXNd&#10;LnhtbFBLAQItABQABgAIAAAAIQA4/SH/1gAAAJQBAAALAAAAAAAAAAAAAAAAAC8BAABfcmVscy8u&#10;cmVsc1BLAQItABQABgAIAAAAIQDZ9V4KKQIAAE0EAAAOAAAAAAAAAAAAAAAAAC4CAABkcnMvZTJv&#10;RG9jLnhtbFBLAQItABQABgAIAAAAIQAzFJzt3QAAAAgBAAAPAAAAAAAAAAAAAAAAAIMEAABkcnMv&#10;ZG93bnJldi54bWxQSwUGAAAAAAQABADzAAAAjQUAAAAA&#10;">
                <v:textbox style="mso-fit-shape-to-text:t">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3: Statistics page</w:t>
                      </w:r>
                    </w:p>
                  </w:txbxContent>
                </v:textbox>
                <w10:wrap type="topAndBottom" anchorx="page"/>
              </v:shape>
            </w:pict>
          </mc:Fallback>
        </mc:AlternateContent>
      </w:r>
      <w:r>
        <w:rPr>
          <w:rFonts w:ascii="Times New Roman" w:hAnsi="Times New Roman" w:cs="Times New Roman"/>
          <w:noProof/>
          <w:sz w:val="24"/>
          <w:szCs w:val="24"/>
          <w:lang w:eastAsia="ro-RO"/>
        </w:rPr>
        <w:drawing>
          <wp:anchor distT="0" distB="0" distL="114300" distR="114300" simplePos="0" relativeHeight="251709440" behindDoc="0" locked="0" layoutInCell="1" allowOverlap="1">
            <wp:simplePos x="0" y="0"/>
            <wp:positionH relativeFrom="column">
              <wp:posOffset>100965</wp:posOffset>
            </wp:positionH>
            <wp:positionV relativeFrom="paragraph">
              <wp:posOffset>1224915</wp:posOffset>
            </wp:positionV>
            <wp:extent cx="5962650" cy="3381375"/>
            <wp:effectExtent l="0" t="0" r="0" b="9525"/>
            <wp:wrapTopAndBottom/>
            <wp:docPr id="40" name="Picture 40" descr="C:\Users\Gabi\AppData\Local\Microsoft\Windows\INetCache\Content.Wor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abi\AppData\Local\Microsoft\Windows\INetCache\Content.Word\sta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3381375"/>
                    </a:xfrm>
                    <a:prstGeom prst="rect">
                      <a:avLst/>
                    </a:prstGeom>
                    <a:noFill/>
                    <a:ln>
                      <a:noFill/>
                    </a:ln>
                  </pic:spPr>
                </pic:pic>
              </a:graphicData>
            </a:graphic>
          </wp:anchor>
        </w:drawing>
      </w:r>
      <w:r w:rsidR="004D3806" w:rsidRPr="00826C21">
        <w:rPr>
          <w:rFonts w:ascii="Times New Roman" w:hAnsi="Times New Roman" w:cs="Times New Roman"/>
          <w:sz w:val="24"/>
          <w:szCs w:val="24"/>
        </w:rPr>
        <w:t>Î</w:t>
      </w:r>
      <w:r w:rsidR="000D6A54" w:rsidRPr="00826C21">
        <w:rPr>
          <w:rFonts w:ascii="Times New Roman" w:hAnsi="Times New Roman" w:cs="Times New Roman"/>
          <w:sz w:val="24"/>
          <w:szCs w:val="24"/>
        </w:rPr>
        <w:t xml:space="preserve">n al treilea mod le </w:t>
      </w:r>
      <w:r w:rsidR="004D3806" w:rsidRPr="00826C21">
        <w:rPr>
          <w:rFonts w:ascii="Times New Roman" w:hAnsi="Times New Roman" w:cs="Times New Roman"/>
          <w:sz w:val="24"/>
          <w:szCs w:val="24"/>
        </w:rPr>
        <w:t>oferă o viziune generală asupra comportamentului lor ș</w:t>
      </w:r>
      <w:r w:rsidR="000D6A54" w:rsidRPr="00826C21">
        <w:rPr>
          <w:rFonts w:ascii="Times New Roman" w:hAnsi="Times New Roman" w:cs="Times New Roman"/>
          <w:sz w:val="24"/>
          <w:szCs w:val="24"/>
        </w:rPr>
        <w:t xml:space="preserve">i a felului cum acesta </w:t>
      </w:r>
      <w:r w:rsidR="004D3806" w:rsidRPr="00826C21">
        <w:rPr>
          <w:rFonts w:ascii="Times New Roman" w:hAnsi="Times New Roman" w:cs="Times New Roman"/>
          <w:sz w:val="24"/>
          <w:szCs w:val="24"/>
        </w:rPr>
        <w:t>corelează</w:t>
      </w:r>
      <w:r w:rsidR="000D6A54" w:rsidRPr="00826C21">
        <w:rPr>
          <w:rFonts w:ascii="Times New Roman" w:hAnsi="Times New Roman" w:cs="Times New Roman"/>
          <w:sz w:val="24"/>
          <w:szCs w:val="24"/>
        </w:rPr>
        <w:t xml:space="preserve"> cu notele de la facultate, ofe</w:t>
      </w:r>
      <w:r w:rsidR="004D3806" w:rsidRPr="00826C21">
        <w:rPr>
          <w:rFonts w:ascii="Times New Roman" w:hAnsi="Times New Roman" w:cs="Times New Roman"/>
          <w:sz w:val="24"/>
          <w:szCs w:val="24"/>
        </w:rPr>
        <w:t>rind statistici cu activitatea în timp a studentului ș</w:t>
      </w:r>
      <w:r w:rsidR="000D6A54" w:rsidRPr="00826C21">
        <w:rPr>
          <w:rFonts w:ascii="Times New Roman" w:hAnsi="Times New Roman" w:cs="Times New Roman"/>
          <w:sz w:val="24"/>
          <w:szCs w:val="24"/>
        </w:rPr>
        <w:t xml:space="preserve">i statistici </w:t>
      </w:r>
      <w:r w:rsidR="006F63E2" w:rsidRPr="00826C21">
        <w:rPr>
          <w:rFonts w:ascii="Times New Roman" w:hAnsi="Times New Roman" w:cs="Times New Roman"/>
          <w:sz w:val="24"/>
          <w:szCs w:val="24"/>
        </w:rPr>
        <w:t xml:space="preserve">legate de </w:t>
      </w:r>
      <w:r w:rsidR="000D6A54" w:rsidRPr="00826C21">
        <w:rPr>
          <w:rFonts w:ascii="Times New Roman" w:hAnsi="Times New Roman" w:cs="Times New Roman"/>
          <w:sz w:val="24"/>
          <w:szCs w:val="24"/>
        </w:rPr>
        <w:t xml:space="preserve">activitatea </w:t>
      </w:r>
      <w:r w:rsidR="004D3806" w:rsidRPr="00826C21">
        <w:rPr>
          <w:rFonts w:ascii="Times New Roman" w:hAnsi="Times New Roman" w:cs="Times New Roman"/>
          <w:sz w:val="24"/>
          <w:szCs w:val="24"/>
        </w:rPr>
        <w:t>studenților î</w:t>
      </w:r>
      <w:r w:rsidR="000D6A54" w:rsidRPr="00826C21">
        <w:rPr>
          <w:rFonts w:ascii="Times New Roman" w:hAnsi="Times New Roman" w:cs="Times New Roman"/>
          <w:sz w:val="24"/>
          <w:szCs w:val="24"/>
        </w:rPr>
        <w:t xml:space="preserve">n </w:t>
      </w:r>
      <w:r w:rsidR="004D3806" w:rsidRPr="00826C21">
        <w:rPr>
          <w:rFonts w:ascii="Times New Roman" w:hAnsi="Times New Roman" w:cs="Times New Roman"/>
          <w:sz w:val="24"/>
          <w:szCs w:val="24"/>
        </w:rPr>
        <w:t>aplicație grupate î</w:t>
      </w:r>
      <w:r w:rsidR="000D6A54" w:rsidRPr="00826C21">
        <w:rPr>
          <w:rFonts w:ascii="Times New Roman" w:hAnsi="Times New Roman" w:cs="Times New Roman"/>
          <w:sz w:val="24"/>
          <w:szCs w:val="24"/>
        </w:rPr>
        <w:t xml:space="preserve">n </w:t>
      </w:r>
      <w:r w:rsidR="004D3806" w:rsidRPr="00826C21">
        <w:rPr>
          <w:rFonts w:ascii="Times New Roman" w:hAnsi="Times New Roman" w:cs="Times New Roman"/>
          <w:sz w:val="24"/>
          <w:szCs w:val="24"/>
        </w:rPr>
        <w:t>funcție</w:t>
      </w:r>
      <w:r w:rsidR="000D6A54" w:rsidRPr="00826C21">
        <w:rPr>
          <w:rFonts w:ascii="Times New Roman" w:hAnsi="Times New Roman" w:cs="Times New Roman"/>
          <w:sz w:val="24"/>
          <w:szCs w:val="24"/>
        </w:rPr>
        <w:t xml:space="preserve"> de notele pe care </w:t>
      </w:r>
      <w:r w:rsidR="004D3806" w:rsidRPr="00826C21">
        <w:rPr>
          <w:rFonts w:ascii="Times New Roman" w:hAnsi="Times New Roman" w:cs="Times New Roman"/>
          <w:sz w:val="24"/>
          <w:szCs w:val="24"/>
        </w:rPr>
        <w:t>aceștia</w:t>
      </w:r>
      <w:r w:rsidR="000D6A54" w:rsidRPr="00826C21">
        <w:rPr>
          <w:rFonts w:ascii="Times New Roman" w:hAnsi="Times New Roman" w:cs="Times New Roman"/>
          <w:sz w:val="24"/>
          <w:szCs w:val="24"/>
        </w:rPr>
        <w:t xml:space="preserve"> le au la facultate.</w:t>
      </w:r>
      <w:r>
        <w:rPr>
          <w:rFonts w:ascii="Times New Roman" w:hAnsi="Times New Roman" w:cs="Times New Roman"/>
          <w:sz w:val="24"/>
          <w:szCs w:val="24"/>
        </w:rPr>
        <w:t xml:space="preserve"> Această pagină poate fi vazută in fig 3.</w:t>
      </w:r>
      <w:r w:rsidR="000D6A54" w:rsidRPr="00826C21">
        <w:rPr>
          <w:rFonts w:ascii="Times New Roman" w:hAnsi="Times New Roman" w:cs="Times New Roman"/>
          <w:sz w:val="24"/>
          <w:szCs w:val="24"/>
        </w:rPr>
        <w:t xml:space="preserve"> </w:t>
      </w:r>
      <w:r w:rsidR="006F63E2" w:rsidRPr="00826C21">
        <w:rPr>
          <w:rFonts w:ascii="Times New Roman" w:hAnsi="Times New Roman" w:cs="Times New Roman"/>
          <w:sz w:val="24"/>
          <w:szCs w:val="24"/>
        </w:rPr>
        <w:t xml:space="preserve">Desigur, </w:t>
      </w:r>
      <w:r w:rsidR="004D3806" w:rsidRPr="00826C21">
        <w:rPr>
          <w:rFonts w:ascii="Times New Roman" w:hAnsi="Times New Roman" w:cs="Times New Roman"/>
          <w:sz w:val="24"/>
          <w:szCs w:val="24"/>
        </w:rPr>
        <w:t>neavând</w:t>
      </w:r>
      <w:r w:rsidR="006F63E2" w:rsidRPr="00826C21">
        <w:rPr>
          <w:rFonts w:ascii="Times New Roman" w:hAnsi="Times New Roman" w:cs="Times New Roman"/>
          <w:sz w:val="24"/>
          <w:szCs w:val="24"/>
        </w:rPr>
        <w:t xml:space="preserve"> date reale, pentru scop demonstrativ, voi crea </w:t>
      </w:r>
      <w:r w:rsidR="004D3806" w:rsidRPr="00826C21">
        <w:rPr>
          <w:rFonts w:ascii="Times New Roman" w:hAnsi="Times New Roman" w:cs="Times New Roman"/>
          <w:sz w:val="24"/>
          <w:szCs w:val="24"/>
        </w:rPr>
        <w:t>niște</w:t>
      </w:r>
      <w:r w:rsidR="006F63E2"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conturi false, le voi asigna câte o notă ș</w:t>
      </w:r>
      <w:r w:rsidR="006F63E2" w:rsidRPr="00826C21">
        <w:rPr>
          <w:rFonts w:ascii="Times New Roman" w:hAnsi="Times New Roman" w:cs="Times New Roman"/>
          <w:sz w:val="24"/>
          <w:szCs w:val="24"/>
        </w:rPr>
        <w:t xml:space="preserve">i voi face </w:t>
      </w:r>
      <w:r w:rsidR="004D3806" w:rsidRPr="00826C21">
        <w:rPr>
          <w:rFonts w:ascii="Times New Roman" w:hAnsi="Times New Roman" w:cs="Times New Roman"/>
          <w:sz w:val="24"/>
          <w:szCs w:val="24"/>
        </w:rPr>
        <w:t>acțiuni aleatorii î</w:t>
      </w:r>
      <w:r w:rsidR="006F63E2" w:rsidRPr="00826C21">
        <w:rPr>
          <w:rFonts w:ascii="Times New Roman" w:hAnsi="Times New Roman" w:cs="Times New Roman"/>
          <w:sz w:val="24"/>
          <w:szCs w:val="24"/>
        </w:rPr>
        <w:t xml:space="preserve">n </w:t>
      </w:r>
      <w:r w:rsidR="004D3806" w:rsidRPr="00826C21">
        <w:rPr>
          <w:rFonts w:ascii="Times New Roman" w:hAnsi="Times New Roman" w:cs="Times New Roman"/>
          <w:sz w:val="24"/>
          <w:szCs w:val="24"/>
        </w:rPr>
        <w:lastRenderedPageBreak/>
        <w:t>aplicație</w:t>
      </w:r>
      <w:r w:rsidR="006F63E2" w:rsidRPr="00826C21">
        <w:rPr>
          <w:rFonts w:ascii="Times New Roman" w:hAnsi="Times New Roman" w:cs="Times New Roman"/>
          <w:sz w:val="24"/>
          <w:szCs w:val="24"/>
        </w:rPr>
        <w:t xml:space="preserve">. Rezultatul final nu va arata nici o </w:t>
      </w:r>
      <w:r w:rsidR="004D3806" w:rsidRPr="00826C21">
        <w:rPr>
          <w:rFonts w:ascii="Times New Roman" w:hAnsi="Times New Roman" w:cs="Times New Roman"/>
          <w:sz w:val="24"/>
          <w:szCs w:val="24"/>
        </w:rPr>
        <w:t>corelație</w:t>
      </w:r>
      <w:r w:rsidR="006F63E2"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adevărata î</w:t>
      </w:r>
      <w:r w:rsidR="006F63E2" w:rsidRPr="00826C21">
        <w:rPr>
          <w:rFonts w:ascii="Times New Roman" w:hAnsi="Times New Roman" w:cs="Times New Roman"/>
          <w:sz w:val="24"/>
          <w:szCs w:val="24"/>
        </w:rPr>
        <w:t xml:space="preserve">ntre </w:t>
      </w:r>
      <w:r w:rsidR="004D3806" w:rsidRPr="00826C21">
        <w:rPr>
          <w:rFonts w:ascii="Times New Roman" w:hAnsi="Times New Roman" w:cs="Times New Roman"/>
          <w:sz w:val="24"/>
          <w:szCs w:val="24"/>
        </w:rPr>
        <w:t>câ</w:t>
      </w:r>
      <w:r w:rsidR="00B65C95" w:rsidRPr="00826C21">
        <w:rPr>
          <w:rFonts w:ascii="Times New Roman" w:hAnsi="Times New Roman" w:cs="Times New Roman"/>
          <w:sz w:val="24"/>
          <w:szCs w:val="24"/>
        </w:rPr>
        <w:t xml:space="preserve">t de mult un utilizator a folosit </w:t>
      </w:r>
      <w:r w:rsidR="004D3806" w:rsidRPr="00826C21">
        <w:rPr>
          <w:rFonts w:ascii="Times New Roman" w:hAnsi="Times New Roman" w:cs="Times New Roman"/>
          <w:sz w:val="24"/>
          <w:szCs w:val="24"/>
        </w:rPr>
        <w:t>aplicația ș</w:t>
      </w:r>
      <w:r w:rsidR="00B65C95" w:rsidRPr="00826C21">
        <w:rPr>
          <w:rFonts w:ascii="Times New Roman" w:hAnsi="Times New Roman" w:cs="Times New Roman"/>
          <w:sz w:val="24"/>
          <w:szCs w:val="24"/>
        </w:rPr>
        <w:t xml:space="preserve">i rezultatele de la facultate, scopul acestei </w:t>
      </w:r>
      <w:r w:rsidR="004D3806" w:rsidRPr="00826C21">
        <w:rPr>
          <w:rFonts w:ascii="Times New Roman" w:hAnsi="Times New Roman" w:cs="Times New Roman"/>
          <w:sz w:val="24"/>
          <w:szCs w:val="24"/>
        </w:rPr>
        <w:t>parți</w:t>
      </w:r>
      <w:r w:rsidR="00B65C95" w:rsidRPr="00826C21">
        <w:rPr>
          <w:rFonts w:ascii="Times New Roman" w:hAnsi="Times New Roman" w:cs="Times New Roman"/>
          <w:sz w:val="24"/>
          <w:szCs w:val="24"/>
        </w:rPr>
        <w:t xml:space="preserve"> din lucrar</w:t>
      </w:r>
      <w:r w:rsidR="004D3806" w:rsidRPr="00826C21">
        <w:rPr>
          <w:rFonts w:ascii="Times New Roman" w:hAnsi="Times New Roman" w:cs="Times New Roman"/>
          <w:sz w:val="24"/>
          <w:szCs w:val="24"/>
        </w:rPr>
        <w:t>e fiind de a arata că</w:t>
      </w:r>
      <w:r w:rsidR="00B65C95" w:rsidRPr="00826C21">
        <w:rPr>
          <w:rFonts w:ascii="Times New Roman" w:hAnsi="Times New Roman" w:cs="Times New Roman"/>
          <w:sz w:val="24"/>
          <w:szCs w:val="24"/>
        </w:rPr>
        <w:t xml:space="preserve"> se poate analiza </w:t>
      </w:r>
      <w:r w:rsidR="004D3806" w:rsidRPr="00826C21">
        <w:rPr>
          <w:rFonts w:ascii="Times New Roman" w:hAnsi="Times New Roman" w:cs="Times New Roman"/>
          <w:sz w:val="24"/>
          <w:szCs w:val="24"/>
        </w:rPr>
        <w:t>relația</w:t>
      </w:r>
      <w:r w:rsidR="00B65C95" w:rsidRPr="00826C21">
        <w:rPr>
          <w:rFonts w:ascii="Times New Roman" w:hAnsi="Times New Roman" w:cs="Times New Roman"/>
          <w:sz w:val="24"/>
          <w:szCs w:val="24"/>
        </w:rPr>
        <w:t xml:space="preserve"> dintre gradul de folosire al </w:t>
      </w:r>
      <w:r w:rsidR="004D3806" w:rsidRPr="00826C21">
        <w:rPr>
          <w:rFonts w:ascii="Times New Roman" w:hAnsi="Times New Roman" w:cs="Times New Roman"/>
          <w:sz w:val="24"/>
          <w:szCs w:val="24"/>
        </w:rPr>
        <w:t>aplicației ș</w:t>
      </w:r>
      <w:r w:rsidR="00B65C95" w:rsidRPr="00826C21">
        <w:rPr>
          <w:rFonts w:ascii="Times New Roman" w:hAnsi="Times New Roman" w:cs="Times New Roman"/>
          <w:sz w:val="24"/>
          <w:szCs w:val="24"/>
        </w:rPr>
        <w:t>i rezu</w:t>
      </w:r>
      <w:r w:rsidR="004D3806" w:rsidRPr="00826C21">
        <w:rPr>
          <w:rFonts w:ascii="Times New Roman" w:hAnsi="Times New Roman" w:cs="Times New Roman"/>
          <w:sz w:val="24"/>
          <w:szCs w:val="24"/>
        </w:rPr>
        <w:t>ltatele utilizatorilor, iar dacă</w:t>
      </w:r>
      <w:r w:rsidR="00B65C95"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aplicația va fi folosită î</w:t>
      </w:r>
      <w:r w:rsidR="00B65C95" w:rsidRPr="00826C21">
        <w:rPr>
          <w:rFonts w:ascii="Times New Roman" w:hAnsi="Times New Roman" w:cs="Times New Roman"/>
          <w:sz w:val="24"/>
          <w:szCs w:val="24"/>
        </w:rPr>
        <w:t xml:space="preserve">n o </w:t>
      </w:r>
      <w:r w:rsidR="004D3806" w:rsidRPr="00826C21">
        <w:rPr>
          <w:rFonts w:ascii="Times New Roman" w:hAnsi="Times New Roman" w:cs="Times New Roman"/>
          <w:sz w:val="24"/>
          <w:szCs w:val="24"/>
        </w:rPr>
        <w:t>situație reală</w:t>
      </w:r>
      <w:r w:rsidR="00B65C95" w:rsidRPr="00826C21">
        <w:rPr>
          <w:rFonts w:ascii="Times New Roman" w:hAnsi="Times New Roman" w:cs="Times New Roman"/>
          <w:sz w:val="24"/>
          <w:szCs w:val="24"/>
        </w:rPr>
        <w:t>,</w:t>
      </w:r>
      <w:r w:rsidR="004D3806" w:rsidRPr="00826C21">
        <w:rPr>
          <w:rFonts w:ascii="Times New Roman" w:hAnsi="Times New Roman" w:cs="Times New Roman"/>
          <w:sz w:val="24"/>
          <w:szCs w:val="24"/>
        </w:rPr>
        <w:t xml:space="preserve"> atunci acest modul ar putea arăta dacă</w:t>
      </w:r>
      <w:r w:rsidR="00B65C95"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studenții</w:t>
      </w:r>
      <w:r w:rsidR="00B65C95" w:rsidRPr="00826C21">
        <w:rPr>
          <w:rFonts w:ascii="Times New Roman" w:hAnsi="Times New Roman" w:cs="Times New Roman"/>
          <w:sz w:val="24"/>
          <w:szCs w:val="24"/>
        </w:rPr>
        <w:t xml:space="preserve"> care folosesc mai mult </w:t>
      </w:r>
      <w:r w:rsidR="004D3806" w:rsidRPr="00826C21">
        <w:rPr>
          <w:rFonts w:ascii="Times New Roman" w:hAnsi="Times New Roman" w:cs="Times New Roman"/>
          <w:sz w:val="24"/>
          <w:szCs w:val="24"/>
        </w:rPr>
        <w:t>aplicația</w:t>
      </w:r>
      <w:r w:rsidR="00B65C95"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obțin</w:t>
      </w:r>
      <w:r w:rsidR="00B65C95" w:rsidRPr="00826C21">
        <w:rPr>
          <w:rFonts w:ascii="Times New Roman" w:hAnsi="Times New Roman" w:cs="Times New Roman"/>
          <w:sz w:val="24"/>
          <w:szCs w:val="24"/>
        </w:rPr>
        <w:t xml:space="preserve"> rezultate mai bune la facultate. </w:t>
      </w:r>
    </w:p>
    <w:p w:rsidR="000D6A54" w:rsidRPr="00826C21" w:rsidRDefault="000D6A54"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 xml:space="preserve">Desigur pe </w:t>
      </w:r>
      <w:r w:rsidR="004D3806" w:rsidRPr="00826C21">
        <w:rPr>
          <w:rFonts w:ascii="Times New Roman" w:hAnsi="Times New Roman" w:cs="Times New Roman"/>
          <w:sz w:val="24"/>
          <w:szCs w:val="24"/>
        </w:rPr>
        <w:t>lângă</w:t>
      </w:r>
      <w:r w:rsidRPr="00826C21">
        <w:rPr>
          <w:rFonts w:ascii="Times New Roman" w:hAnsi="Times New Roman" w:cs="Times New Roman"/>
          <w:sz w:val="24"/>
          <w:szCs w:val="24"/>
        </w:rPr>
        <w:t xml:space="preserve"> aceste trei moduri prin care </w:t>
      </w:r>
      <w:r w:rsidR="004D3806" w:rsidRPr="00826C21">
        <w:rPr>
          <w:rFonts w:ascii="Times New Roman" w:hAnsi="Times New Roman" w:cs="Times New Roman"/>
          <w:sz w:val="24"/>
          <w:szCs w:val="24"/>
        </w:rPr>
        <w:t>aplicația</w:t>
      </w:r>
      <w:r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își propune să</w:t>
      </w:r>
      <w:r w:rsidRPr="00826C21">
        <w:rPr>
          <w:rFonts w:ascii="Times New Roman" w:hAnsi="Times New Roman" w:cs="Times New Roman"/>
          <w:sz w:val="24"/>
          <w:szCs w:val="24"/>
        </w:rPr>
        <w:t xml:space="preserve"> faciliteze procesele de studiere ale </w:t>
      </w:r>
      <w:r w:rsidR="004D3806" w:rsidRPr="00826C21">
        <w:rPr>
          <w:rFonts w:ascii="Times New Roman" w:hAnsi="Times New Roman" w:cs="Times New Roman"/>
          <w:sz w:val="24"/>
          <w:szCs w:val="24"/>
        </w:rPr>
        <w:t>studenților</w:t>
      </w:r>
      <w:r w:rsidRPr="00826C21">
        <w:rPr>
          <w:rFonts w:ascii="Times New Roman" w:hAnsi="Times New Roman" w:cs="Times New Roman"/>
          <w:sz w:val="24"/>
          <w:szCs w:val="24"/>
        </w:rPr>
        <w:t xml:space="preserve">, ar mai putea exista </w:t>
      </w:r>
      <w:r w:rsidR="004D3806" w:rsidRPr="00826C21">
        <w:rPr>
          <w:rFonts w:ascii="Times New Roman" w:hAnsi="Times New Roman" w:cs="Times New Roman"/>
          <w:sz w:val="24"/>
          <w:szCs w:val="24"/>
        </w:rPr>
        <w:t>nenumărate</w:t>
      </w:r>
      <w:r w:rsidRPr="00826C21">
        <w:rPr>
          <w:rFonts w:ascii="Times New Roman" w:hAnsi="Times New Roman" w:cs="Times New Roman"/>
          <w:sz w:val="24"/>
          <w:szCs w:val="24"/>
        </w:rPr>
        <w:t xml:space="preserve"> alte </w:t>
      </w:r>
      <w:r w:rsidR="004D3806" w:rsidRPr="00826C21">
        <w:rPr>
          <w:rFonts w:ascii="Times New Roman" w:hAnsi="Times New Roman" w:cs="Times New Roman"/>
          <w:sz w:val="24"/>
          <w:szCs w:val="24"/>
        </w:rPr>
        <w:t>soluții și de aceea î</w:t>
      </w:r>
      <w:r w:rsidRPr="00826C21">
        <w:rPr>
          <w:rFonts w:ascii="Times New Roman" w:hAnsi="Times New Roman" w:cs="Times New Roman"/>
          <w:sz w:val="24"/>
          <w:szCs w:val="24"/>
        </w:rPr>
        <w:t xml:space="preserve">n lucrarea de </w:t>
      </w:r>
      <w:r w:rsidR="004D3806" w:rsidRPr="00826C21">
        <w:rPr>
          <w:rFonts w:ascii="Times New Roman" w:hAnsi="Times New Roman" w:cs="Times New Roman"/>
          <w:sz w:val="24"/>
          <w:szCs w:val="24"/>
        </w:rPr>
        <w:t>licența mi-am propus să</w:t>
      </w:r>
      <w:r w:rsidRPr="00826C21">
        <w:rPr>
          <w:rFonts w:ascii="Times New Roman" w:hAnsi="Times New Roman" w:cs="Times New Roman"/>
          <w:sz w:val="24"/>
          <w:szCs w:val="24"/>
        </w:rPr>
        <w:t xml:space="preserve"> </w:t>
      </w:r>
      <w:r w:rsidR="004D3806" w:rsidRPr="00826C21">
        <w:rPr>
          <w:rFonts w:ascii="Times New Roman" w:hAnsi="Times New Roman" w:cs="Times New Roman"/>
          <w:sz w:val="24"/>
          <w:szCs w:val="24"/>
        </w:rPr>
        <w:t>mă</w:t>
      </w:r>
      <w:r w:rsidRPr="00826C21">
        <w:rPr>
          <w:rFonts w:ascii="Times New Roman" w:hAnsi="Times New Roman" w:cs="Times New Roman"/>
          <w:sz w:val="24"/>
          <w:szCs w:val="24"/>
        </w:rPr>
        <w:t xml:space="preserve"> focusez asupra unei</w:t>
      </w:r>
      <w:r w:rsidR="00A97F39" w:rsidRPr="00826C21">
        <w:rPr>
          <w:rFonts w:ascii="Times New Roman" w:hAnsi="Times New Roman" w:cs="Times New Roman"/>
          <w:sz w:val="24"/>
          <w:szCs w:val="24"/>
        </w:rPr>
        <w:t xml:space="preserve"> arhitecturi de back-end care să</w:t>
      </w:r>
      <w:r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poată</w:t>
      </w:r>
      <w:r w:rsidRPr="00826C21">
        <w:rPr>
          <w:rFonts w:ascii="Times New Roman" w:hAnsi="Times New Roman" w:cs="Times New Roman"/>
          <w:sz w:val="24"/>
          <w:szCs w:val="24"/>
        </w:rPr>
        <w:t xml:space="preserve"> integra cu </w:t>
      </w:r>
      <w:r w:rsidR="00A97F39" w:rsidRPr="00826C21">
        <w:rPr>
          <w:rFonts w:ascii="Times New Roman" w:hAnsi="Times New Roman" w:cs="Times New Roman"/>
          <w:sz w:val="24"/>
          <w:szCs w:val="24"/>
        </w:rPr>
        <w:t>ușurința</w:t>
      </w:r>
      <w:r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oricâte</w:t>
      </w:r>
      <w:r w:rsidRPr="00826C21">
        <w:rPr>
          <w:rFonts w:ascii="Times New Roman" w:hAnsi="Times New Roman" w:cs="Times New Roman"/>
          <w:sz w:val="24"/>
          <w:szCs w:val="24"/>
        </w:rPr>
        <w:t xml:space="preserve"> din aceste </w:t>
      </w:r>
      <w:r w:rsidR="00A97F39" w:rsidRPr="00826C21">
        <w:rPr>
          <w:rFonts w:ascii="Times New Roman" w:hAnsi="Times New Roman" w:cs="Times New Roman"/>
          <w:sz w:val="24"/>
          <w:szCs w:val="24"/>
        </w:rPr>
        <w:t>soluții și care să</w:t>
      </w:r>
      <w:r w:rsidRPr="00826C21">
        <w:rPr>
          <w:rFonts w:ascii="Times New Roman" w:hAnsi="Times New Roman" w:cs="Times New Roman"/>
          <w:sz w:val="24"/>
          <w:szCs w:val="24"/>
        </w:rPr>
        <w:t xml:space="preserve"> ofere un </w:t>
      </w:r>
      <w:r w:rsidR="00A97F39" w:rsidRPr="00826C21">
        <w:rPr>
          <w:rFonts w:ascii="Times New Roman" w:hAnsi="Times New Roman" w:cs="Times New Roman"/>
          <w:sz w:val="24"/>
          <w:szCs w:val="24"/>
        </w:rPr>
        <w:t>potențial</w:t>
      </w:r>
      <w:r w:rsidRPr="00826C21">
        <w:rPr>
          <w:rFonts w:ascii="Times New Roman" w:hAnsi="Times New Roman" w:cs="Times New Roman"/>
          <w:sz w:val="24"/>
          <w:szCs w:val="24"/>
        </w:rPr>
        <w:t xml:space="preserve"> foarte ridicat pentru ce se poate construi peste ea. </w:t>
      </w:r>
    </w:p>
    <w:p w:rsidR="00E610E6" w:rsidRPr="00826C21" w:rsidRDefault="003C6110"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 xml:space="preserve">Din punct de vedere arhitectural </w:t>
      </w:r>
      <w:r w:rsidR="00A97F39" w:rsidRPr="00826C21">
        <w:rPr>
          <w:rFonts w:ascii="Times New Roman" w:hAnsi="Times New Roman" w:cs="Times New Roman"/>
          <w:sz w:val="24"/>
          <w:szCs w:val="24"/>
        </w:rPr>
        <w:t>aplicația</w:t>
      </w:r>
      <w:r w:rsidRPr="00826C21">
        <w:rPr>
          <w:rFonts w:ascii="Times New Roman" w:hAnsi="Times New Roman" w:cs="Times New Roman"/>
          <w:sz w:val="24"/>
          <w:szCs w:val="24"/>
        </w:rPr>
        <w:t xml:space="preserve"> este un sistem distribuit ce </w:t>
      </w:r>
      <w:r w:rsidR="00A97F39" w:rsidRPr="00826C21">
        <w:rPr>
          <w:rFonts w:ascii="Times New Roman" w:hAnsi="Times New Roman" w:cs="Times New Roman"/>
          <w:sz w:val="24"/>
          <w:szCs w:val="24"/>
        </w:rPr>
        <w:t>implementează</w:t>
      </w:r>
      <w:r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paternul</w:t>
      </w:r>
      <w:r w:rsidRPr="00826C21">
        <w:rPr>
          <w:rFonts w:ascii="Times New Roman" w:hAnsi="Times New Roman" w:cs="Times New Roman"/>
          <w:sz w:val="24"/>
          <w:szCs w:val="24"/>
        </w:rPr>
        <w:t xml:space="preserve"> de event sourcing, care la baza </w:t>
      </w:r>
      <w:r w:rsidR="00A97F39" w:rsidRPr="00826C21">
        <w:rPr>
          <w:rFonts w:ascii="Times New Roman" w:hAnsi="Times New Roman" w:cs="Times New Roman"/>
          <w:sz w:val="24"/>
          <w:szCs w:val="24"/>
        </w:rPr>
        <w:t>reprezintă</w:t>
      </w:r>
      <w:r w:rsidRPr="00826C21">
        <w:rPr>
          <w:rFonts w:ascii="Times New Roman" w:hAnsi="Times New Roman" w:cs="Times New Roman"/>
          <w:sz w:val="24"/>
          <w:szCs w:val="24"/>
        </w:rPr>
        <w:t xml:space="preserve"> salvarea </w:t>
      </w:r>
      <w:r w:rsidR="00A97F39" w:rsidRPr="00826C21">
        <w:rPr>
          <w:rFonts w:ascii="Times New Roman" w:hAnsi="Times New Roman" w:cs="Times New Roman"/>
          <w:sz w:val="24"/>
          <w:szCs w:val="24"/>
        </w:rPr>
        <w:t>stării</w:t>
      </w:r>
      <w:r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aplicației</w:t>
      </w:r>
      <w:r w:rsidRPr="00826C21">
        <w:rPr>
          <w:rFonts w:ascii="Times New Roman" w:hAnsi="Times New Roman" w:cs="Times New Roman"/>
          <w:sz w:val="24"/>
          <w:szCs w:val="24"/>
        </w:rPr>
        <w:t xml:space="preserve"> ca o serie de </w:t>
      </w:r>
      <w:r w:rsidR="00A97F39" w:rsidRPr="00826C21">
        <w:rPr>
          <w:rFonts w:ascii="Times New Roman" w:hAnsi="Times New Roman" w:cs="Times New Roman"/>
          <w:sz w:val="24"/>
          <w:szCs w:val="24"/>
        </w:rPr>
        <w:t>modificări, în acest pat</w:t>
      </w:r>
      <w:r w:rsidR="00411BD4" w:rsidRPr="00826C21">
        <w:rPr>
          <w:rFonts w:ascii="Times New Roman" w:hAnsi="Times New Roman" w:cs="Times New Roman"/>
          <w:sz w:val="24"/>
          <w:szCs w:val="24"/>
        </w:rPr>
        <w:t>ern fiind numite evenimente</w:t>
      </w:r>
      <w:r w:rsidRPr="00826C21">
        <w:rPr>
          <w:rFonts w:ascii="Times New Roman" w:hAnsi="Times New Roman" w:cs="Times New Roman"/>
          <w:sz w:val="24"/>
          <w:szCs w:val="24"/>
        </w:rPr>
        <w:t>, iar pentru a accesa u</w:t>
      </w:r>
      <w:r w:rsidR="00411BD4" w:rsidRPr="00826C21">
        <w:rPr>
          <w:rFonts w:ascii="Times New Roman" w:hAnsi="Times New Roman" w:cs="Times New Roman"/>
          <w:sz w:val="24"/>
          <w:szCs w:val="24"/>
        </w:rPr>
        <w:t xml:space="preserve">ltima stare a ei, </w:t>
      </w:r>
      <w:r w:rsidR="00A97F39" w:rsidRPr="00826C21">
        <w:rPr>
          <w:rFonts w:ascii="Times New Roman" w:hAnsi="Times New Roman" w:cs="Times New Roman"/>
          <w:sz w:val="24"/>
          <w:szCs w:val="24"/>
        </w:rPr>
        <w:t>este necesar iterarea prin toată</w:t>
      </w:r>
      <w:r w:rsidR="00411BD4"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colecția</w:t>
      </w:r>
      <w:r w:rsidR="00411BD4" w:rsidRPr="00826C21">
        <w:rPr>
          <w:rFonts w:ascii="Times New Roman" w:hAnsi="Times New Roman" w:cs="Times New Roman"/>
          <w:sz w:val="24"/>
          <w:szCs w:val="24"/>
        </w:rPr>
        <w:t xml:space="preserve"> de evenimente de la lansarea </w:t>
      </w:r>
      <w:r w:rsidR="00A97F39" w:rsidRPr="00826C21">
        <w:rPr>
          <w:rFonts w:ascii="Times New Roman" w:hAnsi="Times New Roman" w:cs="Times New Roman"/>
          <w:sz w:val="24"/>
          <w:szCs w:val="24"/>
        </w:rPr>
        <w:t>aplicației ș</w:t>
      </w:r>
      <w:r w:rsidR="00411BD4" w:rsidRPr="00826C21">
        <w:rPr>
          <w:rFonts w:ascii="Times New Roman" w:hAnsi="Times New Roman" w:cs="Times New Roman"/>
          <w:sz w:val="24"/>
          <w:szCs w:val="24"/>
        </w:rPr>
        <w:t xml:space="preserve">i construirea ultimei </w:t>
      </w:r>
      <w:r w:rsidR="00A97F39" w:rsidRPr="00826C21">
        <w:rPr>
          <w:rFonts w:ascii="Times New Roman" w:hAnsi="Times New Roman" w:cs="Times New Roman"/>
          <w:sz w:val="24"/>
          <w:szCs w:val="24"/>
        </w:rPr>
        <w:t>stări</w:t>
      </w:r>
      <w:r w:rsidR="00411BD4" w:rsidRPr="00826C21">
        <w:rPr>
          <w:rFonts w:ascii="Times New Roman" w:hAnsi="Times New Roman" w:cs="Times New Roman"/>
          <w:sz w:val="24"/>
          <w:szCs w:val="24"/>
        </w:rPr>
        <w:t xml:space="preserve"> a </w:t>
      </w:r>
      <w:r w:rsidR="00A97F39" w:rsidRPr="00826C21">
        <w:rPr>
          <w:rFonts w:ascii="Times New Roman" w:hAnsi="Times New Roman" w:cs="Times New Roman"/>
          <w:sz w:val="24"/>
          <w:szCs w:val="24"/>
        </w:rPr>
        <w:t>aplicației</w:t>
      </w:r>
      <w:r w:rsidR="00411BD4" w:rsidRPr="00826C21">
        <w:rPr>
          <w:rFonts w:ascii="Times New Roman" w:hAnsi="Times New Roman" w:cs="Times New Roman"/>
          <w:sz w:val="24"/>
          <w:szCs w:val="24"/>
        </w:rPr>
        <w:t xml:space="preserve"> din ele.</w:t>
      </w:r>
      <w:r w:rsidR="00E610E6" w:rsidRPr="00826C21">
        <w:rPr>
          <w:rFonts w:ascii="Times New Roman" w:hAnsi="Times New Roman" w:cs="Times New Roman"/>
          <w:sz w:val="24"/>
          <w:szCs w:val="24"/>
        </w:rPr>
        <w:t xml:space="preserve"> </w:t>
      </w:r>
    </w:p>
    <w:p w:rsidR="003C6110" w:rsidRPr="00826C21" w:rsidRDefault="00E610E6"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 xml:space="preserve">Unul dintre avantajele </w:t>
      </w:r>
      <w:r w:rsidR="00A97F39" w:rsidRPr="00826C21">
        <w:rPr>
          <w:rFonts w:ascii="Times New Roman" w:hAnsi="Times New Roman" w:cs="Times New Roman"/>
          <w:sz w:val="24"/>
          <w:szCs w:val="24"/>
        </w:rPr>
        <w:t>salvării</w:t>
      </w:r>
      <w:r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stării</w:t>
      </w:r>
      <w:r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aplicației</w:t>
      </w:r>
      <w:r w:rsidRPr="00826C21">
        <w:rPr>
          <w:rFonts w:ascii="Times New Roman" w:hAnsi="Times New Roman" w:cs="Times New Roman"/>
          <w:sz w:val="24"/>
          <w:szCs w:val="24"/>
        </w:rPr>
        <w:t xml:space="preserve"> ca o serie de </w:t>
      </w:r>
      <w:r w:rsidR="00A97F39" w:rsidRPr="00826C21">
        <w:rPr>
          <w:rFonts w:ascii="Times New Roman" w:hAnsi="Times New Roman" w:cs="Times New Roman"/>
          <w:sz w:val="24"/>
          <w:szCs w:val="24"/>
        </w:rPr>
        <w:t>modificări este că</w:t>
      </w:r>
      <w:r w:rsidRPr="00826C21">
        <w:rPr>
          <w:rFonts w:ascii="Times New Roman" w:hAnsi="Times New Roman" w:cs="Times New Roman"/>
          <w:sz w:val="24"/>
          <w:szCs w:val="24"/>
        </w:rPr>
        <w:t xml:space="preserve"> </w:t>
      </w:r>
      <w:r w:rsidR="000E6131" w:rsidRPr="00826C21">
        <w:rPr>
          <w:rFonts w:ascii="Times New Roman" w:hAnsi="Times New Roman" w:cs="Times New Roman"/>
          <w:sz w:val="24"/>
          <w:szCs w:val="24"/>
        </w:rPr>
        <w:t xml:space="preserve">aceste </w:t>
      </w:r>
      <w:r w:rsidR="00A97F39" w:rsidRPr="00826C21">
        <w:rPr>
          <w:rFonts w:ascii="Times New Roman" w:hAnsi="Times New Roman" w:cs="Times New Roman"/>
          <w:sz w:val="24"/>
          <w:szCs w:val="24"/>
        </w:rPr>
        <w:t>modificări</w:t>
      </w:r>
      <w:r w:rsidR="000E6131" w:rsidRPr="00826C21">
        <w:rPr>
          <w:rFonts w:ascii="Times New Roman" w:hAnsi="Times New Roman" w:cs="Times New Roman"/>
          <w:sz w:val="24"/>
          <w:szCs w:val="24"/>
        </w:rPr>
        <w:t xml:space="preserve"> pot fi </w:t>
      </w:r>
      <w:r w:rsidR="00A97F39" w:rsidRPr="00826C21">
        <w:rPr>
          <w:rFonts w:ascii="Times New Roman" w:hAnsi="Times New Roman" w:cs="Times New Roman"/>
          <w:sz w:val="24"/>
          <w:szCs w:val="24"/>
        </w:rPr>
        <w:t>văzute</w:t>
      </w:r>
      <w:r w:rsidR="000E6131" w:rsidRPr="00826C21">
        <w:rPr>
          <w:rFonts w:ascii="Times New Roman" w:hAnsi="Times New Roman" w:cs="Times New Roman"/>
          <w:sz w:val="24"/>
          <w:szCs w:val="24"/>
        </w:rPr>
        <w:t xml:space="preserve"> ca un history log, lucru care ne </w:t>
      </w:r>
      <w:r w:rsidR="00A97F39" w:rsidRPr="00826C21">
        <w:rPr>
          <w:rFonts w:ascii="Times New Roman" w:hAnsi="Times New Roman" w:cs="Times New Roman"/>
          <w:sz w:val="24"/>
          <w:szCs w:val="24"/>
        </w:rPr>
        <w:t>oferă</w:t>
      </w:r>
      <w:r w:rsidR="000E6131" w:rsidRPr="00826C21">
        <w:rPr>
          <w:rFonts w:ascii="Times New Roman" w:hAnsi="Times New Roman" w:cs="Times New Roman"/>
          <w:sz w:val="24"/>
          <w:szCs w:val="24"/>
        </w:rPr>
        <w:t xml:space="preserve"> posibilitatea s</w:t>
      </w:r>
      <w:r w:rsidR="00A97F39" w:rsidRPr="00826C21">
        <w:rPr>
          <w:rFonts w:ascii="Times New Roman" w:hAnsi="Times New Roman" w:cs="Times New Roman"/>
          <w:sz w:val="24"/>
          <w:szCs w:val="24"/>
        </w:rPr>
        <w:t>ă generă</w:t>
      </w:r>
      <w:r w:rsidR="000E6131" w:rsidRPr="00826C21">
        <w:rPr>
          <w:rFonts w:ascii="Times New Roman" w:hAnsi="Times New Roman" w:cs="Times New Roman"/>
          <w:sz w:val="24"/>
          <w:szCs w:val="24"/>
        </w:rPr>
        <w:t>m noi modele din aceste evenimen</w:t>
      </w:r>
      <w:r w:rsidR="00A97F39" w:rsidRPr="00826C21">
        <w:rPr>
          <w:rFonts w:ascii="Times New Roman" w:hAnsi="Times New Roman" w:cs="Times New Roman"/>
          <w:sz w:val="24"/>
          <w:szCs w:val="24"/>
        </w:rPr>
        <w:t>te, la orice moment, mai ales că</w:t>
      </w:r>
      <w:r w:rsidR="000E6131" w:rsidRPr="00826C21">
        <w:rPr>
          <w:rFonts w:ascii="Times New Roman" w:hAnsi="Times New Roman" w:cs="Times New Roman"/>
          <w:sz w:val="24"/>
          <w:szCs w:val="24"/>
        </w:rPr>
        <w:t xml:space="preserve"> ele </w:t>
      </w:r>
      <w:r w:rsidR="00A97F39" w:rsidRPr="00826C21">
        <w:rPr>
          <w:rFonts w:ascii="Times New Roman" w:hAnsi="Times New Roman" w:cs="Times New Roman"/>
          <w:sz w:val="24"/>
          <w:szCs w:val="24"/>
        </w:rPr>
        <w:t>corelează</w:t>
      </w:r>
      <w:r w:rsidR="001E13CB" w:rsidRPr="00826C21">
        <w:rPr>
          <w:rFonts w:ascii="Times New Roman" w:hAnsi="Times New Roman" w:cs="Times New Roman"/>
          <w:sz w:val="24"/>
          <w:szCs w:val="24"/>
        </w:rPr>
        <w:t xml:space="preserve"> cu </w:t>
      </w:r>
      <w:r w:rsidR="00A97F39" w:rsidRPr="00826C21">
        <w:rPr>
          <w:rFonts w:ascii="Times New Roman" w:hAnsi="Times New Roman" w:cs="Times New Roman"/>
          <w:sz w:val="24"/>
          <w:szCs w:val="24"/>
        </w:rPr>
        <w:t>acțiunile domeniului său. Acest lucru poate fi util î</w:t>
      </w:r>
      <w:r w:rsidR="001E13CB" w:rsidRPr="00826C21">
        <w:rPr>
          <w:rFonts w:ascii="Times New Roman" w:hAnsi="Times New Roman" w:cs="Times New Roman"/>
          <w:sz w:val="24"/>
          <w:szCs w:val="24"/>
        </w:rPr>
        <w:t>n special pentru generarea de statistici, deoar</w:t>
      </w:r>
      <w:r w:rsidR="00A97F39" w:rsidRPr="00826C21">
        <w:rPr>
          <w:rFonts w:ascii="Times New Roman" w:hAnsi="Times New Roman" w:cs="Times New Roman"/>
          <w:sz w:val="24"/>
          <w:szCs w:val="24"/>
        </w:rPr>
        <w:t>ece history log-ul ne permite să facem analize a modului î</w:t>
      </w:r>
      <w:r w:rsidR="001E13CB" w:rsidRPr="00826C21">
        <w:rPr>
          <w:rFonts w:ascii="Times New Roman" w:hAnsi="Times New Roman" w:cs="Times New Roman"/>
          <w:sz w:val="24"/>
          <w:szCs w:val="24"/>
        </w:rPr>
        <w:t>n care a</w:t>
      </w:r>
      <w:r w:rsidR="00A97F39" w:rsidRPr="00826C21">
        <w:rPr>
          <w:rFonts w:ascii="Times New Roman" w:hAnsi="Times New Roman" w:cs="Times New Roman"/>
          <w:sz w:val="24"/>
          <w:szCs w:val="24"/>
        </w:rPr>
        <w:t xml:space="preserve"> fost folosită</w:t>
      </w:r>
      <w:r w:rsidR="001E13CB"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aplicația</w:t>
      </w:r>
      <w:r w:rsidR="001E13CB" w:rsidRPr="00826C21">
        <w:rPr>
          <w:rFonts w:ascii="Times New Roman" w:hAnsi="Times New Roman" w:cs="Times New Roman"/>
          <w:sz w:val="24"/>
          <w:szCs w:val="24"/>
        </w:rPr>
        <w:t xml:space="preserve">. Pentru a ilustra mai bine acest punct de vedere </w:t>
      </w:r>
      <w:r w:rsidR="00A97F39" w:rsidRPr="00826C21">
        <w:rPr>
          <w:rFonts w:ascii="Times New Roman" w:hAnsi="Times New Roman" w:cs="Times New Roman"/>
          <w:sz w:val="24"/>
          <w:szCs w:val="24"/>
        </w:rPr>
        <w:t>să luă</w:t>
      </w:r>
      <w:r w:rsidR="001E13CB" w:rsidRPr="00826C21">
        <w:rPr>
          <w:rFonts w:ascii="Times New Roman" w:hAnsi="Times New Roman" w:cs="Times New Roman"/>
          <w:sz w:val="24"/>
          <w:szCs w:val="24"/>
        </w:rPr>
        <w:t xml:space="preserve">m ca exemplu </w:t>
      </w:r>
      <w:r w:rsidR="00A97F39" w:rsidRPr="00826C21">
        <w:rPr>
          <w:rFonts w:ascii="Times New Roman" w:hAnsi="Times New Roman" w:cs="Times New Roman"/>
          <w:sz w:val="24"/>
          <w:szCs w:val="24"/>
        </w:rPr>
        <w:t>următoarea</w:t>
      </w:r>
      <w:r w:rsidR="001E13CB"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situație</w:t>
      </w:r>
      <w:r w:rsidR="001E13CB" w:rsidRPr="00826C21">
        <w:rPr>
          <w:rFonts w:ascii="Times New Roman" w:hAnsi="Times New Roman" w:cs="Times New Roman"/>
          <w:sz w:val="24"/>
          <w:szCs w:val="24"/>
        </w:rPr>
        <w:t xml:space="preserve">: avem un magazin online care </w:t>
      </w:r>
      <w:r w:rsidR="00A97F39" w:rsidRPr="00826C21">
        <w:rPr>
          <w:rFonts w:ascii="Times New Roman" w:hAnsi="Times New Roman" w:cs="Times New Roman"/>
          <w:sz w:val="24"/>
          <w:szCs w:val="24"/>
        </w:rPr>
        <w:t>rulează</w:t>
      </w:r>
      <w:r w:rsidR="001E13CB" w:rsidRPr="00826C21">
        <w:rPr>
          <w:rFonts w:ascii="Times New Roman" w:hAnsi="Times New Roman" w:cs="Times New Roman"/>
          <w:sz w:val="24"/>
          <w:szCs w:val="24"/>
        </w:rPr>
        <w:t xml:space="preserve"> de 2 ani si ne-am </w:t>
      </w:r>
      <w:r w:rsidR="00A97F39" w:rsidRPr="00826C21">
        <w:rPr>
          <w:rFonts w:ascii="Times New Roman" w:hAnsi="Times New Roman" w:cs="Times New Roman"/>
          <w:sz w:val="24"/>
          <w:szCs w:val="24"/>
        </w:rPr>
        <w:t>gândit</w:t>
      </w:r>
      <w:r w:rsidR="001E13CB" w:rsidRPr="00826C21">
        <w:rPr>
          <w:rFonts w:ascii="Times New Roman" w:hAnsi="Times New Roman" w:cs="Times New Roman"/>
          <w:sz w:val="24"/>
          <w:szCs w:val="24"/>
        </w:rPr>
        <w:t xml:space="preserve"> ca ar fi valoros pentru </w:t>
      </w:r>
      <w:r w:rsidR="00A97F39" w:rsidRPr="00826C21">
        <w:rPr>
          <w:rFonts w:ascii="Times New Roman" w:hAnsi="Times New Roman" w:cs="Times New Roman"/>
          <w:sz w:val="24"/>
          <w:szCs w:val="24"/>
        </w:rPr>
        <w:t>creșterea business-ului dacă am ș</w:t>
      </w:r>
      <w:r w:rsidR="001E13CB" w:rsidRPr="00826C21">
        <w:rPr>
          <w:rFonts w:ascii="Times New Roman" w:hAnsi="Times New Roman" w:cs="Times New Roman"/>
          <w:sz w:val="24"/>
          <w:szCs w:val="24"/>
        </w:rPr>
        <w:t xml:space="preserve">ti </w:t>
      </w:r>
      <w:r w:rsidR="00A97F39" w:rsidRPr="00826C21">
        <w:rPr>
          <w:rFonts w:ascii="Times New Roman" w:hAnsi="Times New Roman" w:cs="Times New Roman"/>
          <w:sz w:val="24"/>
          <w:szCs w:val="24"/>
        </w:rPr>
        <w:t>de câ</w:t>
      </w:r>
      <w:r w:rsidR="00DA1902" w:rsidRPr="00826C21">
        <w:rPr>
          <w:rFonts w:ascii="Times New Roman" w:hAnsi="Times New Roman" w:cs="Times New Roman"/>
          <w:sz w:val="24"/>
          <w:szCs w:val="24"/>
        </w:rPr>
        <w:t xml:space="preserve">te ori a fost </w:t>
      </w:r>
      <w:r w:rsidR="00A97F39" w:rsidRPr="00826C21">
        <w:rPr>
          <w:rFonts w:ascii="Times New Roman" w:hAnsi="Times New Roman" w:cs="Times New Roman"/>
          <w:sz w:val="24"/>
          <w:szCs w:val="24"/>
        </w:rPr>
        <w:t>adăugat</w:t>
      </w:r>
      <w:r w:rsidR="00DA1902" w:rsidRPr="00826C21">
        <w:rPr>
          <w:rFonts w:ascii="Times New Roman" w:hAnsi="Times New Roman" w:cs="Times New Roman"/>
          <w:sz w:val="24"/>
          <w:szCs w:val="24"/>
        </w:rPr>
        <w:t xml:space="preserve"> fiecare produs la “Favorite” de </w:t>
      </w:r>
      <w:r w:rsidR="00A97F39" w:rsidRPr="00826C21">
        <w:rPr>
          <w:rFonts w:ascii="Times New Roman" w:hAnsi="Times New Roman" w:cs="Times New Roman"/>
          <w:sz w:val="24"/>
          <w:szCs w:val="24"/>
        </w:rPr>
        <w:t>către utilizatori. Î</w:t>
      </w:r>
      <w:r w:rsidR="00DA1902" w:rsidRPr="00826C21">
        <w:rPr>
          <w:rFonts w:ascii="Times New Roman" w:hAnsi="Times New Roman" w:cs="Times New Roman"/>
          <w:sz w:val="24"/>
          <w:szCs w:val="24"/>
        </w:rPr>
        <w:t xml:space="preserve">ntr-o </w:t>
      </w:r>
      <w:r w:rsidR="00A97F39" w:rsidRPr="00826C21">
        <w:rPr>
          <w:rFonts w:ascii="Times New Roman" w:hAnsi="Times New Roman" w:cs="Times New Roman"/>
          <w:sz w:val="24"/>
          <w:szCs w:val="24"/>
        </w:rPr>
        <w:t>aplicație</w:t>
      </w:r>
      <w:r w:rsidR="00DA1902" w:rsidRPr="00826C21">
        <w:rPr>
          <w:rFonts w:ascii="Times New Roman" w:hAnsi="Times New Roman" w:cs="Times New Roman"/>
          <w:sz w:val="24"/>
          <w:szCs w:val="24"/>
        </w:rPr>
        <w:t xml:space="preserve"> care nu are un history log acest lucru nu va putea fi implementat </w:t>
      </w:r>
      <w:r w:rsidR="00A97F39" w:rsidRPr="00826C21">
        <w:rPr>
          <w:rFonts w:ascii="Times New Roman" w:hAnsi="Times New Roman" w:cs="Times New Roman"/>
          <w:sz w:val="24"/>
          <w:szCs w:val="24"/>
        </w:rPr>
        <w:t>decât</w:t>
      </w:r>
      <w:r w:rsidR="00DA1902" w:rsidRPr="00826C21">
        <w:rPr>
          <w:rFonts w:ascii="Times New Roman" w:hAnsi="Times New Roman" w:cs="Times New Roman"/>
          <w:sz w:val="24"/>
          <w:szCs w:val="24"/>
        </w:rPr>
        <w:t xml:space="preserve"> de la acel moment </w:t>
      </w:r>
      <w:r w:rsidR="00A97F39" w:rsidRPr="00826C21">
        <w:rPr>
          <w:rFonts w:ascii="Times New Roman" w:hAnsi="Times New Roman" w:cs="Times New Roman"/>
          <w:sz w:val="24"/>
          <w:szCs w:val="24"/>
        </w:rPr>
        <w:t>înainte</w:t>
      </w:r>
      <w:r w:rsidR="00DA1902"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însă</w:t>
      </w:r>
      <w:r w:rsidR="00DA1902"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într-o</w:t>
      </w:r>
      <w:r w:rsidR="00DA1902"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aplicație</w:t>
      </w:r>
      <w:r w:rsidR="00DA1902" w:rsidRPr="00826C21">
        <w:rPr>
          <w:rFonts w:ascii="Times New Roman" w:hAnsi="Times New Roman" w:cs="Times New Roman"/>
          <w:sz w:val="24"/>
          <w:szCs w:val="24"/>
        </w:rPr>
        <w:t xml:space="preserve"> ce </w:t>
      </w:r>
      <w:r w:rsidR="00A97F39" w:rsidRPr="00826C21">
        <w:rPr>
          <w:rFonts w:ascii="Times New Roman" w:hAnsi="Times New Roman" w:cs="Times New Roman"/>
          <w:sz w:val="24"/>
          <w:szCs w:val="24"/>
        </w:rPr>
        <w:t>implementează</w:t>
      </w:r>
      <w:r w:rsidR="00DA1902" w:rsidRPr="00826C21">
        <w:rPr>
          <w:rFonts w:ascii="Times New Roman" w:hAnsi="Times New Roman" w:cs="Times New Roman"/>
          <w:sz w:val="24"/>
          <w:szCs w:val="24"/>
        </w:rPr>
        <w:t xml:space="preserve"> event sourc</w:t>
      </w:r>
      <w:r w:rsidR="00A97F39" w:rsidRPr="00826C21">
        <w:rPr>
          <w:rFonts w:ascii="Times New Roman" w:hAnsi="Times New Roman" w:cs="Times New Roman"/>
          <w:sz w:val="24"/>
          <w:szCs w:val="24"/>
        </w:rPr>
        <w:t>ing, avem acces la history log ș</w:t>
      </w:r>
      <w:r w:rsidR="00DA1902" w:rsidRPr="00826C21">
        <w:rPr>
          <w:rFonts w:ascii="Times New Roman" w:hAnsi="Times New Roman" w:cs="Times New Roman"/>
          <w:sz w:val="24"/>
          <w:szCs w:val="24"/>
        </w:rPr>
        <w:t>i</w:t>
      </w:r>
      <w:r w:rsidR="00A97F39" w:rsidRPr="00826C21">
        <w:rPr>
          <w:rFonts w:ascii="Times New Roman" w:hAnsi="Times New Roman" w:cs="Times New Roman"/>
          <w:sz w:val="24"/>
          <w:szCs w:val="24"/>
        </w:rPr>
        <w:t xml:space="preserve"> nu numai că</w:t>
      </w:r>
      <w:r w:rsidR="00DA1902" w:rsidRPr="00826C21">
        <w:rPr>
          <w:rFonts w:ascii="Times New Roman" w:hAnsi="Times New Roman" w:cs="Times New Roman"/>
          <w:sz w:val="24"/>
          <w:szCs w:val="24"/>
        </w:rPr>
        <w:t xml:space="preserve"> putem implementa acea </w:t>
      </w:r>
      <w:r w:rsidR="00A97F39" w:rsidRPr="00826C21">
        <w:rPr>
          <w:rFonts w:ascii="Times New Roman" w:hAnsi="Times New Roman" w:cs="Times New Roman"/>
          <w:sz w:val="24"/>
          <w:szCs w:val="24"/>
        </w:rPr>
        <w:t>funcționalitate</w:t>
      </w:r>
      <w:r w:rsidR="00DA1902" w:rsidRPr="00826C21">
        <w:rPr>
          <w:rFonts w:ascii="Times New Roman" w:hAnsi="Times New Roman" w:cs="Times New Roman"/>
          <w:sz w:val="24"/>
          <w:szCs w:val="24"/>
        </w:rPr>
        <w:t xml:space="preserve"> din acel moment </w:t>
      </w:r>
      <w:r w:rsidR="00A97F39" w:rsidRPr="00826C21">
        <w:rPr>
          <w:rFonts w:ascii="Times New Roman" w:hAnsi="Times New Roman" w:cs="Times New Roman"/>
          <w:sz w:val="24"/>
          <w:szCs w:val="24"/>
        </w:rPr>
        <w:t>înainte</w:t>
      </w:r>
      <w:r w:rsidR="00DA1902" w:rsidRPr="00826C21">
        <w:rPr>
          <w:rFonts w:ascii="Times New Roman" w:hAnsi="Times New Roman" w:cs="Times New Roman"/>
          <w:sz w:val="24"/>
          <w:szCs w:val="24"/>
        </w:rPr>
        <w:t xml:space="preserve"> dar putem face asta </w:t>
      </w:r>
      <w:r w:rsidR="00A97F39" w:rsidRPr="00826C21">
        <w:rPr>
          <w:rFonts w:ascii="Times New Roman" w:hAnsi="Times New Roman" w:cs="Times New Roman"/>
          <w:sz w:val="24"/>
          <w:szCs w:val="24"/>
        </w:rPr>
        <w:t>încă</w:t>
      </w:r>
      <w:r w:rsidR="00DA1902" w:rsidRPr="00826C21">
        <w:rPr>
          <w:rFonts w:ascii="Times New Roman" w:hAnsi="Times New Roman" w:cs="Times New Roman"/>
          <w:sz w:val="24"/>
          <w:szCs w:val="24"/>
        </w:rPr>
        <w:t xml:space="preserve"> de la lansarea </w:t>
      </w:r>
      <w:r w:rsidR="00A97F39" w:rsidRPr="00826C21">
        <w:rPr>
          <w:rFonts w:ascii="Times New Roman" w:hAnsi="Times New Roman" w:cs="Times New Roman"/>
          <w:sz w:val="24"/>
          <w:szCs w:val="24"/>
        </w:rPr>
        <w:t>aplicației</w:t>
      </w:r>
      <w:r w:rsidR="00DA1902" w:rsidRPr="00826C21">
        <w:rPr>
          <w:rFonts w:ascii="Times New Roman" w:hAnsi="Times New Roman" w:cs="Times New Roman"/>
          <w:sz w:val="24"/>
          <w:szCs w:val="24"/>
        </w:rPr>
        <w:t xml:space="preserve">, lucru </w:t>
      </w:r>
      <w:r w:rsidR="00A97F39" w:rsidRPr="00826C21">
        <w:rPr>
          <w:rFonts w:ascii="Times New Roman" w:hAnsi="Times New Roman" w:cs="Times New Roman"/>
          <w:sz w:val="24"/>
          <w:szCs w:val="24"/>
        </w:rPr>
        <w:t>care ar putea aduce foarte multă</w:t>
      </w:r>
      <w:r w:rsidR="00DA1902" w:rsidRPr="00826C21">
        <w:rPr>
          <w:rFonts w:ascii="Times New Roman" w:hAnsi="Times New Roman" w:cs="Times New Roman"/>
          <w:sz w:val="24"/>
          <w:szCs w:val="24"/>
        </w:rPr>
        <w:t xml:space="preserve"> valoare business-u</w:t>
      </w:r>
      <w:r w:rsidR="00A97F39" w:rsidRPr="00826C21">
        <w:rPr>
          <w:rFonts w:ascii="Times New Roman" w:hAnsi="Times New Roman" w:cs="Times New Roman"/>
          <w:sz w:val="24"/>
          <w:szCs w:val="24"/>
        </w:rPr>
        <w:t>lui, deoarece ar putea analiza î</w:t>
      </w:r>
      <w:r w:rsidR="00DA1902" w:rsidRPr="00826C21">
        <w:rPr>
          <w:rFonts w:ascii="Times New Roman" w:hAnsi="Times New Roman" w:cs="Times New Roman"/>
          <w:sz w:val="24"/>
          <w:szCs w:val="24"/>
        </w:rPr>
        <w:t xml:space="preserve">n mod similar din mai multe perspective tot ce sa </w:t>
      </w:r>
      <w:r w:rsidR="00A97F39" w:rsidRPr="00826C21">
        <w:rPr>
          <w:rFonts w:ascii="Times New Roman" w:hAnsi="Times New Roman" w:cs="Times New Roman"/>
          <w:sz w:val="24"/>
          <w:szCs w:val="24"/>
        </w:rPr>
        <w:t>întâmplat</w:t>
      </w:r>
      <w:r w:rsidR="00DA1902"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încă</w:t>
      </w:r>
      <w:r w:rsidR="00DA1902" w:rsidRPr="00826C21">
        <w:rPr>
          <w:rFonts w:ascii="Times New Roman" w:hAnsi="Times New Roman" w:cs="Times New Roman"/>
          <w:sz w:val="24"/>
          <w:szCs w:val="24"/>
        </w:rPr>
        <w:t xml:space="preserve"> de la debutul </w:t>
      </w:r>
      <w:r w:rsidR="00A97F39" w:rsidRPr="00826C21">
        <w:rPr>
          <w:rFonts w:ascii="Times New Roman" w:hAnsi="Times New Roman" w:cs="Times New Roman"/>
          <w:sz w:val="24"/>
          <w:szCs w:val="24"/>
        </w:rPr>
        <w:t>aplicației</w:t>
      </w:r>
      <w:r w:rsidR="00DA1902" w:rsidRPr="00826C21">
        <w:rPr>
          <w:rFonts w:ascii="Times New Roman" w:hAnsi="Times New Roman" w:cs="Times New Roman"/>
          <w:sz w:val="24"/>
          <w:szCs w:val="24"/>
        </w:rPr>
        <w:t xml:space="preserve">. </w:t>
      </w:r>
    </w:p>
    <w:p w:rsidR="00CE11FD" w:rsidRPr="00826C21" w:rsidRDefault="001A2597"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 xml:space="preserve">Exista </w:t>
      </w:r>
      <w:r w:rsidR="00A97F39" w:rsidRPr="00826C21">
        <w:rPr>
          <w:rFonts w:ascii="Times New Roman" w:hAnsi="Times New Roman" w:cs="Times New Roman"/>
          <w:sz w:val="24"/>
          <w:szCs w:val="24"/>
        </w:rPr>
        <w:t>soluții</w:t>
      </w:r>
      <w:r w:rsidRPr="00826C21">
        <w:rPr>
          <w:rFonts w:ascii="Times New Roman" w:hAnsi="Times New Roman" w:cs="Times New Roman"/>
          <w:sz w:val="24"/>
          <w:szCs w:val="24"/>
        </w:rPr>
        <w:t xml:space="preserve"> deja implementat</w:t>
      </w:r>
      <w:r w:rsidR="00A97F39" w:rsidRPr="00826C21">
        <w:rPr>
          <w:rFonts w:ascii="Times New Roman" w:hAnsi="Times New Roman" w:cs="Times New Roman"/>
          <w:sz w:val="24"/>
          <w:szCs w:val="24"/>
        </w:rPr>
        <w:t>e pentru a avea un history log î</w:t>
      </w:r>
      <w:r w:rsidRPr="00826C21">
        <w:rPr>
          <w:rFonts w:ascii="Times New Roman" w:hAnsi="Times New Roman" w:cs="Times New Roman"/>
          <w:sz w:val="24"/>
          <w:szCs w:val="24"/>
        </w:rPr>
        <w:t xml:space="preserve">n </w:t>
      </w:r>
      <w:r w:rsidR="00A97F39" w:rsidRPr="00826C21">
        <w:rPr>
          <w:rFonts w:ascii="Times New Roman" w:hAnsi="Times New Roman" w:cs="Times New Roman"/>
          <w:sz w:val="24"/>
          <w:szCs w:val="24"/>
        </w:rPr>
        <w:t>aplicație</w:t>
      </w:r>
      <w:r w:rsidRPr="00826C21">
        <w:rPr>
          <w:rFonts w:ascii="Times New Roman" w:hAnsi="Times New Roman" w:cs="Times New Roman"/>
          <w:sz w:val="24"/>
          <w:szCs w:val="24"/>
        </w:rPr>
        <w:t xml:space="preserve">, una din ele fiind ApexSQL Log, care </w:t>
      </w:r>
      <w:r w:rsidR="00A97F39" w:rsidRPr="00826C21">
        <w:rPr>
          <w:rFonts w:ascii="Times New Roman" w:hAnsi="Times New Roman" w:cs="Times New Roman"/>
          <w:sz w:val="24"/>
          <w:szCs w:val="24"/>
        </w:rPr>
        <w:t>oferă</w:t>
      </w:r>
      <w:r w:rsidRPr="00826C21">
        <w:rPr>
          <w:rFonts w:ascii="Times New Roman" w:hAnsi="Times New Roman" w:cs="Times New Roman"/>
          <w:sz w:val="24"/>
          <w:szCs w:val="24"/>
        </w:rPr>
        <w:t xml:space="preserve"> posibili</w:t>
      </w:r>
      <w:r w:rsidR="00A97F39" w:rsidRPr="00826C21">
        <w:rPr>
          <w:rFonts w:ascii="Times New Roman" w:hAnsi="Times New Roman" w:cs="Times New Roman"/>
          <w:sz w:val="24"/>
          <w:szCs w:val="24"/>
        </w:rPr>
        <w:t>tatea de a vedea ș</w:t>
      </w:r>
      <w:r w:rsidR="007F5896" w:rsidRPr="00826C21">
        <w:rPr>
          <w:rFonts w:ascii="Times New Roman" w:hAnsi="Times New Roman" w:cs="Times New Roman"/>
          <w:sz w:val="24"/>
          <w:szCs w:val="24"/>
        </w:rPr>
        <w:t>i a face repl</w:t>
      </w:r>
      <w:r w:rsidR="00A97F39" w:rsidRPr="00826C21">
        <w:rPr>
          <w:rFonts w:ascii="Times New Roman" w:hAnsi="Times New Roman" w:cs="Times New Roman"/>
          <w:sz w:val="24"/>
          <w:szCs w:val="24"/>
        </w:rPr>
        <w:t>a</w:t>
      </w:r>
      <w:r w:rsidR="007F5896" w:rsidRPr="00826C21">
        <w:rPr>
          <w:rFonts w:ascii="Times New Roman" w:hAnsi="Times New Roman" w:cs="Times New Roman"/>
          <w:sz w:val="24"/>
          <w:szCs w:val="24"/>
        </w:rPr>
        <w:t>y</w:t>
      </w:r>
      <w:r w:rsidRPr="00826C21">
        <w:rPr>
          <w:rFonts w:ascii="Times New Roman" w:hAnsi="Times New Roman" w:cs="Times New Roman"/>
          <w:sz w:val="24"/>
          <w:szCs w:val="24"/>
        </w:rPr>
        <w:t xml:space="preserve"> la toate </w:t>
      </w:r>
      <w:r w:rsidR="00A97F39" w:rsidRPr="00826C21">
        <w:rPr>
          <w:rFonts w:ascii="Times New Roman" w:hAnsi="Times New Roman" w:cs="Times New Roman"/>
          <w:sz w:val="24"/>
          <w:szCs w:val="24"/>
        </w:rPr>
        <w:t>tranzacțiile ș</w:t>
      </w:r>
      <w:r w:rsidRPr="00826C21">
        <w:rPr>
          <w:rFonts w:ascii="Times New Roman" w:hAnsi="Times New Roman" w:cs="Times New Roman"/>
          <w:sz w:val="24"/>
          <w:szCs w:val="24"/>
        </w:rPr>
        <w:t xml:space="preserve">i de a vedea </w:t>
      </w:r>
      <w:r w:rsidRPr="00826C21">
        <w:rPr>
          <w:rFonts w:ascii="Times New Roman" w:hAnsi="Times New Roman" w:cs="Times New Roman"/>
          <w:sz w:val="24"/>
          <w:szCs w:val="24"/>
        </w:rPr>
        <w:lastRenderedPageBreak/>
        <w:t xml:space="preserve">un istoric complet cu </w:t>
      </w:r>
      <w:r w:rsidR="00A97F39" w:rsidRPr="00826C21">
        <w:rPr>
          <w:rFonts w:ascii="Times New Roman" w:hAnsi="Times New Roman" w:cs="Times New Roman"/>
          <w:sz w:val="24"/>
          <w:szCs w:val="24"/>
        </w:rPr>
        <w:t>rândurile</w:t>
      </w:r>
      <w:r w:rsidRPr="00826C21">
        <w:rPr>
          <w:rFonts w:ascii="Times New Roman" w:hAnsi="Times New Roman" w:cs="Times New Roman"/>
          <w:sz w:val="24"/>
          <w:szCs w:val="24"/>
        </w:rPr>
        <w:t xml:space="preserve"> schimbate, </w:t>
      </w:r>
      <w:r w:rsidR="00A97F39" w:rsidRPr="00826C21">
        <w:rPr>
          <w:rFonts w:ascii="Times New Roman" w:hAnsi="Times New Roman" w:cs="Times New Roman"/>
          <w:sz w:val="24"/>
          <w:szCs w:val="24"/>
        </w:rPr>
        <w:t>însă</w:t>
      </w:r>
      <w:r w:rsidRPr="00826C21">
        <w:rPr>
          <w:rFonts w:ascii="Times New Roman" w:hAnsi="Times New Roman" w:cs="Times New Roman"/>
          <w:sz w:val="24"/>
          <w:szCs w:val="24"/>
        </w:rPr>
        <w:t xml:space="preserve"> compa</w:t>
      </w:r>
      <w:r w:rsidR="00A97F39" w:rsidRPr="00826C21">
        <w:rPr>
          <w:rFonts w:ascii="Times New Roman" w:hAnsi="Times New Roman" w:cs="Times New Roman"/>
          <w:sz w:val="24"/>
          <w:szCs w:val="24"/>
        </w:rPr>
        <w:t>rativ cu event sourcing, această</w:t>
      </w:r>
      <w:r w:rsidRPr="00826C21">
        <w:rPr>
          <w:rFonts w:ascii="Times New Roman" w:hAnsi="Times New Roman" w:cs="Times New Roman"/>
          <w:sz w:val="24"/>
          <w:szCs w:val="24"/>
        </w:rPr>
        <w:t xml:space="preserve"> </w:t>
      </w:r>
      <w:r w:rsidR="00A97F39" w:rsidRPr="00826C21">
        <w:rPr>
          <w:rFonts w:ascii="Times New Roman" w:hAnsi="Times New Roman" w:cs="Times New Roman"/>
          <w:sz w:val="24"/>
          <w:szCs w:val="24"/>
        </w:rPr>
        <w:t>soluție</w:t>
      </w:r>
      <w:r w:rsidRPr="00826C21">
        <w:rPr>
          <w:rFonts w:ascii="Times New Roman" w:hAnsi="Times New Roman" w:cs="Times New Roman"/>
          <w:sz w:val="24"/>
          <w:szCs w:val="24"/>
        </w:rPr>
        <w:t xml:space="preserve"> este mult mai greu de folosit deoarece </w:t>
      </w:r>
      <w:r w:rsidR="00CE11FD" w:rsidRPr="00826C21">
        <w:rPr>
          <w:rFonts w:ascii="Times New Roman" w:hAnsi="Times New Roman" w:cs="Times New Roman"/>
          <w:sz w:val="24"/>
          <w:szCs w:val="24"/>
        </w:rPr>
        <w:t xml:space="preserve">istoricul care </w:t>
      </w:r>
      <w:r w:rsidR="007B7A35" w:rsidRPr="00826C21">
        <w:rPr>
          <w:rFonts w:ascii="Times New Roman" w:hAnsi="Times New Roman" w:cs="Times New Roman"/>
          <w:sz w:val="24"/>
          <w:szCs w:val="24"/>
        </w:rPr>
        <w:t>îl</w:t>
      </w:r>
      <w:r w:rsidR="00CE11FD" w:rsidRPr="00826C21">
        <w:rPr>
          <w:rFonts w:ascii="Times New Roman" w:hAnsi="Times New Roman" w:cs="Times New Roman"/>
          <w:sz w:val="24"/>
          <w:szCs w:val="24"/>
        </w:rPr>
        <w:t xml:space="preserve"> </w:t>
      </w:r>
      <w:r w:rsidR="007B7A35" w:rsidRPr="00826C21">
        <w:rPr>
          <w:rFonts w:ascii="Times New Roman" w:hAnsi="Times New Roman" w:cs="Times New Roman"/>
          <w:sz w:val="24"/>
          <w:szCs w:val="24"/>
        </w:rPr>
        <w:t>oferă</w:t>
      </w:r>
      <w:r w:rsidR="00CE11FD" w:rsidRPr="00826C21">
        <w:rPr>
          <w:rFonts w:ascii="Times New Roman" w:hAnsi="Times New Roman" w:cs="Times New Roman"/>
          <w:sz w:val="24"/>
          <w:szCs w:val="24"/>
        </w:rPr>
        <w:t xml:space="preserve">, nu este legat de domeniul </w:t>
      </w:r>
      <w:r w:rsidR="007B7A35" w:rsidRPr="00826C21">
        <w:rPr>
          <w:rFonts w:ascii="Times New Roman" w:hAnsi="Times New Roman" w:cs="Times New Roman"/>
          <w:sz w:val="24"/>
          <w:szCs w:val="24"/>
        </w:rPr>
        <w:t>aplicației</w:t>
      </w:r>
      <w:r w:rsidR="00CE11FD" w:rsidRPr="00826C21">
        <w:rPr>
          <w:rFonts w:ascii="Times New Roman" w:hAnsi="Times New Roman" w:cs="Times New Roman"/>
          <w:sz w:val="24"/>
          <w:szCs w:val="24"/>
        </w:rPr>
        <w:t xml:space="preserve">. </w:t>
      </w:r>
    </w:p>
    <w:p w:rsidR="001A2597" w:rsidRPr="00826C21" w:rsidRDefault="007B7A35"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În această</w:t>
      </w:r>
      <w:r w:rsidR="00CE11FD" w:rsidRPr="00826C21">
        <w:rPr>
          <w:rFonts w:ascii="Times New Roman" w:hAnsi="Times New Roman" w:cs="Times New Roman"/>
          <w:sz w:val="24"/>
          <w:szCs w:val="24"/>
        </w:rPr>
        <w:t xml:space="preserve"> </w:t>
      </w:r>
      <w:r w:rsidRPr="00826C21">
        <w:rPr>
          <w:rFonts w:ascii="Times New Roman" w:hAnsi="Times New Roman" w:cs="Times New Roman"/>
          <w:sz w:val="24"/>
          <w:szCs w:val="24"/>
        </w:rPr>
        <w:t>situație</w:t>
      </w:r>
      <w:r w:rsidR="00CE11FD" w:rsidRPr="00826C21">
        <w:rPr>
          <w:rFonts w:ascii="Times New Roman" w:hAnsi="Times New Roman" w:cs="Times New Roman"/>
          <w:sz w:val="24"/>
          <w:szCs w:val="24"/>
        </w:rPr>
        <w:t xml:space="preserve"> exemplul de mai sus cu magazinul online ar putea</w:t>
      </w:r>
      <w:r w:rsidRPr="00826C21">
        <w:rPr>
          <w:rFonts w:ascii="Times New Roman" w:hAnsi="Times New Roman" w:cs="Times New Roman"/>
          <w:sz w:val="24"/>
          <w:szCs w:val="24"/>
        </w:rPr>
        <w:t xml:space="preserve"> să</w:t>
      </w:r>
      <w:r w:rsidR="00CE11FD" w:rsidRPr="00826C21">
        <w:rPr>
          <w:rFonts w:ascii="Times New Roman" w:hAnsi="Times New Roman" w:cs="Times New Roman"/>
          <w:sz w:val="24"/>
          <w:szCs w:val="24"/>
        </w:rPr>
        <w:t xml:space="preserve"> </w:t>
      </w:r>
      <w:r w:rsidRPr="00826C21">
        <w:rPr>
          <w:rFonts w:ascii="Times New Roman" w:hAnsi="Times New Roman" w:cs="Times New Roman"/>
          <w:sz w:val="24"/>
          <w:szCs w:val="24"/>
        </w:rPr>
        <w:t>lămurească ș</w:t>
      </w:r>
      <w:r w:rsidR="00CE11FD" w:rsidRPr="00826C21">
        <w:rPr>
          <w:rFonts w:ascii="Times New Roman" w:hAnsi="Times New Roman" w:cs="Times New Roman"/>
          <w:sz w:val="24"/>
          <w:szCs w:val="24"/>
        </w:rPr>
        <w:t xml:space="preserve">i mai bine de ce </w:t>
      </w:r>
      <w:r w:rsidRPr="00826C21">
        <w:rPr>
          <w:rFonts w:ascii="Times New Roman" w:hAnsi="Times New Roman" w:cs="Times New Roman"/>
          <w:sz w:val="24"/>
          <w:szCs w:val="24"/>
        </w:rPr>
        <w:t>paternul</w:t>
      </w:r>
      <w:r w:rsidR="00CE11FD" w:rsidRPr="00826C21">
        <w:rPr>
          <w:rFonts w:ascii="Times New Roman" w:hAnsi="Times New Roman" w:cs="Times New Roman"/>
          <w:sz w:val="24"/>
          <w:szCs w:val="24"/>
        </w:rPr>
        <w:t xml:space="preserve"> de event sourcing, </w:t>
      </w:r>
      <w:r w:rsidRPr="00826C21">
        <w:rPr>
          <w:rFonts w:ascii="Times New Roman" w:hAnsi="Times New Roman" w:cs="Times New Roman"/>
          <w:sz w:val="24"/>
          <w:szCs w:val="24"/>
        </w:rPr>
        <w:t>deși</w:t>
      </w:r>
      <w:r w:rsidR="00CE11FD" w:rsidRPr="00826C21">
        <w:rPr>
          <w:rFonts w:ascii="Times New Roman" w:hAnsi="Times New Roman" w:cs="Times New Roman"/>
          <w:sz w:val="24"/>
          <w:szCs w:val="24"/>
        </w:rPr>
        <w:t xml:space="preserve"> mai greu de implementat </w:t>
      </w:r>
      <w:r w:rsidRPr="00826C21">
        <w:rPr>
          <w:rFonts w:ascii="Times New Roman" w:hAnsi="Times New Roman" w:cs="Times New Roman"/>
          <w:sz w:val="24"/>
          <w:szCs w:val="24"/>
        </w:rPr>
        <w:t>inițial</w:t>
      </w:r>
      <w:r w:rsidR="00CE11FD" w:rsidRPr="00826C21">
        <w:rPr>
          <w:rFonts w:ascii="Times New Roman" w:hAnsi="Times New Roman" w:cs="Times New Roman"/>
          <w:sz w:val="24"/>
          <w:szCs w:val="24"/>
        </w:rPr>
        <w:t xml:space="preserve">, pe termen lung </w:t>
      </w:r>
      <w:r w:rsidRPr="00826C21">
        <w:rPr>
          <w:rFonts w:ascii="Times New Roman" w:hAnsi="Times New Roman" w:cs="Times New Roman"/>
          <w:sz w:val="24"/>
          <w:szCs w:val="24"/>
        </w:rPr>
        <w:t>oferă</w:t>
      </w:r>
      <w:r w:rsidR="00CE11FD" w:rsidRPr="00826C21">
        <w:rPr>
          <w:rFonts w:ascii="Times New Roman" w:hAnsi="Times New Roman" w:cs="Times New Roman"/>
          <w:sz w:val="24"/>
          <w:szCs w:val="24"/>
        </w:rPr>
        <w:t xml:space="preserve"> </w:t>
      </w:r>
      <w:r w:rsidRPr="00826C21">
        <w:rPr>
          <w:rFonts w:ascii="Times New Roman" w:hAnsi="Times New Roman" w:cs="Times New Roman"/>
          <w:sz w:val="24"/>
          <w:szCs w:val="24"/>
        </w:rPr>
        <w:t>posibilități</w:t>
      </w:r>
      <w:r w:rsidR="00CE11FD" w:rsidRPr="00826C21">
        <w:rPr>
          <w:rFonts w:ascii="Times New Roman" w:hAnsi="Times New Roman" w:cs="Times New Roman"/>
          <w:sz w:val="24"/>
          <w:szCs w:val="24"/>
        </w:rPr>
        <w:t xml:space="preserve"> de dezvoltare mult mai mari </w:t>
      </w:r>
      <w:r w:rsidRPr="00826C21">
        <w:rPr>
          <w:rFonts w:ascii="Times New Roman" w:hAnsi="Times New Roman" w:cs="Times New Roman"/>
          <w:sz w:val="24"/>
          <w:szCs w:val="24"/>
        </w:rPr>
        <w:t>decât</w:t>
      </w:r>
      <w:r w:rsidR="00CE11FD" w:rsidRPr="00826C21">
        <w:rPr>
          <w:rFonts w:ascii="Times New Roman" w:hAnsi="Times New Roman" w:cs="Times New Roman"/>
          <w:sz w:val="24"/>
          <w:szCs w:val="24"/>
        </w:rPr>
        <w:t xml:space="preserve"> </w:t>
      </w:r>
      <w:r w:rsidRPr="00826C21">
        <w:rPr>
          <w:rFonts w:ascii="Times New Roman" w:hAnsi="Times New Roman" w:cs="Times New Roman"/>
          <w:sz w:val="24"/>
          <w:szCs w:val="24"/>
        </w:rPr>
        <w:t>soluțiile</w:t>
      </w:r>
      <w:r w:rsidR="00CE11FD" w:rsidRPr="00826C21">
        <w:rPr>
          <w:rFonts w:ascii="Times New Roman" w:hAnsi="Times New Roman" w:cs="Times New Roman"/>
          <w:sz w:val="24"/>
          <w:szCs w:val="24"/>
        </w:rPr>
        <w:t xml:space="preserve"> generale deja implementate care nu au avantajul de a fi legate de domeniul </w:t>
      </w:r>
      <w:r w:rsidRPr="00826C21">
        <w:rPr>
          <w:rFonts w:ascii="Times New Roman" w:hAnsi="Times New Roman" w:cs="Times New Roman"/>
          <w:sz w:val="24"/>
          <w:szCs w:val="24"/>
        </w:rPr>
        <w:t>aplicației</w:t>
      </w:r>
      <w:r w:rsidR="00CE11FD" w:rsidRPr="00826C21">
        <w:rPr>
          <w:rFonts w:ascii="Times New Roman" w:hAnsi="Times New Roman" w:cs="Times New Roman"/>
          <w:sz w:val="24"/>
          <w:szCs w:val="24"/>
        </w:rPr>
        <w:t>. Re</w:t>
      </w:r>
      <w:r w:rsidRPr="00826C21">
        <w:rPr>
          <w:rFonts w:ascii="Times New Roman" w:hAnsi="Times New Roman" w:cs="Times New Roman"/>
          <w:sz w:val="24"/>
          <w:szCs w:val="24"/>
        </w:rPr>
        <w:t>venind la magazinul online, dacă</w:t>
      </w:r>
      <w:r w:rsidR="00CE11FD" w:rsidRPr="00826C21">
        <w:rPr>
          <w:rFonts w:ascii="Times New Roman" w:hAnsi="Times New Roman" w:cs="Times New Roman"/>
          <w:sz w:val="24"/>
          <w:szCs w:val="24"/>
        </w:rPr>
        <w:t xml:space="preserve"> am avea un history log de la o </w:t>
      </w:r>
      <w:r w:rsidRPr="00826C21">
        <w:rPr>
          <w:rFonts w:ascii="Times New Roman" w:hAnsi="Times New Roman" w:cs="Times New Roman"/>
          <w:sz w:val="24"/>
          <w:szCs w:val="24"/>
        </w:rPr>
        <w:t>soluție</w:t>
      </w:r>
      <w:r w:rsidR="00CE11FD" w:rsidRPr="00826C21">
        <w:rPr>
          <w:rFonts w:ascii="Times New Roman" w:hAnsi="Times New Roman" w:cs="Times New Roman"/>
          <w:sz w:val="24"/>
          <w:szCs w:val="24"/>
        </w:rPr>
        <w:t xml:space="preserve"> gata implementata, cum ar fi </w:t>
      </w:r>
      <w:r w:rsidRPr="00826C21">
        <w:rPr>
          <w:rFonts w:ascii="Times New Roman" w:hAnsi="Times New Roman" w:cs="Times New Roman"/>
          <w:sz w:val="24"/>
          <w:szCs w:val="24"/>
        </w:rPr>
        <w:t>ApexSQl Log, pentru a afla de câ</w:t>
      </w:r>
      <w:r w:rsidR="00CE11FD" w:rsidRPr="00826C21">
        <w:rPr>
          <w:rFonts w:ascii="Times New Roman" w:hAnsi="Times New Roman" w:cs="Times New Roman"/>
          <w:sz w:val="24"/>
          <w:szCs w:val="24"/>
        </w:rPr>
        <w:t>te ori a fost marcat un produs ca “favorit”</w:t>
      </w:r>
      <w:r w:rsidRPr="00826C21">
        <w:rPr>
          <w:rFonts w:ascii="Times New Roman" w:hAnsi="Times New Roman" w:cs="Times New Roman"/>
          <w:sz w:val="24"/>
          <w:szCs w:val="24"/>
        </w:rPr>
        <w:t>, v-a trebui să ne uită</w:t>
      </w:r>
      <w:r w:rsidR="00230151" w:rsidRPr="00826C21">
        <w:rPr>
          <w:rFonts w:ascii="Times New Roman" w:hAnsi="Times New Roman" w:cs="Times New Roman"/>
          <w:sz w:val="24"/>
          <w:szCs w:val="24"/>
        </w:rPr>
        <w:t xml:space="preserve">m la istoricul tabelei unde sunt </w:t>
      </w:r>
      <w:r w:rsidRPr="00826C21">
        <w:rPr>
          <w:rFonts w:ascii="Times New Roman" w:hAnsi="Times New Roman" w:cs="Times New Roman"/>
          <w:sz w:val="24"/>
          <w:szCs w:val="24"/>
        </w:rPr>
        <w:t>menținute</w:t>
      </w:r>
      <w:r w:rsidR="00230151" w:rsidRPr="00826C21">
        <w:rPr>
          <w:rFonts w:ascii="Times New Roman" w:hAnsi="Times New Roman" w:cs="Times New Roman"/>
          <w:sz w:val="24"/>
          <w:szCs w:val="24"/>
        </w:rPr>
        <w:t xml:space="preserve"> </w:t>
      </w:r>
      <w:r w:rsidRPr="00826C21">
        <w:rPr>
          <w:rFonts w:ascii="Times New Roman" w:hAnsi="Times New Roman" w:cs="Times New Roman"/>
          <w:sz w:val="24"/>
          <w:szCs w:val="24"/>
        </w:rPr>
        <w:t>relațiile dintre utilizatori ș</w:t>
      </w:r>
      <w:r w:rsidR="00230151" w:rsidRPr="00826C21">
        <w:rPr>
          <w:rFonts w:ascii="Times New Roman" w:hAnsi="Times New Roman" w:cs="Times New Roman"/>
          <w:sz w:val="24"/>
          <w:szCs w:val="24"/>
        </w:rPr>
        <w:t>i produse</w:t>
      </w:r>
      <w:r w:rsidRPr="00826C21">
        <w:rPr>
          <w:rFonts w:ascii="Times New Roman" w:hAnsi="Times New Roman" w:cs="Times New Roman"/>
          <w:sz w:val="24"/>
          <w:szCs w:val="24"/>
        </w:rPr>
        <w:t>, care, putem presupune cu multă</w:t>
      </w:r>
      <w:r w:rsidR="00230151" w:rsidRPr="00826C21">
        <w:rPr>
          <w:rFonts w:ascii="Times New Roman" w:hAnsi="Times New Roman" w:cs="Times New Roman"/>
          <w:sz w:val="24"/>
          <w:szCs w:val="24"/>
        </w:rPr>
        <w:t xml:space="preserve"> </w:t>
      </w:r>
      <w:r w:rsidRPr="00826C21">
        <w:rPr>
          <w:rFonts w:ascii="Times New Roman" w:hAnsi="Times New Roman" w:cs="Times New Roman"/>
          <w:sz w:val="24"/>
          <w:szCs w:val="24"/>
        </w:rPr>
        <w:t>siguranță că</w:t>
      </w:r>
      <w:r w:rsidR="00230151" w:rsidRPr="00826C21">
        <w:rPr>
          <w:rFonts w:ascii="Times New Roman" w:hAnsi="Times New Roman" w:cs="Times New Roman"/>
          <w:sz w:val="24"/>
          <w:szCs w:val="24"/>
        </w:rPr>
        <w:t xml:space="preserve"> are multe alte </w:t>
      </w:r>
      <w:r w:rsidRPr="00826C21">
        <w:rPr>
          <w:rFonts w:ascii="Times New Roman" w:hAnsi="Times New Roman" w:cs="Times New Roman"/>
          <w:sz w:val="24"/>
          <w:szCs w:val="24"/>
        </w:rPr>
        <w:t>câmpuri, să ne uită</w:t>
      </w:r>
      <w:r w:rsidR="00230151" w:rsidRPr="00826C21">
        <w:rPr>
          <w:rFonts w:ascii="Times New Roman" w:hAnsi="Times New Roman" w:cs="Times New Roman"/>
          <w:sz w:val="24"/>
          <w:szCs w:val="24"/>
        </w:rPr>
        <w:t xml:space="preserve">m la istoricul </w:t>
      </w:r>
      <w:r w:rsidRPr="00826C21">
        <w:rPr>
          <w:rFonts w:ascii="Times New Roman" w:hAnsi="Times New Roman" w:cs="Times New Roman"/>
          <w:sz w:val="24"/>
          <w:szCs w:val="24"/>
        </w:rPr>
        <w:t>rândurilor și să</w:t>
      </w:r>
      <w:r w:rsidR="00230151" w:rsidRPr="00826C21">
        <w:rPr>
          <w:rFonts w:ascii="Times New Roman" w:hAnsi="Times New Roman" w:cs="Times New Roman"/>
          <w:sz w:val="24"/>
          <w:szCs w:val="24"/>
        </w:rPr>
        <w:t xml:space="preserve"> </w:t>
      </w:r>
      <w:r w:rsidRPr="00826C21">
        <w:rPr>
          <w:rFonts w:ascii="Times New Roman" w:hAnsi="Times New Roman" w:cs="Times New Roman"/>
          <w:sz w:val="24"/>
          <w:szCs w:val="24"/>
        </w:rPr>
        <w:t>număram de câ</w:t>
      </w:r>
      <w:r w:rsidR="00230151" w:rsidRPr="00826C21">
        <w:rPr>
          <w:rFonts w:ascii="Times New Roman" w:hAnsi="Times New Roman" w:cs="Times New Roman"/>
          <w:sz w:val="24"/>
          <w:szCs w:val="24"/>
        </w:rPr>
        <w:t>te ori un produs a fost marcat c</w:t>
      </w:r>
      <w:r w:rsidRPr="00826C21">
        <w:rPr>
          <w:rFonts w:ascii="Times New Roman" w:hAnsi="Times New Roman" w:cs="Times New Roman"/>
          <w:sz w:val="24"/>
          <w:szCs w:val="24"/>
        </w:rPr>
        <w:t>a “favorit”, lucru care necesită multă procesare a datelor ș</w:t>
      </w:r>
      <w:r w:rsidR="00230151" w:rsidRPr="00826C21">
        <w:rPr>
          <w:rFonts w:ascii="Times New Roman" w:hAnsi="Times New Roman" w:cs="Times New Roman"/>
          <w:sz w:val="24"/>
          <w:szCs w:val="24"/>
        </w:rPr>
        <w:t>i o complexi</w:t>
      </w:r>
      <w:r w:rsidRPr="00826C21">
        <w:rPr>
          <w:rFonts w:ascii="Times New Roman" w:hAnsi="Times New Roman" w:cs="Times New Roman"/>
          <w:sz w:val="24"/>
          <w:szCs w:val="24"/>
        </w:rPr>
        <w:t>tate destul de mare, mai ales câ</w:t>
      </w:r>
      <w:r w:rsidR="00230151" w:rsidRPr="00826C21">
        <w:rPr>
          <w:rFonts w:ascii="Times New Roman" w:hAnsi="Times New Roman" w:cs="Times New Roman"/>
          <w:sz w:val="24"/>
          <w:szCs w:val="24"/>
        </w:rPr>
        <w:t xml:space="preserve">nd scopul analizei este de a afla </w:t>
      </w:r>
      <w:r w:rsidRPr="00826C21">
        <w:rPr>
          <w:rFonts w:ascii="Times New Roman" w:hAnsi="Times New Roman" w:cs="Times New Roman"/>
          <w:sz w:val="24"/>
          <w:szCs w:val="24"/>
        </w:rPr>
        <w:t>relații î</w:t>
      </w:r>
      <w:r w:rsidR="00230151" w:rsidRPr="00826C21">
        <w:rPr>
          <w:rFonts w:ascii="Times New Roman" w:hAnsi="Times New Roman" w:cs="Times New Roman"/>
          <w:sz w:val="24"/>
          <w:szCs w:val="24"/>
        </w:rPr>
        <w:t xml:space="preserve">ntre mai multe </w:t>
      </w:r>
      <w:r w:rsidRPr="00826C21">
        <w:rPr>
          <w:rFonts w:ascii="Times New Roman" w:hAnsi="Times New Roman" w:cs="Times New Roman"/>
          <w:sz w:val="24"/>
          <w:szCs w:val="24"/>
        </w:rPr>
        <w:t>acțiuni din domeniu. În cazul î</w:t>
      </w:r>
      <w:r w:rsidR="00230151" w:rsidRPr="00826C21">
        <w:rPr>
          <w:rFonts w:ascii="Times New Roman" w:hAnsi="Times New Roman" w:cs="Times New Roman"/>
          <w:sz w:val="24"/>
          <w:szCs w:val="24"/>
        </w:rPr>
        <w:t xml:space="preserve">n care </w:t>
      </w:r>
      <w:r w:rsidRPr="00826C21">
        <w:rPr>
          <w:rFonts w:ascii="Times New Roman" w:hAnsi="Times New Roman" w:cs="Times New Roman"/>
          <w:sz w:val="24"/>
          <w:szCs w:val="24"/>
        </w:rPr>
        <w:t>aplicația ar fi fost implementată</w:t>
      </w:r>
      <w:r w:rsidR="00230151" w:rsidRPr="00826C21">
        <w:rPr>
          <w:rFonts w:ascii="Times New Roman" w:hAnsi="Times New Roman" w:cs="Times New Roman"/>
          <w:sz w:val="24"/>
          <w:szCs w:val="24"/>
        </w:rPr>
        <w:t xml:space="preserve"> prin event sourcing, sarcina de mai sus revine la simplul fapt de a </w:t>
      </w:r>
      <w:r w:rsidRPr="00826C21">
        <w:rPr>
          <w:rFonts w:ascii="Times New Roman" w:hAnsi="Times New Roman" w:cs="Times New Roman"/>
          <w:sz w:val="24"/>
          <w:szCs w:val="24"/>
        </w:rPr>
        <w:t>număra câ</w:t>
      </w:r>
      <w:r w:rsidR="00230151" w:rsidRPr="00826C21">
        <w:rPr>
          <w:rFonts w:ascii="Times New Roman" w:hAnsi="Times New Roman" w:cs="Times New Roman"/>
          <w:sz w:val="24"/>
          <w:szCs w:val="24"/>
        </w:rPr>
        <w:t xml:space="preserve">te evenimente de tipul “MarkProductAsFavourite” sunt pentru acel produs. </w:t>
      </w:r>
    </w:p>
    <w:p w:rsidR="00230151" w:rsidRPr="00826C21" w:rsidRDefault="007B7A35"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Aplicația implementată în această</w:t>
      </w:r>
      <w:r w:rsidR="00230151" w:rsidRPr="00826C21">
        <w:rPr>
          <w:rFonts w:ascii="Times New Roman" w:hAnsi="Times New Roman" w:cs="Times New Roman"/>
          <w:sz w:val="24"/>
          <w:szCs w:val="24"/>
        </w:rPr>
        <w:t xml:space="preserve"> lucrare de </w:t>
      </w:r>
      <w:r w:rsidRPr="00826C21">
        <w:rPr>
          <w:rFonts w:ascii="Times New Roman" w:hAnsi="Times New Roman" w:cs="Times New Roman"/>
          <w:sz w:val="24"/>
          <w:szCs w:val="24"/>
        </w:rPr>
        <w:t>licența este formată</w:t>
      </w:r>
      <w:r w:rsidR="00230151" w:rsidRPr="00826C21">
        <w:rPr>
          <w:rFonts w:ascii="Times New Roman" w:hAnsi="Times New Roman" w:cs="Times New Roman"/>
          <w:sz w:val="24"/>
          <w:szCs w:val="24"/>
        </w:rPr>
        <w:t xml:space="preserve"> din doua componente, ceea ce o face</w:t>
      </w:r>
      <w:r w:rsidRPr="00826C21">
        <w:rPr>
          <w:rFonts w:ascii="Times New Roman" w:hAnsi="Times New Roman" w:cs="Times New Roman"/>
          <w:sz w:val="24"/>
          <w:szCs w:val="24"/>
        </w:rPr>
        <w:t xml:space="preserve"> sistem distribuit. O componentă</w:t>
      </w:r>
      <w:r w:rsidR="00230151" w:rsidRPr="00826C21">
        <w:rPr>
          <w:rFonts w:ascii="Times New Roman" w:hAnsi="Times New Roman" w:cs="Times New Roman"/>
          <w:sz w:val="24"/>
          <w:szCs w:val="24"/>
        </w:rPr>
        <w:t xml:space="preserve"> </w:t>
      </w:r>
      <w:r w:rsidRPr="00826C21">
        <w:rPr>
          <w:rFonts w:ascii="Times New Roman" w:hAnsi="Times New Roman" w:cs="Times New Roman"/>
          <w:sz w:val="24"/>
          <w:szCs w:val="24"/>
        </w:rPr>
        <w:t>inserează evenimentele î</w:t>
      </w:r>
      <w:r w:rsidR="00230151" w:rsidRPr="00826C21">
        <w:rPr>
          <w:rFonts w:ascii="Times New Roman" w:hAnsi="Times New Roman" w:cs="Times New Roman"/>
          <w:sz w:val="24"/>
          <w:szCs w:val="24"/>
        </w:rPr>
        <w:t xml:space="preserve">n o baza de date non </w:t>
      </w:r>
      <w:r w:rsidRPr="00826C21">
        <w:rPr>
          <w:rFonts w:ascii="Times New Roman" w:hAnsi="Times New Roman" w:cs="Times New Roman"/>
          <w:sz w:val="24"/>
          <w:szCs w:val="24"/>
        </w:rPr>
        <w:t>relaționala</w:t>
      </w:r>
      <w:r w:rsidR="00230151" w:rsidRPr="00826C21">
        <w:rPr>
          <w:rFonts w:ascii="Times New Roman" w:hAnsi="Times New Roman" w:cs="Times New Roman"/>
          <w:sz w:val="24"/>
          <w:szCs w:val="24"/>
        </w:rPr>
        <w:t xml:space="preserve">, atunci </w:t>
      </w:r>
      <w:r w:rsidRPr="00826C21">
        <w:rPr>
          <w:rFonts w:ascii="Times New Roman" w:hAnsi="Times New Roman" w:cs="Times New Roman"/>
          <w:sz w:val="24"/>
          <w:szCs w:val="24"/>
        </w:rPr>
        <w:t>când</w:t>
      </w:r>
      <w:r w:rsidR="00230151" w:rsidRPr="00826C21">
        <w:rPr>
          <w:rFonts w:ascii="Times New Roman" w:hAnsi="Times New Roman" w:cs="Times New Roman"/>
          <w:sz w:val="24"/>
          <w:szCs w:val="24"/>
        </w:rPr>
        <w:t xml:space="preserve"> se f</w:t>
      </w:r>
      <w:r w:rsidRPr="00826C21">
        <w:rPr>
          <w:rFonts w:ascii="Times New Roman" w:hAnsi="Times New Roman" w:cs="Times New Roman"/>
          <w:sz w:val="24"/>
          <w:szCs w:val="24"/>
        </w:rPr>
        <w:t>ace update, iar la query această</w:t>
      </w:r>
      <w:r w:rsidR="00230151" w:rsidRPr="00826C21">
        <w:rPr>
          <w:rFonts w:ascii="Times New Roman" w:hAnsi="Times New Roman" w:cs="Times New Roman"/>
          <w:sz w:val="24"/>
          <w:szCs w:val="24"/>
        </w:rPr>
        <w:t xml:space="preserve"> </w:t>
      </w:r>
      <w:r w:rsidRPr="00826C21">
        <w:rPr>
          <w:rFonts w:ascii="Times New Roman" w:hAnsi="Times New Roman" w:cs="Times New Roman"/>
          <w:sz w:val="24"/>
          <w:szCs w:val="24"/>
        </w:rPr>
        <w:t>interoghează o bază</w:t>
      </w:r>
      <w:r w:rsidR="00230151" w:rsidRPr="00826C21">
        <w:rPr>
          <w:rFonts w:ascii="Times New Roman" w:hAnsi="Times New Roman" w:cs="Times New Roman"/>
          <w:sz w:val="24"/>
          <w:szCs w:val="24"/>
        </w:rPr>
        <w:t xml:space="preserve"> de date </w:t>
      </w:r>
      <w:r w:rsidRPr="00826C21">
        <w:rPr>
          <w:rFonts w:ascii="Times New Roman" w:hAnsi="Times New Roman" w:cs="Times New Roman"/>
          <w:sz w:val="24"/>
          <w:szCs w:val="24"/>
        </w:rPr>
        <w:t>relaționala</w:t>
      </w:r>
      <w:r w:rsidR="00230151" w:rsidRPr="00826C21">
        <w:rPr>
          <w:rFonts w:ascii="Times New Roman" w:hAnsi="Times New Roman" w:cs="Times New Roman"/>
          <w:sz w:val="24"/>
          <w:szCs w:val="24"/>
        </w:rPr>
        <w:t xml:space="preserve"> unde este </w:t>
      </w:r>
      <w:r w:rsidRPr="00826C21">
        <w:rPr>
          <w:rFonts w:ascii="Times New Roman" w:hAnsi="Times New Roman" w:cs="Times New Roman"/>
          <w:sz w:val="24"/>
          <w:szCs w:val="24"/>
        </w:rPr>
        <w:t>ținuta</w:t>
      </w:r>
      <w:r w:rsidR="00230151" w:rsidRPr="00826C21">
        <w:rPr>
          <w:rFonts w:ascii="Times New Roman" w:hAnsi="Times New Roman" w:cs="Times New Roman"/>
          <w:sz w:val="24"/>
          <w:szCs w:val="24"/>
        </w:rPr>
        <w:t xml:space="preserve"> ultima stare a </w:t>
      </w:r>
      <w:r w:rsidRPr="00826C21">
        <w:rPr>
          <w:rFonts w:ascii="Times New Roman" w:hAnsi="Times New Roman" w:cs="Times New Roman"/>
          <w:sz w:val="24"/>
          <w:szCs w:val="24"/>
        </w:rPr>
        <w:t>aplicației</w:t>
      </w:r>
      <w:r w:rsidR="00230151" w:rsidRPr="00826C21">
        <w:rPr>
          <w:rFonts w:ascii="Times New Roman" w:hAnsi="Times New Roman" w:cs="Times New Roman"/>
          <w:sz w:val="24"/>
          <w:szCs w:val="24"/>
        </w:rPr>
        <w:t xml:space="preserve">, care a fost </w:t>
      </w:r>
      <w:r w:rsidRPr="00826C21">
        <w:rPr>
          <w:rFonts w:ascii="Times New Roman" w:hAnsi="Times New Roman" w:cs="Times New Roman"/>
          <w:sz w:val="24"/>
          <w:szCs w:val="24"/>
        </w:rPr>
        <w:t>construită de a doua componentă</w:t>
      </w:r>
      <w:r w:rsidR="00F9727A" w:rsidRPr="00826C21">
        <w:rPr>
          <w:rFonts w:ascii="Times New Roman" w:hAnsi="Times New Roman" w:cs="Times New Roman"/>
          <w:sz w:val="24"/>
          <w:szCs w:val="24"/>
        </w:rPr>
        <w:t xml:space="preserve"> a </w:t>
      </w:r>
      <w:r w:rsidRPr="00826C21">
        <w:rPr>
          <w:rFonts w:ascii="Times New Roman" w:hAnsi="Times New Roman" w:cs="Times New Roman"/>
          <w:sz w:val="24"/>
          <w:szCs w:val="24"/>
        </w:rPr>
        <w:t>aplicației</w:t>
      </w:r>
      <w:r w:rsidR="00F9727A" w:rsidRPr="00826C21">
        <w:rPr>
          <w:rFonts w:ascii="Times New Roman" w:hAnsi="Times New Roman" w:cs="Times New Roman"/>
          <w:sz w:val="24"/>
          <w:szCs w:val="24"/>
        </w:rPr>
        <w:t xml:space="preserve"> care </w:t>
      </w:r>
      <w:r w:rsidRPr="00826C21">
        <w:rPr>
          <w:rFonts w:ascii="Times New Roman" w:hAnsi="Times New Roman" w:cs="Times New Roman"/>
          <w:sz w:val="24"/>
          <w:szCs w:val="24"/>
        </w:rPr>
        <w:t>citește</w:t>
      </w:r>
      <w:r w:rsidR="00F9727A" w:rsidRPr="00826C21">
        <w:rPr>
          <w:rFonts w:ascii="Times New Roman" w:hAnsi="Times New Roman" w:cs="Times New Roman"/>
          <w:sz w:val="24"/>
          <w:szCs w:val="24"/>
        </w:rPr>
        <w:t xml:space="preserve"> evenimentele din baza de date non </w:t>
      </w:r>
      <w:r w:rsidRPr="00826C21">
        <w:rPr>
          <w:rFonts w:ascii="Times New Roman" w:hAnsi="Times New Roman" w:cs="Times New Roman"/>
          <w:sz w:val="24"/>
          <w:szCs w:val="24"/>
        </w:rPr>
        <w:t>relaționala ș</w:t>
      </w:r>
      <w:r w:rsidR="00F9727A" w:rsidRPr="00826C21">
        <w:rPr>
          <w:rFonts w:ascii="Times New Roman" w:hAnsi="Times New Roman" w:cs="Times New Roman"/>
          <w:sz w:val="24"/>
          <w:szCs w:val="24"/>
        </w:rPr>
        <w:t xml:space="preserve">i </w:t>
      </w:r>
      <w:r w:rsidRPr="00826C21">
        <w:rPr>
          <w:rFonts w:ascii="Times New Roman" w:hAnsi="Times New Roman" w:cs="Times New Roman"/>
          <w:sz w:val="24"/>
          <w:szCs w:val="24"/>
        </w:rPr>
        <w:t>construiește</w:t>
      </w:r>
      <w:r w:rsidR="00A910B0" w:rsidRPr="00826C21">
        <w:rPr>
          <w:rFonts w:ascii="Times New Roman" w:hAnsi="Times New Roman" w:cs="Times New Roman"/>
          <w:sz w:val="24"/>
          <w:szCs w:val="24"/>
        </w:rPr>
        <w:t xml:space="preserve"> ultima stare a </w:t>
      </w:r>
      <w:r w:rsidRPr="00826C21">
        <w:rPr>
          <w:rFonts w:ascii="Times New Roman" w:hAnsi="Times New Roman" w:cs="Times New Roman"/>
          <w:sz w:val="24"/>
          <w:szCs w:val="24"/>
        </w:rPr>
        <w:t>aplicației î</w:t>
      </w:r>
      <w:r w:rsidR="00A910B0" w:rsidRPr="00826C21">
        <w:rPr>
          <w:rFonts w:ascii="Times New Roman" w:hAnsi="Times New Roman" w:cs="Times New Roman"/>
          <w:sz w:val="24"/>
          <w:szCs w:val="24"/>
        </w:rPr>
        <w:t xml:space="preserve">n tabele temporare din baza de date </w:t>
      </w:r>
      <w:r w:rsidRPr="00826C21">
        <w:rPr>
          <w:rFonts w:ascii="Times New Roman" w:hAnsi="Times New Roman" w:cs="Times New Roman"/>
          <w:sz w:val="24"/>
          <w:szCs w:val="24"/>
        </w:rPr>
        <w:t>relaționala</w:t>
      </w:r>
      <w:r w:rsidR="00A910B0" w:rsidRPr="00826C21">
        <w:rPr>
          <w:rFonts w:ascii="Times New Roman" w:hAnsi="Times New Roman" w:cs="Times New Roman"/>
          <w:sz w:val="24"/>
          <w:szCs w:val="24"/>
        </w:rPr>
        <w:t xml:space="preserve">. Paternul de event sourcing </w:t>
      </w:r>
      <w:r w:rsidRPr="00826C21">
        <w:rPr>
          <w:rFonts w:ascii="Times New Roman" w:hAnsi="Times New Roman" w:cs="Times New Roman"/>
          <w:sz w:val="24"/>
          <w:szCs w:val="24"/>
        </w:rPr>
        <w:t>oferă</w:t>
      </w:r>
      <w:r w:rsidR="00A910B0" w:rsidRPr="00826C21">
        <w:rPr>
          <w:rFonts w:ascii="Times New Roman" w:hAnsi="Times New Roman" w:cs="Times New Roman"/>
          <w:sz w:val="24"/>
          <w:szCs w:val="24"/>
        </w:rPr>
        <w:t xml:space="preserve"> </w:t>
      </w:r>
      <w:r w:rsidRPr="00826C21">
        <w:rPr>
          <w:rFonts w:ascii="Times New Roman" w:hAnsi="Times New Roman" w:cs="Times New Roman"/>
          <w:sz w:val="24"/>
          <w:szCs w:val="24"/>
        </w:rPr>
        <w:t>niște</w:t>
      </w:r>
      <w:r w:rsidR="00A910B0" w:rsidRPr="00826C21">
        <w:rPr>
          <w:rFonts w:ascii="Times New Roman" w:hAnsi="Times New Roman" w:cs="Times New Roman"/>
          <w:sz w:val="24"/>
          <w:szCs w:val="24"/>
        </w:rPr>
        <w:t xml:space="preserve"> avantaje sistemelor distribuite, </w:t>
      </w:r>
      <w:r w:rsidRPr="00826C21">
        <w:rPr>
          <w:rFonts w:ascii="Times New Roman" w:hAnsi="Times New Roman" w:cs="Times New Roman"/>
          <w:sz w:val="24"/>
          <w:szCs w:val="24"/>
        </w:rPr>
        <w:t>unul dintre acestea fiind util în cazul î</w:t>
      </w:r>
      <w:r w:rsidR="00A910B0" w:rsidRPr="00826C21">
        <w:rPr>
          <w:rFonts w:ascii="Times New Roman" w:hAnsi="Times New Roman" w:cs="Times New Roman"/>
          <w:sz w:val="24"/>
          <w:szCs w:val="24"/>
        </w:rPr>
        <w:t xml:space="preserve">n care una sau mai multe componente sunt down </w:t>
      </w:r>
      <w:r w:rsidRPr="00826C21">
        <w:rPr>
          <w:rFonts w:ascii="Times New Roman" w:hAnsi="Times New Roman" w:cs="Times New Roman"/>
          <w:sz w:val="24"/>
          <w:szCs w:val="24"/>
        </w:rPr>
        <w:t>ș</w:t>
      </w:r>
      <w:r w:rsidR="00A910B0" w:rsidRPr="00826C21">
        <w:rPr>
          <w:rFonts w:ascii="Times New Roman" w:hAnsi="Times New Roman" w:cs="Times New Roman"/>
          <w:sz w:val="24"/>
          <w:szCs w:val="24"/>
        </w:rPr>
        <w:t>i anume acestea pot</w:t>
      </w:r>
      <w:r w:rsidRPr="00826C21">
        <w:rPr>
          <w:rFonts w:ascii="Times New Roman" w:hAnsi="Times New Roman" w:cs="Times New Roman"/>
          <w:sz w:val="24"/>
          <w:szCs w:val="24"/>
        </w:rPr>
        <w:t xml:space="preserve"> procesa evenimentele generate în timpul în care au fost down și să</w:t>
      </w:r>
      <w:r w:rsidR="00A910B0" w:rsidRPr="00826C21">
        <w:rPr>
          <w:rFonts w:ascii="Times New Roman" w:hAnsi="Times New Roman" w:cs="Times New Roman"/>
          <w:sz w:val="24"/>
          <w:szCs w:val="24"/>
        </w:rPr>
        <w:t xml:space="preserve"> </w:t>
      </w:r>
      <w:r w:rsidRPr="00826C21">
        <w:rPr>
          <w:rFonts w:ascii="Times New Roman" w:hAnsi="Times New Roman" w:cs="Times New Roman"/>
          <w:sz w:val="24"/>
          <w:szCs w:val="24"/>
        </w:rPr>
        <w:t>își</w:t>
      </w:r>
      <w:r w:rsidR="00A910B0" w:rsidRPr="00826C21">
        <w:rPr>
          <w:rFonts w:ascii="Times New Roman" w:hAnsi="Times New Roman" w:cs="Times New Roman"/>
          <w:sz w:val="24"/>
          <w:szCs w:val="24"/>
        </w:rPr>
        <w:t xml:space="preserve"> </w:t>
      </w:r>
      <w:r w:rsidRPr="00826C21">
        <w:rPr>
          <w:rFonts w:ascii="Times New Roman" w:hAnsi="Times New Roman" w:cs="Times New Roman"/>
          <w:sz w:val="24"/>
          <w:szCs w:val="24"/>
        </w:rPr>
        <w:t>reconstruiască</w:t>
      </w:r>
      <w:r w:rsidR="00A910B0" w:rsidRPr="00826C21">
        <w:rPr>
          <w:rFonts w:ascii="Times New Roman" w:hAnsi="Times New Roman" w:cs="Times New Roman"/>
          <w:sz w:val="24"/>
          <w:szCs w:val="24"/>
        </w:rPr>
        <w:t xml:space="preserve"> starea </w:t>
      </w:r>
      <w:r w:rsidRPr="00826C21">
        <w:rPr>
          <w:rFonts w:ascii="Times New Roman" w:hAnsi="Times New Roman" w:cs="Times New Roman"/>
          <w:sz w:val="24"/>
          <w:szCs w:val="24"/>
        </w:rPr>
        <w:t>aplicației</w:t>
      </w:r>
      <w:r w:rsidR="00A910B0" w:rsidRPr="00826C21">
        <w:rPr>
          <w:rFonts w:ascii="Times New Roman" w:hAnsi="Times New Roman" w:cs="Times New Roman"/>
          <w:sz w:val="24"/>
          <w:szCs w:val="24"/>
        </w:rPr>
        <w:t xml:space="preserve"> </w:t>
      </w:r>
      <w:r w:rsidRPr="00826C21">
        <w:rPr>
          <w:rFonts w:ascii="Times New Roman" w:hAnsi="Times New Roman" w:cs="Times New Roman"/>
          <w:sz w:val="24"/>
          <w:szCs w:val="24"/>
        </w:rPr>
        <w:t>ca ș</w:t>
      </w:r>
      <w:r w:rsidR="003D42D7" w:rsidRPr="00826C21">
        <w:rPr>
          <w:rFonts w:ascii="Times New Roman" w:hAnsi="Times New Roman" w:cs="Times New Roman"/>
          <w:sz w:val="24"/>
          <w:szCs w:val="24"/>
        </w:rPr>
        <w:t xml:space="preserve">i cum nimic nu s-ar fi </w:t>
      </w:r>
      <w:r w:rsidRPr="00826C21">
        <w:rPr>
          <w:rFonts w:ascii="Times New Roman" w:hAnsi="Times New Roman" w:cs="Times New Roman"/>
          <w:sz w:val="24"/>
          <w:szCs w:val="24"/>
        </w:rPr>
        <w:t>întâmplat</w:t>
      </w:r>
      <w:r w:rsidR="003D42D7" w:rsidRPr="00826C21">
        <w:rPr>
          <w:rFonts w:ascii="Times New Roman" w:hAnsi="Times New Roman" w:cs="Times New Roman"/>
          <w:sz w:val="24"/>
          <w:szCs w:val="24"/>
        </w:rPr>
        <w:t>.</w:t>
      </w:r>
    </w:p>
    <w:p w:rsidR="001E13CB" w:rsidRPr="00826C21" w:rsidRDefault="007B7A35" w:rsidP="008F7B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Calibri" w:hAnsi="Calibri" w:cs="Calibri"/>
        </w:rPr>
      </w:pPr>
      <w:r w:rsidRPr="00826C21">
        <w:rPr>
          <w:rFonts w:ascii="Times New Roman" w:hAnsi="Times New Roman" w:cs="Times New Roman"/>
          <w:sz w:val="24"/>
          <w:szCs w:val="24"/>
        </w:rPr>
        <w:t>Î</w:t>
      </w:r>
      <w:r w:rsidR="003D42D7" w:rsidRPr="00826C21">
        <w:rPr>
          <w:rFonts w:ascii="Times New Roman" w:hAnsi="Times New Roman" w:cs="Times New Roman"/>
          <w:sz w:val="24"/>
          <w:szCs w:val="24"/>
        </w:rPr>
        <w:t xml:space="preserve">n implementarea acestei </w:t>
      </w:r>
      <w:r w:rsidRPr="00826C21">
        <w:rPr>
          <w:rFonts w:ascii="Times New Roman" w:hAnsi="Times New Roman" w:cs="Times New Roman"/>
          <w:sz w:val="24"/>
          <w:szCs w:val="24"/>
        </w:rPr>
        <w:t>aplicații am ales să</w:t>
      </w:r>
      <w:r w:rsidR="003D42D7" w:rsidRPr="00826C21">
        <w:rPr>
          <w:rFonts w:ascii="Times New Roman" w:hAnsi="Times New Roman" w:cs="Times New Roman"/>
          <w:sz w:val="24"/>
          <w:szCs w:val="24"/>
        </w:rPr>
        <w:t xml:space="preserve"> memorez evenimentele </w:t>
      </w:r>
      <w:r w:rsidRPr="00826C21">
        <w:rPr>
          <w:rFonts w:ascii="Times New Roman" w:hAnsi="Times New Roman" w:cs="Times New Roman"/>
          <w:sz w:val="24"/>
          <w:szCs w:val="24"/>
        </w:rPr>
        <w:t>într-o bază</w:t>
      </w:r>
      <w:r w:rsidR="003D42D7" w:rsidRPr="00826C21">
        <w:rPr>
          <w:rFonts w:ascii="Times New Roman" w:hAnsi="Times New Roman" w:cs="Times New Roman"/>
          <w:sz w:val="24"/>
          <w:szCs w:val="24"/>
        </w:rPr>
        <w:t xml:space="preserve"> de date non-</w:t>
      </w:r>
      <w:r w:rsidRPr="00826C21">
        <w:rPr>
          <w:rFonts w:ascii="Times New Roman" w:hAnsi="Times New Roman" w:cs="Times New Roman"/>
          <w:sz w:val="24"/>
          <w:szCs w:val="24"/>
        </w:rPr>
        <w:t>relaționala</w:t>
      </w:r>
      <w:r w:rsidR="003D42D7" w:rsidRPr="00826C21">
        <w:rPr>
          <w:rFonts w:ascii="Times New Roman" w:hAnsi="Times New Roman" w:cs="Times New Roman"/>
          <w:sz w:val="24"/>
          <w:szCs w:val="24"/>
        </w:rPr>
        <w:t xml:space="preserve">, </w:t>
      </w:r>
      <w:r w:rsidRPr="00826C21">
        <w:rPr>
          <w:rFonts w:ascii="Times New Roman" w:hAnsi="Times New Roman" w:cs="Times New Roman"/>
          <w:sz w:val="24"/>
          <w:szCs w:val="24"/>
        </w:rPr>
        <w:t>deoarece acestea</w:t>
      </w:r>
      <w:r w:rsidR="003D42D7" w:rsidRPr="00826C21">
        <w:rPr>
          <w:rFonts w:ascii="Times New Roman" w:hAnsi="Times New Roman" w:cs="Times New Roman"/>
          <w:sz w:val="24"/>
          <w:szCs w:val="24"/>
        </w:rPr>
        <w:t xml:space="preserve"> au o st</w:t>
      </w:r>
      <w:r w:rsidRPr="00826C21">
        <w:rPr>
          <w:rFonts w:ascii="Times New Roman" w:hAnsi="Times New Roman" w:cs="Times New Roman"/>
          <w:sz w:val="24"/>
          <w:szCs w:val="24"/>
        </w:rPr>
        <w:t>ructură flat ș</w:t>
      </w:r>
      <w:r w:rsidR="008F6363" w:rsidRPr="00826C21">
        <w:rPr>
          <w:rFonts w:ascii="Times New Roman" w:hAnsi="Times New Roman" w:cs="Times New Roman"/>
          <w:sz w:val="24"/>
          <w:szCs w:val="24"/>
        </w:rPr>
        <w:t xml:space="preserve">i stocarea lor </w:t>
      </w:r>
      <w:r w:rsidRPr="00826C21">
        <w:rPr>
          <w:rFonts w:ascii="Times New Roman" w:hAnsi="Times New Roman" w:cs="Times New Roman"/>
          <w:sz w:val="24"/>
          <w:szCs w:val="24"/>
        </w:rPr>
        <w:t>într-o structură care nu e bazată</w:t>
      </w:r>
      <w:r w:rsidR="008F6363" w:rsidRPr="00826C21">
        <w:rPr>
          <w:rFonts w:ascii="Times New Roman" w:hAnsi="Times New Roman" w:cs="Times New Roman"/>
          <w:sz w:val="24"/>
          <w:szCs w:val="24"/>
        </w:rPr>
        <w:t xml:space="preserve"> pe </w:t>
      </w:r>
      <w:r w:rsidRPr="00826C21">
        <w:rPr>
          <w:rFonts w:ascii="Times New Roman" w:hAnsi="Times New Roman" w:cs="Times New Roman"/>
          <w:sz w:val="24"/>
          <w:szCs w:val="24"/>
        </w:rPr>
        <w:t>relații face ca query-urile să</w:t>
      </w:r>
      <w:r w:rsidR="008F6363" w:rsidRPr="00826C21">
        <w:rPr>
          <w:rFonts w:ascii="Times New Roman" w:hAnsi="Times New Roman" w:cs="Times New Roman"/>
          <w:sz w:val="24"/>
          <w:szCs w:val="24"/>
        </w:rPr>
        <w:t xml:space="preserve"> fie mai rapide. </w:t>
      </w:r>
      <w:r w:rsidR="005A3B71" w:rsidRPr="00826C21">
        <w:rPr>
          <w:rFonts w:ascii="Times New Roman" w:hAnsi="Times New Roman" w:cs="Times New Roman"/>
          <w:sz w:val="24"/>
          <w:szCs w:val="24"/>
        </w:rPr>
        <w:t xml:space="preserve">Baza de date non </w:t>
      </w:r>
      <w:r w:rsidRPr="00826C21">
        <w:rPr>
          <w:rFonts w:ascii="Times New Roman" w:hAnsi="Times New Roman" w:cs="Times New Roman"/>
          <w:sz w:val="24"/>
          <w:szCs w:val="24"/>
        </w:rPr>
        <w:t>relaționala</w:t>
      </w:r>
      <w:r w:rsidR="005A3B71" w:rsidRPr="00826C21">
        <w:rPr>
          <w:rFonts w:ascii="Times New Roman" w:hAnsi="Times New Roman" w:cs="Times New Roman"/>
          <w:sz w:val="24"/>
          <w:szCs w:val="24"/>
        </w:rPr>
        <w:t xml:space="preserve"> pe care am folosit-o se </w:t>
      </w:r>
      <w:r w:rsidRPr="00826C21">
        <w:rPr>
          <w:rFonts w:ascii="Times New Roman" w:hAnsi="Times New Roman" w:cs="Times New Roman"/>
          <w:sz w:val="24"/>
          <w:szCs w:val="24"/>
        </w:rPr>
        <w:t>numește Raven Db și am ales-o pentru că este populara î</w:t>
      </w:r>
      <w:r w:rsidR="005A3B71" w:rsidRPr="00826C21">
        <w:rPr>
          <w:rFonts w:ascii="Times New Roman" w:hAnsi="Times New Roman" w:cs="Times New Roman"/>
          <w:sz w:val="24"/>
          <w:szCs w:val="24"/>
        </w:rPr>
        <w:t xml:space="preserve">n </w:t>
      </w:r>
      <w:r w:rsidRPr="00826C21">
        <w:rPr>
          <w:rFonts w:ascii="Times New Roman" w:hAnsi="Times New Roman" w:cs="Times New Roman"/>
          <w:sz w:val="24"/>
          <w:szCs w:val="24"/>
        </w:rPr>
        <w:t>aplicațiile</w:t>
      </w:r>
      <w:r w:rsidR="005A3B71" w:rsidRPr="00826C21">
        <w:rPr>
          <w:rFonts w:ascii="Times New Roman" w:hAnsi="Times New Roman" w:cs="Times New Roman"/>
          <w:sz w:val="24"/>
          <w:szCs w:val="24"/>
        </w:rPr>
        <w:t xml:space="preserve"> dot Net.</w:t>
      </w:r>
    </w:p>
    <w:p w:rsidR="0093126C" w:rsidRPr="002F7124" w:rsidRDefault="004C55D6" w:rsidP="002F7124">
      <w:pPr>
        <w:rPr>
          <w:sz w:val="96"/>
          <w:szCs w:val="96"/>
        </w:rPr>
      </w:pPr>
      <w:r w:rsidRPr="00826C21">
        <w:rPr>
          <w:sz w:val="96"/>
          <w:szCs w:val="96"/>
        </w:rPr>
        <w:br w:type="page"/>
      </w:r>
    </w:p>
    <w:p w:rsidR="004D4164" w:rsidRPr="00AF6E68" w:rsidRDefault="00A1030B" w:rsidP="00F21F9A">
      <w:pPr>
        <w:pStyle w:val="Heading1"/>
        <w:ind w:left="720" w:firstLine="720"/>
      </w:pPr>
      <w:bookmarkStart w:id="3" w:name="_Toc517646027"/>
      <w:r w:rsidRPr="00AF6E68">
        <w:lastRenderedPageBreak/>
        <w:t>Capitolul I</w:t>
      </w:r>
      <w:r w:rsidR="001A2597" w:rsidRPr="00AF6E68">
        <w:t>I</w:t>
      </w:r>
      <w:r w:rsidR="00AF6E68">
        <w:t xml:space="preserve">. </w:t>
      </w:r>
      <w:r w:rsidRPr="00AF6E68">
        <w:t>Tehnologii folosite</w:t>
      </w:r>
      <w:bookmarkEnd w:id="3"/>
    </w:p>
    <w:p w:rsidR="004D4164" w:rsidRPr="00826C21"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firstLine="720"/>
        <w:rPr>
          <w:rFonts w:ascii="Calibri" w:hAnsi="Calibri" w:cs="Calibri"/>
          <w:sz w:val="28"/>
          <w:szCs w:val="28"/>
        </w:rPr>
      </w:pPr>
    </w:p>
    <w:p w:rsidR="0070272F" w:rsidRDefault="00C11C55" w:rsidP="00350046">
      <w:pPr>
        <w:pStyle w:val="licenta2018scrisnormal"/>
        <w:rPr>
          <w:rFonts w:asciiTheme="majorHAnsi" w:hAnsiTheme="majorHAnsi" w:cstheme="majorHAnsi"/>
          <w:sz w:val="28"/>
        </w:rPr>
      </w:pPr>
      <w:r w:rsidRPr="00826C21">
        <w:tab/>
      </w:r>
      <w:r w:rsidR="00B35A87" w:rsidRPr="00826C21">
        <w:t xml:space="preserve"> </w:t>
      </w:r>
      <w:r w:rsidR="00F21F9A">
        <w:tab/>
      </w:r>
      <w:r w:rsidR="00350046" w:rsidRPr="00350046">
        <w:rPr>
          <w:rFonts w:asciiTheme="majorHAnsi" w:hAnsiTheme="majorHAnsi" w:cstheme="majorHAnsi"/>
          <w:sz w:val="28"/>
        </w:rPr>
        <w:t xml:space="preserve">Baze de date non relationale </w:t>
      </w:r>
    </w:p>
    <w:p w:rsidR="0063666C" w:rsidRDefault="0063666C" w:rsidP="0063666C">
      <w:pPr>
        <w:pStyle w:val="licenta2018scrisnormal"/>
      </w:pPr>
      <w:r>
        <w:tab/>
        <w:t xml:space="preserve">O bază de date non relațională oferă un mecanism de stocare si interogare a datelor care nu este modelat în stilul clasic al relațiilor dintre tabele. Aceste baze de date au design-ul mai simplu, sunt mai ușor de scalat și oferă o disponibilitate mai mare. În general motivul pentru care oferă o disponibilitate mai mare este pentru că este compromit consistența datelor pentru această </w:t>
      </w:r>
    </w:p>
    <w:p w:rsidR="00350046" w:rsidRPr="004B1CBA" w:rsidRDefault="0063666C" w:rsidP="00350046">
      <w:pPr>
        <w:pStyle w:val="licenta2018scrisnormal"/>
      </w:pPr>
      <w:r>
        <w:t>disponibilitate. Mai multe detalii despre aceste tipuri de baze de date se poate găsi in Anexa 1.</w:t>
      </w:r>
    </w:p>
    <w:p w:rsidR="00350046" w:rsidRPr="00350046" w:rsidRDefault="00350046" w:rsidP="00350046">
      <w:pPr>
        <w:pStyle w:val="licenta2018scrisnormal"/>
        <w:rPr>
          <w:rFonts w:asciiTheme="majorHAnsi" w:hAnsiTheme="majorHAnsi" w:cstheme="majorHAnsi"/>
          <w:sz w:val="28"/>
        </w:rPr>
      </w:pPr>
      <w:r>
        <w:rPr>
          <w:rFonts w:asciiTheme="majorHAnsi" w:hAnsiTheme="majorHAnsi" w:cstheme="majorHAnsi"/>
          <w:sz w:val="28"/>
        </w:rPr>
        <w:tab/>
      </w:r>
      <w:r w:rsidR="00F21F9A">
        <w:rPr>
          <w:rFonts w:asciiTheme="majorHAnsi" w:hAnsiTheme="majorHAnsi" w:cstheme="majorHAnsi"/>
          <w:sz w:val="28"/>
        </w:rPr>
        <w:tab/>
      </w:r>
      <w:r>
        <w:rPr>
          <w:rFonts w:asciiTheme="majorHAnsi" w:hAnsiTheme="majorHAnsi" w:cstheme="majorHAnsi"/>
          <w:sz w:val="28"/>
        </w:rPr>
        <w:t>RavenDb</w:t>
      </w:r>
    </w:p>
    <w:p w:rsidR="0070272F" w:rsidRPr="00826C21" w:rsidRDefault="00C00D70" w:rsidP="009F54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C00D70">
        <w:rPr>
          <w:rFonts w:ascii="Times New Roman" w:hAnsi="Times New Roman" w:cs="Times New Roman"/>
          <w:noProof/>
          <w:sz w:val="24"/>
          <w:szCs w:val="24"/>
          <w:lang w:eastAsia="ro-RO"/>
        </w:rPr>
        <mc:AlternateContent>
          <mc:Choice Requires="wps">
            <w:drawing>
              <wp:anchor distT="45720" distB="45720" distL="114300" distR="114300" simplePos="0" relativeHeight="251686912" behindDoc="0" locked="0" layoutInCell="1" allowOverlap="1">
                <wp:simplePos x="0" y="0"/>
                <wp:positionH relativeFrom="column">
                  <wp:posOffset>43815</wp:posOffset>
                </wp:positionH>
                <wp:positionV relativeFrom="paragraph">
                  <wp:posOffset>727710</wp:posOffset>
                </wp:positionV>
                <wp:extent cx="2581275" cy="1404620"/>
                <wp:effectExtent l="0" t="0" r="28575" b="177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E1721E" w:rsidRPr="00216E43" w:rsidRDefault="00E1721E" w:rsidP="00A5763D">
                            <w:pPr>
                              <w:ind w:firstLine="720"/>
                              <w:rPr>
                                <w:rFonts w:ascii="Times New Roman" w:hAnsi="Times New Roman" w:cs="Times New Roman"/>
                                <w:sz w:val="20"/>
                                <w:szCs w:val="20"/>
                                <w:lang w:val="en-US"/>
                              </w:rPr>
                            </w:pPr>
                            <w:r w:rsidRPr="00216E43">
                              <w:rPr>
                                <w:rFonts w:ascii="Times New Roman" w:hAnsi="Times New Roman" w:cs="Times New Roman"/>
                                <w:sz w:val="20"/>
                                <w:szCs w:val="20"/>
                              </w:rPr>
                              <w:t>Fig 4. RavenDb Icon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45pt;margin-top:57.3pt;width:203.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n9KAIAAE0EAAAOAAAAZHJzL2Uyb0RvYy54bWysVNtu2zAMfR+wfxD0vthxkzY14hRdugwD&#10;ugvQ7gNoWY6F6TZJiZ19/Sg5yYJuexnmB0EUqSPyHNLLu0FJsufOC6MrOp3klHDNTCP0tqJfnzdv&#10;FpT4ALoBaTSv6IF7erd6/WrZ25IXpjOy4Y4giPZlbyvahWDLLPOs4wr8xFiu0dkapyCg6bZZ46BH&#10;dCWzIs+vs964xjrDuPd4+jA66Srhty1n4XPbeh6IrCjmFtLq0lrHNVstodw6sJ1gxzTgH7JQIDQ+&#10;eoZ6gABk58RvUEowZ7xpw4QZlZm2FYynGrCaaf6imqcOLE+1IDnenmny/w+Wfdp/cUQ0FS2uKNGg&#10;UKNnPgTy1gykiPT01pcY9WQxLgx4jDKnUr19NOybJ9qsO9Bbfu+c6TsODaY3jTezi6sjjo8gdf/R&#10;NPgM7IJJQEPrVOQO2SCIjjIdztLEVBgeFvPFtLiZU8LQN53ls+siiZdBebpunQ/vuVEkbirqUPsE&#10;D/tHH2I6UJ5C4mveSNFshJTJcNt6LR3ZA/bJJn2pghdhUpO+orfzYj4y8FeIPH1/glAiYMNLoSq6&#10;OAdBGXl7p5vUjgGEHPeYstRHIiN3I4thqIck2dVJn9o0B2TWmbG/cR5x0xn3g5Iee7ui/vsOHKdE&#10;ftCozu10NovDkIzZ/AapJO7SU196QDOEqmigZNyuQxqgxJu9RxU3IvEb5R4zOaaMPZtoP85XHIpL&#10;O0X9+gusfgIAAP//AwBQSwMEFAAGAAgAAAAhAMufxG7eAAAACQEAAA8AAABkcnMvZG93bnJldi54&#10;bWxMj01PwzAMhu9I/IfISFwmlpZ+aCtNJ5i0E6eVcc8ar61onNJkW/fvMSc42u+rx4/LzWwHccHJ&#10;944UxMsIBFLjTE+tgsPH7mkFwgdNRg+OUMENPWyq+7tSF8ZdaY+XOrSCIeQLraALYSyk9E2HVvul&#10;G5E4O7nJ6sDj1Eoz6SvD7SCfoyiXVvfEFzo94rbD5qs+WwX5d50s3j/Ngva33dvU2MxsD5lSjw/z&#10;6wuIgHP4K8OvPqtDxU5HdybjxcCMNRd5Hac5CM7TOElBHBUkSbYCWZXy/wfVDwAAAP//AwBQSwEC&#10;LQAUAAYACAAAACEAtoM4kv4AAADhAQAAEwAAAAAAAAAAAAAAAAAAAAAAW0NvbnRlbnRfVHlwZXNd&#10;LnhtbFBLAQItABQABgAIAAAAIQA4/SH/1gAAAJQBAAALAAAAAAAAAAAAAAAAAC8BAABfcmVscy8u&#10;cmVsc1BLAQItABQABgAIAAAAIQApNSn9KAIAAE0EAAAOAAAAAAAAAAAAAAAAAC4CAABkcnMvZTJv&#10;RG9jLnhtbFBLAQItABQABgAIAAAAIQDLn8Ru3gAAAAkBAAAPAAAAAAAAAAAAAAAAAIIEAABkcnMv&#10;ZG93bnJldi54bWxQSwUGAAAAAAQABADzAAAAjQUAAAAA&#10;">
                <v:textbox style="mso-fit-shape-to-text:t">
                  <w:txbxContent>
                    <w:p w:rsidR="00E1721E" w:rsidRPr="00216E43" w:rsidRDefault="00E1721E" w:rsidP="00A5763D">
                      <w:pPr>
                        <w:ind w:firstLine="720"/>
                        <w:rPr>
                          <w:rFonts w:ascii="Times New Roman" w:hAnsi="Times New Roman" w:cs="Times New Roman"/>
                          <w:sz w:val="20"/>
                          <w:szCs w:val="20"/>
                          <w:lang w:val="en-US"/>
                        </w:rPr>
                      </w:pPr>
                      <w:r w:rsidRPr="00216E43">
                        <w:rPr>
                          <w:rFonts w:ascii="Times New Roman" w:hAnsi="Times New Roman" w:cs="Times New Roman"/>
                          <w:sz w:val="20"/>
                          <w:szCs w:val="20"/>
                        </w:rPr>
                        <w:t>Fig 4. RavenDb Icon</w:t>
                      </w:r>
                    </w:p>
                  </w:txbxContent>
                </v:textbox>
                <w10:wrap type="square"/>
              </v:shape>
            </w:pict>
          </mc:Fallback>
        </mc:AlternateContent>
      </w:r>
      <w:r>
        <w:rPr>
          <w:noProof/>
          <w:lang w:eastAsia="ro-RO"/>
        </w:rPr>
        <w:drawing>
          <wp:anchor distT="0" distB="0" distL="114300" distR="114300" simplePos="0" relativeHeight="251684864" behindDoc="0" locked="0" layoutInCell="1" allowOverlap="1">
            <wp:simplePos x="0" y="0"/>
            <wp:positionH relativeFrom="column">
              <wp:posOffset>-3810</wp:posOffset>
            </wp:positionH>
            <wp:positionV relativeFrom="paragraph">
              <wp:posOffset>3810</wp:posOffset>
            </wp:positionV>
            <wp:extent cx="2676525" cy="704850"/>
            <wp:effectExtent l="0" t="0" r="9525" b="0"/>
            <wp:wrapSquare wrapText="bothSides"/>
            <wp:docPr id="22" name="Picture 22" descr="C:\Users\Gabi\AppData\Local\Microsoft\Windows\INetCache\Content.Wor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bi\AppData\Local\Microsoft\Windows\INetCache\Content.Word\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704850"/>
                    </a:xfrm>
                    <a:prstGeom prst="rect">
                      <a:avLst/>
                    </a:prstGeom>
                    <a:noFill/>
                    <a:ln>
                      <a:noFill/>
                    </a:ln>
                  </pic:spPr>
                </pic:pic>
              </a:graphicData>
            </a:graphic>
          </wp:anchor>
        </w:drawing>
      </w:r>
      <w:r w:rsidR="001E59BC">
        <w:rPr>
          <w:rFonts w:ascii="Times New Roman" w:hAnsi="Times New Roman" w:cs="Times New Roman"/>
          <w:sz w:val="24"/>
          <w:szCs w:val="24"/>
        </w:rPr>
        <w:t xml:space="preserve">După o perioadă de cercetări în care am făcut research ca să îmi dau seama care ar fi cea mai potrivită bază de date non-relațională, am ajuns la concluzia că RavenDb este cea mai potrivită pentru proiectul meu deoarece oferă mai multe funcționalități care sunt oferite și de bazele de date tradiționale cum ar fi de exemplu tranzacțiile. De asemenea deși nu era cea mai populara bază de date (aceasta fiind MongoDb)  și nu avea cel mai mare suport, ea poate fi folosită ușor pe platforma de dezvoltare .net, având pe site-ul lor o documentație </w:t>
      </w:r>
      <w:r w:rsidR="001260E1">
        <w:rPr>
          <w:rFonts w:ascii="Times New Roman" w:hAnsi="Times New Roman" w:cs="Times New Roman"/>
          <w:sz w:val="24"/>
          <w:szCs w:val="24"/>
        </w:rPr>
        <w:t xml:space="preserve">foarte bine dezvoltată pentru utilizarea acesteia in .Net. Pentru mai multe detalii despre RavenDb și modul acesteia de funcționare consultați Anexa 1. </w:t>
      </w:r>
    </w:p>
    <w:p w:rsidR="001C3CD8" w:rsidRDefault="00046EA4" w:rsidP="00F21F9A">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firstLine="720"/>
      </w:pPr>
      <w:r w:rsidRPr="00826C21">
        <w:rPr>
          <w:rFonts w:ascii="Calibri" w:hAnsi="Calibri" w:cs="Calibri"/>
          <w:sz w:val="28"/>
          <w:szCs w:val="28"/>
        </w:rPr>
        <w:t>.Net core and Asp.Net</w:t>
      </w:r>
      <w:r w:rsidR="00595E7A" w:rsidRPr="00826C21">
        <w:rPr>
          <w:rFonts w:ascii="Calibri" w:hAnsi="Calibri" w:cs="Calibri"/>
          <w:sz w:val="28"/>
          <w:szCs w:val="28"/>
        </w:rPr>
        <w:t xml:space="preserve"> </w:t>
      </w:r>
    </w:p>
    <w:p w:rsidR="007B47C5" w:rsidRPr="002A4C73" w:rsidRDefault="00A5763D" w:rsidP="002A4C73">
      <w:pPr>
        <w:pStyle w:val="licenta2018scrisnormal"/>
        <w:ind w:firstLine="720"/>
      </w:pPr>
      <w:r>
        <w:t>.Net Core este o platforma open source pentru dezvoltarea aplicatiilor desktop, web sau mobile. .Net Core este o versiune îmbunătățita la .net, rescrisă de la zero și cross platform. Comparativ cu .Net, acesta oferă dezvoltatorilor o mulțime mai restrânsa de pachete care sunt incluse in proiect by default, lăsând la alegerea lui sa includă pachetele</w:t>
      </w:r>
      <w:r w:rsidR="002A4C73">
        <w:t xml:space="preserve"> de care are nevoie, î</w:t>
      </w:r>
      <w:r>
        <w:t xml:space="preserve">n felul acesta </w:t>
      </w:r>
      <w:r w:rsidR="002A4C73">
        <w:t xml:space="preserve">dimensiunea proiectul final fiind mai mica și incluzând doar assembly-urile de care aplicația are nevoie. Asp.Net este un framework construit peste .Net Core folosit pentru dezvoltarea aplicațiilor web oferind funcționalitățile de baza  a unui server, posibilitatea de a integra codul C# cu cel Html și oferind mecanisme de model binding ce ușurează munca programatorului. </w:t>
      </w:r>
      <w:r w:rsidR="00FF0E38">
        <w:t>In anexa 2 se găsește o descriere mai pe larg a funcționalităților oferite de acestea.</w:t>
      </w:r>
    </w:p>
    <w:p w:rsidR="00A1030B" w:rsidRPr="00897C5F" w:rsidRDefault="00A1030B" w:rsidP="00F21F9A">
      <w:pPr>
        <w:pStyle w:val="Heading1"/>
        <w:ind w:left="1440" w:firstLine="720"/>
      </w:pPr>
      <w:bookmarkStart w:id="4" w:name="_Toc517646028"/>
      <w:r w:rsidRPr="00897C5F">
        <w:lastRenderedPageBreak/>
        <w:t>Capitolul II</w:t>
      </w:r>
      <w:r w:rsidR="000A7AD5">
        <w:t>I</w:t>
      </w:r>
      <w:bookmarkStart w:id="5" w:name="_GoBack"/>
      <w:bookmarkEnd w:id="5"/>
      <w:r w:rsidR="00897C5F">
        <w:t xml:space="preserve">. </w:t>
      </w:r>
      <w:r w:rsidRPr="00897C5F">
        <w:t>Detalii teoretice</w:t>
      </w:r>
      <w:bookmarkEnd w:id="4"/>
      <w:r w:rsidRPr="00897C5F">
        <w:t xml:space="preserve"> </w:t>
      </w:r>
    </w:p>
    <w:p w:rsidR="0039188C" w:rsidRPr="00826C21" w:rsidRDefault="0039188C" w:rsidP="00891365">
      <w:pPr>
        <w:spacing w:line="240" w:lineRule="auto"/>
        <w:rPr>
          <w:sz w:val="28"/>
          <w:szCs w:val="28"/>
        </w:rPr>
      </w:pPr>
    </w:p>
    <w:p w:rsidR="0039188C" w:rsidRPr="00826C21" w:rsidRDefault="0039188C" w:rsidP="00891365">
      <w:pPr>
        <w:spacing w:line="240" w:lineRule="auto"/>
        <w:rPr>
          <w:sz w:val="28"/>
          <w:szCs w:val="28"/>
        </w:rPr>
      </w:pPr>
    </w:p>
    <w:p w:rsidR="004D4164" w:rsidRPr="00826C21" w:rsidRDefault="004D4164" w:rsidP="00891365">
      <w:pPr>
        <w:spacing w:line="240" w:lineRule="auto"/>
        <w:rPr>
          <w:sz w:val="28"/>
          <w:szCs w:val="28"/>
        </w:rPr>
      </w:pPr>
    </w:p>
    <w:p w:rsidR="00891365" w:rsidRPr="00826C21" w:rsidRDefault="00891365" w:rsidP="00F21F9A">
      <w:pPr>
        <w:spacing w:line="240" w:lineRule="auto"/>
        <w:ind w:left="720" w:firstLine="720"/>
        <w:rPr>
          <w:sz w:val="28"/>
          <w:szCs w:val="28"/>
        </w:rPr>
      </w:pPr>
      <w:r w:rsidRPr="00826C21">
        <w:rPr>
          <w:sz w:val="28"/>
          <w:szCs w:val="28"/>
        </w:rPr>
        <w:t>Sisteme distribuite</w:t>
      </w:r>
    </w:p>
    <w:p w:rsidR="00891365" w:rsidRPr="00826C21" w:rsidRDefault="00891365" w:rsidP="00891365">
      <w:pPr>
        <w:spacing w:line="240" w:lineRule="auto"/>
        <w:rPr>
          <w:sz w:val="28"/>
          <w:szCs w:val="28"/>
        </w:rPr>
      </w:pPr>
    </w:p>
    <w:p w:rsidR="00891365" w:rsidRPr="00826C21" w:rsidRDefault="00891365" w:rsidP="00F21F9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 xml:space="preserve">Sistemele distribuite de software </w:t>
      </w:r>
      <w:r w:rsidR="00897C5F" w:rsidRPr="00826C21">
        <w:rPr>
          <w:rFonts w:ascii="Times New Roman" w:hAnsi="Times New Roman" w:cs="Times New Roman"/>
          <w:sz w:val="24"/>
          <w:szCs w:val="24"/>
        </w:rPr>
        <w:t>reprezintă</w:t>
      </w:r>
      <w:r w:rsidRPr="00826C21">
        <w:rPr>
          <w:rFonts w:ascii="Times New Roman" w:hAnsi="Times New Roman" w:cs="Times New Roman"/>
          <w:sz w:val="24"/>
          <w:szCs w:val="24"/>
        </w:rPr>
        <w:t xml:space="preserve"> o </w:t>
      </w:r>
      <w:r w:rsidR="00897C5F" w:rsidRPr="00826C21">
        <w:rPr>
          <w:rFonts w:ascii="Times New Roman" w:hAnsi="Times New Roman" w:cs="Times New Roman"/>
          <w:sz w:val="24"/>
          <w:szCs w:val="24"/>
        </w:rPr>
        <w:t>mulțime</w:t>
      </w:r>
      <w:r w:rsidRPr="00826C21">
        <w:rPr>
          <w:rFonts w:ascii="Times New Roman" w:hAnsi="Times New Roman" w:cs="Times New Roman"/>
          <w:sz w:val="24"/>
          <w:szCs w:val="24"/>
        </w:rPr>
        <w:t xml:space="preserve"> de c</w:t>
      </w:r>
      <w:r w:rsidR="00897C5F">
        <w:rPr>
          <w:rFonts w:ascii="Times New Roman" w:hAnsi="Times New Roman" w:cs="Times New Roman"/>
          <w:sz w:val="24"/>
          <w:szCs w:val="24"/>
        </w:rPr>
        <w:t>omponente software care comunică î</w:t>
      </w:r>
      <w:r w:rsidRPr="00826C21">
        <w:rPr>
          <w:rFonts w:ascii="Times New Roman" w:hAnsi="Times New Roman" w:cs="Times New Roman"/>
          <w:sz w:val="24"/>
          <w:szCs w:val="24"/>
        </w:rPr>
        <w:t xml:space="preserve">ntre ele pentru a atinge un scop comun. Beneficiile folosirii </w:t>
      </w:r>
      <w:r w:rsidR="00897C5F">
        <w:rPr>
          <w:rFonts w:ascii="Times New Roman" w:hAnsi="Times New Roman" w:cs="Times New Roman"/>
          <w:sz w:val="24"/>
          <w:szCs w:val="24"/>
        </w:rPr>
        <w:t>sistemelor distribuite constau î</w:t>
      </w:r>
      <w:r w:rsidRPr="00826C21">
        <w:rPr>
          <w:rFonts w:ascii="Times New Roman" w:hAnsi="Times New Roman" w:cs="Times New Roman"/>
          <w:sz w:val="24"/>
          <w:szCs w:val="24"/>
        </w:rPr>
        <w:t>n capacitatea de specializare a componentelor individuale asupra ti</w:t>
      </w:r>
      <w:r w:rsidR="00897C5F">
        <w:rPr>
          <w:rFonts w:ascii="Times New Roman" w:hAnsi="Times New Roman" w:cs="Times New Roman"/>
          <w:sz w:val="24"/>
          <w:szCs w:val="24"/>
        </w:rPr>
        <w:t>pului de task pe care trebuie să î</w:t>
      </w:r>
      <w:r w:rsidRPr="00826C21">
        <w:rPr>
          <w:rFonts w:ascii="Times New Roman" w:hAnsi="Times New Roman" w:cs="Times New Roman"/>
          <w:sz w:val="24"/>
          <w:szCs w:val="24"/>
        </w:rPr>
        <w:t xml:space="preserve">l </w:t>
      </w:r>
      <w:r w:rsidR="00897C5F" w:rsidRPr="00826C21">
        <w:rPr>
          <w:rFonts w:ascii="Times New Roman" w:hAnsi="Times New Roman" w:cs="Times New Roman"/>
          <w:sz w:val="24"/>
          <w:szCs w:val="24"/>
        </w:rPr>
        <w:t>îndeplinească</w:t>
      </w:r>
      <w:r w:rsidR="00897C5F">
        <w:rPr>
          <w:rFonts w:ascii="Times New Roman" w:hAnsi="Times New Roman" w:cs="Times New Roman"/>
          <w:sz w:val="24"/>
          <w:szCs w:val="24"/>
        </w:rPr>
        <w:t>. Î</w:t>
      </w:r>
      <w:r w:rsidRPr="00826C21">
        <w:rPr>
          <w:rFonts w:ascii="Times New Roman" w:hAnsi="Times New Roman" w:cs="Times New Roman"/>
          <w:sz w:val="24"/>
          <w:szCs w:val="24"/>
        </w:rPr>
        <w:t xml:space="preserve">n sistemele distribuite </w:t>
      </w:r>
      <w:r w:rsidR="00897C5F" w:rsidRPr="00826C21">
        <w:rPr>
          <w:rFonts w:ascii="Times New Roman" w:hAnsi="Times New Roman" w:cs="Times New Roman"/>
          <w:sz w:val="24"/>
          <w:szCs w:val="24"/>
        </w:rPr>
        <w:t>aplicațiile</w:t>
      </w:r>
      <w:r w:rsidRPr="00826C21">
        <w:rPr>
          <w:rFonts w:ascii="Times New Roman" w:hAnsi="Times New Roman" w:cs="Times New Roman"/>
          <w:sz w:val="24"/>
          <w:szCs w:val="24"/>
        </w:rPr>
        <w:t xml:space="preserve"> sunt </w:t>
      </w:r>
      <w:r w:rsidR="00897C5F" w:rsidRPr="00826C21">
        <w:rPr>
          <w:rFonts w:ascii="Times New Roman" w:hAnsi="Times New Roman" w:cs="Times New Roman"/>
          <w:sz w:val="24"/>
          <w:szCs w:val="24"/>
        </w:rPr>
        <w:t>împărțite</w:t>
      </w:r>
      <w:r w:rsidR="00897C5F">
        <w:rPr>
          <w:rFonts w:ascii="Times New Roman" w:hAnsi="Times New Roman" w:cs="Times New Roman"/>
          <w:sz w:val="24"/>
          <w:szCs w:val="24"/>
        </w:rPr>
        <w:t xml:space="preserve"> î</w:t>
      </w:r>
      <w:r w:rsidRPr="00826C21">
        <w:rPr>
          <w:rFonts w:ascii="Times New Roman" w:hAnsi="Times New Roman" w:cs="Times New Roman"/>
          <w:sz w:val="24"/>
          <w:szCs w:val="24"/>
        </w:rPr>
        <w:t xml:space="preserve">n componente mai mici lucru care </w:t>
      </w:r>
      <w:r w:rsidR="00897C5F" w:rsidRPr="00826C21">
        <w:rPr>
          <w:rFonts w:ascii="Times New Roman" w:hAnsi="Times New Roman" w:cs="Times New Roman"/>
          <w:sz w:val="24"/>
          <w:szCs w:val="24"/>
        </w:rPr>
        <w:t>încurajează</w:t>
      </w:r>
      <w:r w:rsidRPr="00826C21">
        <w:rPr>
          <w:rFonts w:ascii="Times New Roman" w:hAnsi="Times New Roman" w:cs="Times New Roman"/>
          <w:sz w:val="24"/>
          <w:szCs w:val="24"/>
        </w:rPr>
        <w:t xml:space="preserve"> reutilizare</w:t>
      </w:r>
      <w:r w:rsidR="00897C5F">
        <w:rPr>
          <w:rFonts w:ascii="Times New Roman" w:hAnsi="Times New Roman" w:cs="Times New Roman"/>
          <w:sz w:val="24"/>
          <w:szCs w:val="24"/>
        </w:rPr>
        <w:t>a componentelor deja existente ș</w:t>
      </w:r>
      <w:r w:rsidRPr="00826C21">
        <w:rPr>
          <w:rFonts w:ascii="Times New Roman" w:hAnsi="Times New Roman" w:cs="Times New Roman"/>
          <w:sz w:val="24"/>
          <w:szCs w:val="24"/>
        </w:rPr>
        <w:t xml:space="preserve">i </w:t>
      </w:r>
      <w:r w:rsidR="00897C5F" w:rsidRPr="00826C21">
        <w:rPr>
          <w:rFonts w:ascii="Times New Roman" w:hAnsi="Times New Roman" w:cs="Times New Roman"/>
          <w:sz w:val="24"/>
          <w:szCs w:val="24"/>
        </w:rPr>
        <w:t>îmbunătățește</w:t>
      </w:r>
      <w:r w:rsidR="00897C5F">
        <w:rPr>
          <w:rFonts w:ascii="Times New Roman" w:hAnsi="Times New Roman" w:cs="Times New Roman"/>
          <w:sz w:val="24"/>
          <w:szCs w:val="24"/>
        </w:rPr>
        <w:t xml:space="preserve"> în</w:t>
      </w:r>
      <w:r w:rsidRPr="00826C21">
        <w:rPr>
          <w:rFonts w:ascii="Times New Roman" w:hAnsi="Times New Roman" w:cs="Times New Roman"/>
          <w:sz w:val="24"/>
          <w:szCs w:val="24"/>
        </w:rPr>
        <w:t xml:space="preserve"> acest mod procesul de dezvoltare al softwarelui.</w:t>
      </w:r>
    </w:p>
    <w:p w:rsidR="00891365" w:rsidRPr="00826C21" w:rsidRDefault="00891365" w:rsidP="008913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4"/>
          <w:szCs w:val="24"/>
        </w:rPr>
      </w:pPr>
    </w:p>
    <w:p w:rsidR="00891365" w:rsidRPr="00826C21" w:rsidRDefault="00897C5F" w:rsidP="00F21F9A">
      <w:pPr>
        <w:spacing w:line="240" w:lineRule="auto"/>
        <w:ind w:left="1440"/>
        <w:rPr>
          <w:sz w:val="28"/>
          <w:szCs w:val="28"/>
        </w:rPr>
      </w:pPr>
      <w:r>
        <w:rPr>
          <w:sz w:val="28"/>
          <w:szCs w:val="28"/>
        </w:rPr>
        <w:t>Event Sourcing î</w:t>
      </w:r>
      <w:r w:rsidR="00891365" w:rsidRPr="00826C21">
        <w:rPr>
          <w:sz w:val="28"/>
          <w:szCs w:val="28"/>
        </w:rPr>
        <w:t>n sisteme distribuite</w:t>
      </w:r>
    </w:p>
    <w:p w:rsidR="00891365" w:rsidRPr="00826C21" w:rsidRDefault="00891365" w:rsidP="009F542C">
      <w:pPr>
        <w:pStyle w:val="licenta2018scrisnormal"/>
        <w:rPr>
          <w:rFonts w:cs="Times New Roman"/>
          <w:szCs w:val="24"/>
        </w:rPr>
      </w:pPr>
    </w:p>
    <w:p w:rsidR="00891365" w:rsidRPr="00826C21" w:rsidRDefault="00897C5F" w:rsidP="00F21F9A">
      <w:pPr>
        <w:pStyle w:val="licenta2018scrisnormal"/>
        <w:ind w:firstLine="720"/>
        <w:rPr>
          <w:rFonts w:cs="Times New Roman"/>
          <w:szCs w:val="24"/>
        </w:rPr>
      </w:pPr>
      <w:r w:rsidRPr="00826C21">
        <w:rPr>
          <w:rFonts w:cs="Times New Roman"/>
          <w:szCs w:val="24"/>
        </w:rPr>
        <w:t>Având</w:t>
      </w:r>
      <w:r>
        <w:rPr>
          <w:rFonts w:cs="Times New Roman"/>
          <w:szCs w:val="24"/>
        </w:rPr>
        <w:t xml:space="preserve"> în vedere că</w:t>
      </w:r>
      <w:r w:rsidR="00891365" w:rsidRPr="00826C21">
        <w:rPr>
          <w:rFonts w:cs="Times New Roman"/>
          <w:szCs w:val="24"/>
        </w:rPr>
        <w:t xml:space="preserve"> sistemele distribuite se </w:t>
      </w:r>
      <w:r w:rsidRPr="00826C21">
        <w:rPr>
          <w:rFonts w:cs="Times New Roman"/>
          <w:szCs w:val="24"/>
        </w:rPr>
        <w:t>bazează</w:t>
      </w:r>
      <w:r w:rsidR="00891365" w:rsidRPr="00826C21">
        <w:rPr>
          <w:rFonts w:cs="Times New Roman"/>
          <w:szCs w:val="24"/>
        </w:rPr>
        <w:t xml:space="preserve"> pe comunicarea</w:t>
      </w:r>
      <w:r>
        <w:rPr>
          <w:rFonts w:cs="Times New Roman"/>
          <w:szCs w:val="24"/>
        </w:rPr>
        <w:t xml:space="preserve"> î</w:t>
      </w:r>
      <w:r w:rsidR="00891365" w:rsidRPr="00826C21">
        <w:rPr>
          <w:rFonts w:cs="Times New Roman"/>
          <w:szCs w:val="24"/>
        </w:rPr>
        <w:t>ntre componentele din care sunt formate, event sourcing poate fi un pattern foart</w:t>
      </w:r>
      <w:r>
        <w:rPr>
          <w:rFonts w:cs="Times New Roman"/>
          <w:szCs w:val="24"/>
        </w:rPr>
        <w:t>e potrivit pentru a implementa în aceste sisteme. Când o componentă</w:t>
      </w:r>
      <w:r w:rsidR="00891365" w:rsidRPr="00826C21">
        <w:rPr>
          <w:rFonts w:cs="Times New Roman"/>
          <w:szCs w:val="24"/>
        </w:rPr>
        <w:t xml:space="preserve"> din</w:t>
      </w:r>
      <w:r>
        <w:rPr>
          <w:rFonts w:cs="Times New Roman"/>
          <w:szCs w:val="24"/>
        </w:rPr>
        <w:t xml:space="preserve"> un sistem distribuit trebuie să î</w:t>
      </w:r>
      <w:r w:rsidR="00891365" w:rsidRPr="00826C21">
        <w:rPr>
          <w:rFonts w:cs="Times New Roman"/>
          <w:szCs w:val="24"/>
        </w:rPr>
        <w:t xml:space="preserve">i </w:t>
      </w:r>
      <w:r w:rsidRPr="00826C21">
        <w:rPr>
          <w:rFonts w:cs="Times New Roman"/>
          <w:szCs w:val="24"/>
        </w:rPr>
        <w:t>transmită</w:t>
      </w:r>
      <w:r w:rsidR="00891365" w:rsidRPr="00826C21">
        <w:rPr>
          <w:rFonts w:cs="Times New Roman"/>
          <w:szCs w:val="24"/>
        </w:rPr>
        <w:t xml:space="preserve"> </w:t>
      </w:r>
      <w:r w:rsidRPr="00826C21">
        <w:rPr>
          <w:rFonts w:cs="Times New Roman"/>
          <w:szCs w:val="24"/>
        </w:rPr>
        <w:t>informații</w:t>
      </w:r>
      <w:r w:rsidR="00891365" w:rsidRPr="00826C21">
        <w:rPr>
          <w:rFonts w:cs="Times New Roman"/>
          <w:szCs w:val="24"/>
        </w:rPr>
        <w:t xml:space="preserve"> unei alte componente, acest lucru se poate fa</w:t>
      </w:r>
      <w:r>
        <w:rPr>
          <w:rFonts w:cs="Times New Roman"/>
          <w:szCs w:val="24"/>
        </w:rPr>
        <w:t>ce prin publicarea și consumarea de evenimente. Dacă evenimentele sunt salvate în o bază</w:t>
      </w:r>
      <w:r w:rsidR="00891365" w:rsidRPr="00826C21">
        <w:rPr>
          <w:rFonts w:cs="Times New Roman"/>
          <w:szCs w:val="24"/>
        </w:rPr>
        <w:t xml:space="preserve"> de date ar putea</w:t>
      </w:r>
      <w:r>
        <w:rPr>
          <w:rFonts w:cs="Times New Roman"/>
          <w:szCs w:val="24"/>
        </w:rPr>
        <w:t xml:space="preserve"> constitui un avantaj deoarece în acest mod dacă o componentă</w:t>
      </w:r>
      <w:r w:rsidR="00891365" w:rsidRPr="00826C21">
        <w:rPr>
          <w:rFonts w:cs="Times New Roman"/>
          <w:szCs w:val="24"/>
        </w:rPr>
        <w:t xml:space="preserve"> nu </w:t>
      </w:r>
      <w:r w:rsidRPr="00826C21">
        <w:rPr>
          <w:rFonts w:cs="Times New Roman"/>
          <w:szCs w:val="24"/>
        </w:rPr>
        <w:t>funcționează</w:t>
      </w:r>
      <w:r>
        <w:rPr>
          <w:rFonts w:cs="Times New Roman"/>
          <w:szCs w:val="24"/>
        </w:rPr>
        <w:t xml:space="preserve"> pentru o perioadă</w:t>
      </w:r>
      <w:r w:rsidR="00891365" w:rsidRPr="00826C21">
        <w:rPr>
          <w:rFonts w:cs="Times New Roman"/>
          <w:szCs w:val="24"/>
        </w:rPr>
        <w:t xml:space="preserve"> de timp, aceasta poate </w:t>
      </w:r>
      <w:r>
        <w:rPr>
          <w:rFonts w:cs="Times New Roman"/>
          <w:szCs w:val="24"/>
        </w:rPr>
        <w:t>parcurge evenimentele pierdute ș</w:t>
      </w:r>
      <w:r w:rsidR="00891365" w:rsidRPr="00826C21">
        <w:rPr>
          <w:rFonts w:cs="Times New Roman"/>
          <w:szCs w:val="24"/>
        </w:rPr>
        <w:t>i aju</w:t>
      </w:r>
      <w:r>
        <w:rPr>
          <w:rFonts w:cs="Times New Roman"/>
          <w:szCs w:val="24"/>
        </w:rPr>
        <w:t>nge la starea la care trebuia să fie dacă</w:t>
      </w:r>
      <w:r w:rsidR="00891365" w:rsidRPr="00826C21">
        <w:rPr>
          <w:rFonts w:cs="Times New Roman"/>
          <w:szCs w:val="24"/>
        </w:rPr>
        <w:t xml:space="preserve"> ar fi </w:t>
      </w:r>
      <w:r w:rsidRPr="00826C21">
        <w:rPr>
          <w:rFonts w:cs="Times New Roman"/>
          <w:szCs w:val="24"/>
        </w:rPr>
        <w:t>funcționat</w:t>
      </w:r>
      <w:r w:rsidR="00891365" w:rsidRPr="00826C21">
        <w:rPr>
          <w:rFonts w:cs="Times New Roman"/>
          <w:szCs w:val="24"/>
        </w:rPr>
        <w:t xml:space="preserve"> tot timpul. </w:t>
      </w:r>
    </w:p>
    <w:p w:rsidR="00891365" w:rsidRPr="00826C21" w:rsidRDefault="00891365" w:rsidP="00891365">
      <w:pPr>
        <w:spacing w:line="240" w:lineRule="auto"/>
      </w:pPr>
    </w:p>
    <w:p w:rsidR="00891365" w:rsidRPr="00826C21" w:rsidRDefault="00891365" w:rsidP="00F21F9A">
      <w:pPr>
        <w:spacing w:line="240" w:lineRule="auto"/>
        <w:ind w:left="720" w:firstLine="720"/>
        <w:rPr>
          <w:sz w:val="28"/>
          <w:szCs w:val="28"/>
        </w:rPr>
      </w:pPr>
      <w:r w:rsidRPr="00826C21">
        <w:rPr>
          <w:sz w:val="28"/>
          <w:szCs w:val="28"/>
        </w:rPr>
        <w:t>Analiza datelor din evenimente</w:t>
      </w:r>
    </w:p>
    <w:p w:rsidR="00891365" w:rsidRPr="00826C21" w:rsidRDefault="00891365" w:rsidP="008913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8"/>
          <w:szCs w:val="28"/>
        </w:rPr>
      </w:pPr>
    </w:p>
    <w:p w:rsidR="0070272F" w:rsidRPr="00826C21" w:rsidRDefault="00897C5F" w:rsidP="00F21F9A">
      <w:pPr>
        <w:pStyle w:val="licenta2018scrisnormal"/>
        <w:ind w:firstLine="720"/>
        <w:rPr>
          <w:rFonts w:ascii="Calibri" w:hAnsi="Calibri" w:cs="Calibri"/>
          <w:sz w:val="36"/>
          <w:szCs w:val="36"/>
        </w:rPr>
      </w:pPr>
      <w:r>
        <w:t>Dacă</w:t>
      </w:r>
      <w:r w:rsidR="00891365" w:rsidRPr="00826C21">
        <w:t xml:space="preserve"> ace</w:t>
      </w:r>
      <w:r>
        <w:t>ste evenimente sunt persistate într-o bază</w:t>
      </w:r>
      <w:r w:rsidR="00891365" w:rsidRPr="00826C21">
        <w:t xml:space="preserve"> de date atunci pot fi </w:t>
      </w:r>
      <w:r w:rsidRPr="00826C21">
        <w:t>folosite</w:t>
      </w:r>
      <w:r>
        <w:t xml:space="preserve"> pentru a analiza ș</w:t>
      </w:r>
      <w:r w:rsidR="00891365" w:rsidRPr="00826C21">
        <w:t>i crea diferite statistici referitoare la modu</w:t>
      </w:r>
      <w:r>
        <w:t>l î</w:t>
      </w:r>
      <w:r w:rsidR="00891365" w:rsidRPr="00826C21">
        <w:t xml:space="preserve">n care </w:t>
      </w:r>
      <w:r w:rsidRPr="00826C21">
        <w:t>aplicația</w:t>
      </w:r>
      <w:r>
        <w:t xml:space="preserve"> e folosită</w:t>
      </w:r>
      <w:r w:rsidR="00891365" w:rsidRPr="00826C21">
        <w:t xml:space="preserve"> sau asup</w:t>
      </w:r>
      <w:r>
        <w:t>ra datelor care sunt introduse î</w:t>
      </w:r>
      <w:r w:rsidR="00891365" w:rsidRPr="00826C21">
        <w:t xml:space="preserve">n ea. Aceste evenimente din baza de date pot fi </w:t>
      </w:r>
      <w:r w:rsidRPr="00826C21">
        <w:t>văzute</w:t>
      </w:r>
      <w:r>
        <w:t xml:space="preserve"> ca o istorie completă</w:t>
      </w:r>
      <w:r w:rsidR="00891365" w:rsidRPr="00826C21">
        <w:t xml:space="preserve"> a tuturor </w:t>
      </w:r>
      <w:r w:rsidRPr="00826C21">
        <w:t>modificărilor</w:t>
      </w:r>
      <w:r w:rsidR="00891365" w:rsidRPr="00826C21">
        <w:t xml:space="preserve"> asupra datelor din </w:t>
      </w:r>
      <w:r w:rsidRPr="00826C21">
        <w:t>aplicație</w:t>
      </w:r>
      <w:r w:rsidR="00891365" w:rsidRPr="00826C21">
        <w:t xml:space="preserve">, nu doar ultima stare a datelor, ca la majoritatea </w:t>
      </w:r>
      <w:r w:rsidRPr="00826C21">
        <w:t>aplicațiilor</w:t>
      </w:r>
      <w:r w:rsidR="00891365" w:rsidRPr="00826C21">
        <w:t xml:space="preserve">, iar acest lucru permite crearea </w:t>
      </w:r>
      <w:r>
        <w:t>unor statistici complexe care să</w:t>
      </w:r>
      <w:r w:rsidR="00891365" w:rsidRPr="00826C21">
        <w:t xml:space="preserve"> ofere o viziune mai buna asupra domeniului aplicatiei, cum e folosita si cum ar putea fi imbunatatita pentru a maximiza servi</w:t>
      </w:r>
      <w:r w:rsidR="004D4164" w:rsidRPr="00826C21">
        <w:t>ciile pe care aceasta le ofera.</w:t>
      </w:r>
      <w:r w:rsidR="0070272F" w:rsidRPr="00826C21">
        <w:rPr>
          <w:rFonts w:ascii="Calibri" w:hAnsi="Calibri" w:cs="Calibri"/>
          <w:sz w:val="36"/>
          <w:szCs w:val="36"/>
        </w:rPr>
        <w:t xml:space="preserve"> </w:t>
      </w:r>
    </w:p>
    <w:p w:rsidR="00FF0E38" w:rsidRDefault="00FF0E38" w:rsidP="0070272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36"/>
          <w:szCs w:val="36"/>
        </w:rPr>
      </w:pPr>
    </w:p>
    <w:p w:rsidR="0070272F" w:rsidRPr="00826C21" w:rsidRDefault="0070272F" w:rsidP="00F21F9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firstLine="720"/>
        <w:rPr>
          <w:rFonts w:ascii="Calibri" w:hAnsi="Calibri" w:cs="Calibri"/>
          <w:sz w:val="36"/>
          <w:szCs w:val="36"/>
        </w:rPr>
      </w:pPr>
      <w:r w:rsidRPr="00826C21">
        <w:rPr>
          <w:rFonts w:ascii="Calibri" w:hAnsi="Calibri" w:cs="Calibri"/>
          <w:sz w:val="36"/>
          <w:szCs w:val="36"/>
        </w:rPr>
        <w:lastRenderedPageBreak/>
        <w:t>RDBMS vs. NoSQL: pentru ce tip de date sunt potrivite</w:t>
      </w:r>
    </w:p>
    <w:p w:rsidR="00891365" w:rsidRPr="00AD794A" w:rsidRDefault="00FF0E38" w:rsidP="00AD794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AD794A">
        <w:rPr>
          <w:rFonts w:ascii="Times New Roman" w:hAnsi="Times New Roman" w:cs="Times New Roman"/>
          <w:sz w:val="24"/>
          <w:szCs w:val="24"/>
        </w:rPr>
        <w:t>Nu se poate spune ca baza de date non-relațională este mai bună decât cea relațională, ci doar că fiecare tip de bază de date este mai potrivită pentru anumite probleme. Bazele de date non-relaționale aduc beneficiul că  modelul datelor este nestructurat ceea ce poate oferi o scalabilitate mare aplicațiilor mai ales în faza inițiala când schema datelor nu este bine stabilită sau urmează să fie supusă unor schimbări. În general bazele de date NoSql sunt ma</w:t>
      </w:r>
      <w:r w:rsidR="00EC42D4">
        <w:rPr>
          <w:rFonts w:ascii="Times New Roman" w:hAnsi="Times New Roman" w:cs="Times New Roman"/>
          <w:sz w:val="24"/>
          <w:szCs w:val="24"/>
        </w:rPr>
        <w:t>i potrivite pentru datele care î</w:t>
      </w:r>
      <w:r w:rsidR="00AD794A">
        <w:rPr>
          <w:rFonts w:ascii="Times New Roman" w:hAnsi="Times New Roman" w:cs="Times New Roman"/>
          <w:sz w:val="24"/>
          <w:szCs w:val="24"/>
        </w:rPr>
        <w:t xml:space="preserve">n o structura </w:t>
      </w:r>
      <w:r w:rsidR="00EC42D4">
        <w:rPr>
          <w:rFonts w:ascii="Times New Roman" w:hAnsi="Times New Roman" w:cs="Times New Roman"/>
          <w:sz w:val="24"/>
          <w:szCs w:val="24"/>
        </w:rPr>
        <w:t>relațională ar fi salvate în mai multe tabele ș</w:t>
      </w:r>
      <w:r w:rsidR="00AD794A">
        <w:rPr>
          <w:rFonts w:ascii="Times New Roman" w:hAnsi="Times New Roman" w:cs="Times New Roman"/>
          <w:sz w:val="24"/>
          <w:szCs w:val="24"/>
        </w:rPr>
        <w:t xml:space="preserve">i care ar necesita </w:t>
      </w:r>
      <w:r w:rsidR="00EC42D4">
        <w:rPr>
          <w:rFonts w:ascii="Times New Roman" w:hAnsi="Times New Roman" w:cs="Times New Roman"/>
          <w:sz w:val="24"/>
          <w:szCs w:val="24"/>
        </w:rPr>
        <w:t>operații</w:t>
      </w:r>
      <w:r w:rsidR="00AD794A">
        <w:rPr>
          <w:rFonts w:ascii="Times New Roman" w:hAnsi="Times New Roman" w:cs="Times New Roman"/>
          <w:sz w:val="24"/>
          <w:szCs w:val="24"/>
        </w:rPr>
        <w:t xml:space="preserve"> de join </w:t>
      </w:r>
      <w:r w:rsidR="00EC42D4">
        <w:rPr>
          <w:rFonts w:ascii="Times New Roman" w:hAnsi="Times New Roman" w:cs="Times New Roman"/>
          <w:sz w:val="24"/>
          <w:szCs w:val="24"/>
        </w:rPr>
        <w:t xml:space="preserve">la interogare, care sunt costisitoare la timp. O analiză mai buna asupra diferenței dintre bazele de date relaționale și cele NoSql se poate găsi in Anexa 3 de la finalul documentației. </w:t>
      </w:r>
    </w:p>
    <w:p w:rsidR="004D4164" w:rsidRPr="00826C21"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4D4164" w:rsidRPr="00826C21" w:rsidRDefault="004D4164" w:rsidP="00F21F9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firstLine="720"/>
        <w:rPr>
          <w:sz w:val="28"/>
          <w:szCs w:val="28"/>
        </w:rPr>
      </w:pPr>
      <w:r w:rsidRPr="00826C21">
        <w:rPr>
          <w:sz w:val="28"/>
          <w:szCs w:val="28"/>
        </w:rPr>
        <w:t xml:space="preserve">Tipuri de </w:t>
      </w:r>
      <w:r w:rsidR="00AC20BC" w:rsidRPr="00826C21">
        <w:rPr>
          <w:sz w:val="28"/>
          <w:szCs w:val="28"/>
        </w:rPr>
        <w:t>aplicații</w:t>
      </w:r>
      <w:r w:rsidR="00AC20BC">
        <w:rPr>
          <w:sz w:val="28"/>
          <w:szCs w:val="28"/>
        </w:rPr>
        <w:t xml:space="preserve"> potrivite pentru această arhitectură</w:t>
      </w:r>
    </w:p>
    <w:p w:rsidR="004D4164" w:rsidRPr="00826C21" w:rsidRDefault="00AC20BC" w:rsidP="00D2796E">
      <w:pPr>
        <w:pStyle w:val="licenta2018scrisnormal"/>
        <w:ind w:firstLine="720"/>
      </w:pPr>
      <w:r>
        <w:t>Deoarece această arhitectură poate aduce î</w:t>
      </w:r>
      <w:r w:rsidR="004D4164" w:rsidRPr="00826C21">
        <w:t xml:space="preserve">n unele </w:t>
      </w:r>
      <w:r w:rsidRPr="00826C21">
        <w:t>situații</w:t>
      </w:r>
      <w:r>
        <w:t xml:space="preserve"> avantaje iar î</w:t>
      </w:r>
      <w:r w:rsidR="004D4164" w:rsidRPr="00826C21">
        <w:t>n alte</w:t>
      </w:r>
      <w:r>
        <w:t>le dezavantaje, ea este folosită</w:t>
      </w:r>
      <w:r w:rsidR="004D4164" w:rsidRPr="00826C21">
        <w:t xml:space="preserve"> pentru tipurile de </w:t>
      </w:r>
      <w:r w:rsidRPr="00826C21">
        <w:t>aplicații</w:t>
      </w:r>
      <w:r>
        <w:t xml:space="preserve"> în care avantajele î</w:t>
      </w:r>
      <w:r w:rsidR="004D4164" w:rsidRPr="00826C21">
        <w:t xml:space="preserve">ntrec dezavantajele. Dintre </w:t>
      </w:r>
      <w:r w:rsidRPr="00826C21">
        <w:t>aplicațiile</w:t>
      </w:r>
      <w:r w:rsidR="004D4164" w:rsidRPr="00826C21">
        <w:t xml:space="preserve"> </w:t>
      </w:r>
      <w:r w:rsidRPr="00826C21">
        <w:t>cărora</w:t>
      </w:r>
      <w:r>
        <w:t xml:space="preserve"> această arhitectură</w:t>
      </w:r>
      <w:r w:rsidR="004D4164" w:rsidRPr="00826C21">
        <w:t xml:space="preserve"> aduce beneficii fac parte: cele care au nevoie de scalabilitate mare, cele care au nevoie de un istoric complet al </w:t>
      </w:r>
      <w:r w:rsidRPr="00826C21">
        <w:t>modificărilor</w:t>
      </w:r>
      <w:r>
        <w:t xml:space="preserve"> aici î</w:t>
      </w:r>
      <w:r w:rsidRPr="00826C21">
        <w:t>ntrând</w:t>
      </w:r>
      <w:r w:rsidR="004D4164" w:rsidRPr="00826C21">
        <w:t xml:space="preserve"> </w:t>
      </w:r>
      <w:r w:rsidRPr="00826C21">
        <w:t>aplicațiile</w:t>
      </w:r>
      <w:r w:rsidR="004D4164" w:rsidRPr="00826C21">
        <w:t xml:space="preserve"> de tip economic ca cele de contabilitate sau sistem de gestionare al </w:t>
      </w:r>
      <w:r w:rsidRPr="00826C21">
        <w:t>băncilor</w:t>
      </w:r>
      <w:r w:rsidR="004D4164" w:rsidRPr="00826C21">
        <w:t xml:space="preserve"> unde fiecare </w:t>
      </w:r>
      <w:r w:rsidRPr="00826C21">
        <w:t>tranzacție</w:t>
      </w:r>
      <w:r>
        <w:t xml:space="preserve"> trebuie să fie stocată</w:t>
      </w:r>
      <w:r w:rsidR="004D4164" w:rsidRPr="00826C21">
        <w:t xml:space="preserve"> din motive de securitate sau sistemele de contabilitate. </w:t>
      </w:r>
    </w:p>
    <w:p w:rsidR="004D4164" w:rsidRPr="00826C21" w:rsidRDefault="004D4164" w:rsidP="009F542C">
      <w:pPr>
        <w:pStyle w:val="licenta2018scrisnormal"/>
      </w:pPr>
      <w:r w:rsidRPr="00826C21">
        <w:t xml:space="preserve">Salvarea </w:t>
      </w:r>
      <w:r w:rsidR="00AC20BC" w:rsidRPr="00826C21">
        <w:t>fiecărei</w:t>
      </w:r>
      <w:r w:rsidRPr="00826C21">
        <w:t xml:space="preserve"> </w:t>
      </w:r>
      <w:r w:rsidR="00AC20BC" w:rsidRPr="00826C21">
        <w:t>modificări</w:t>
      </w:r>
      <w:r w:rsidRPr="00826C21">
        <w:t xml:space="preserve"> sub forma</w:t>
      </w:r>
      <w:r w:rsidR="00AC20BC">
        <w:t xml:space="preserve"> de eveniment este o arhitectură greu de implementat ș</w:t>
      </w:r>
      <w:r w:rsidRPr="00826C21">
        <w:t xml:space="preserve">i </w:t>
      </w:r>
      <w:r w:rsidR="00AC20BC" w:rsidRPr="00826C21">
        <w:t>întreținut</w:t>
      </w:r>
      <w:r w:rsidR="003344EE">
        <w:t>, de aceea această arhitectură este folosită</w:t>
      </w:r>
      <w:r w:rsidRPr="00826C21">
        <w:t xml:space="preserve"> doar</w:t>
      </w:r>
      <w:r w:rsidR="003344EE">
        <w:t xml:space="preserve"> î</w:t>
      </w:r>
      <w:r w:rsidRPr="00826C21">
        <w:t xml:space="preserve">n </w:t>
      </w:r>
      <w:r w:rsidR="003344EE" w:rsidRPr="00826C21">
        <w:t>aplicațiile</w:t>
      </w:r>
      <w:r w:rsidRPr="00826C21">
        <w:t xml:space="preserve"> cu nevoi speciale.</w:t>
      </w:r>
    </w:p>
    <w:p w:rsidR="004D4164" w:rsidRPr="00826C21"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pPr>
    </w:p>
    <w:p w:rsidR="004D4164" w:rsidRPr="00826C21" w:rsidRDefault="004D4164" w:rsidP="00F21F9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firstLine="720"/>
        <w:rPr>
          <w:sz w:val="28"/>
          <w:szCs w:val="28"/>
        </w:rPr>
      </w:pPr>
      <w:r w:rsidRPr="00826C21">
        <w:rPr>
          <w:sz w:val="28"/>
          <w:szCs w:val="28"/>
        </w:rPr>
        <w:t xml:space="preserve">Tipuri de </w:t>
      </w:r>
      <w:r w:rsidR="003344EE" w:rsidRPr="00826C21">
        <w:rPr>
          <w:sz w:val="28"/>
          <w:szCs w:val="28"/>
        </w:rPr>
        <w:t>aplicații</w:t>
      </w:r>
      <w:r w:rsidR="003344EE">
        <w:rPr>
          <w:sz w:val="28"/>
          <w:szCs w:val="28"/>
        </w:rPr>
        <w:t xml:space="preserve"> nepotrivite pentru această arhitectură</w:t>
      </w:r>
    </w:p>
    <w:p w:rsidR="00A1030B" w:rsidRPr="00826C21" w:rsidRDefault="003344EE" w:rsidP="00D2796E">
      <w:pPr>
        <w:pStyle w:val="licenta2018scrisnormal"/>
        <w:ind w:firstLine="720"/>
        <w:rPr>
          <w:rFonts w:ascii="Calibri" w:hAnsi="Calibri" w:cs="Calibri"/>
        </w:rPr>
      </w:pPr>
      <w:r>
        <w:rPr>
          <w:rStyle w:val="licenta2018scrisnormalChar"/>
        </w:rPr>
        <w:t>Această arhitectură</w:t>
      </w:r>
      <w:r w:rsidR="004D4164" w:rsidRPr="00826C21">
        <w:rPr>
          <w:rStyle w:val="licenta2018scrisnormalChar"/>
        </w:rPr>
        <w:t xml:space="preserve"> </w:t>
      </w:r>
      <w:r w:rsidRPr="00826C21">
        <w:rPr>
          <w:rStyle w:val="licenta2018scrisnormalChar"/>
        </w:rPr>
        <w:t>odată</w:t>
      </w:r>
      <w:r>
        <w:rPr>
          <w:rStyle w:val="licenta2018scrisnormalChar"/>
        </w:rPr>
        <w:t xml:space="preserve"> implementată vine cu o anumită serie de beneficii, însă</w:t>
      </w:r>
      <w:r w:rsidR="004D4164" w:rsidRPr="00826C21">
        <w:rPr>
          <w:rStyle w:val="licenta2018scrisnormalChar"/>
        </w:rPr>
        <w:t xml:space="preserve"> sunt </w:t>
      </w:r>
      <w:r w:rsidRPr="00826C21">
        <w:rPr>
          <w:rStyle w:val="licenta2018scrisnormalChar"/>
        </w:rPr>
        <w:t>aplicații</w:t>
      </w:r>
      <w:r>
        <w:rPr>
          <w:rStyle w:val="licenta2018scrisnormalChar"/>
        </w:rPr>
        <w:t xml:space="preserve"> î</w:t>
      </w:r>
      <w:r w:rsidR="004D4164" w:rsidRPr="00826C21">
        <w:rPr>
          <w:rStyle w:val="licenta2018scrisnormalChar"/>
        </w:rPr>
        <w:t xml:space="preserve">n care aceste beneficii nu </w:t>
      </w:r>
      <w:r w:rsidRPr="00826C21">
        <w:rPr>
          <w:rStyle w:val="licenta2018scrisnormalChar"/>
        </w:rPr>
        <w:t>își</w:t>
      </w:r>
      <w:r w:rsidR="004D4164" w:rsidRPr="00826C21">
        <w:rPr>
          <w:rStyle w:val="licenta2018scrisnormalChar"/>
        </w:rPr>
        <w:t xml:space="preserve"> au rostul sau ar fi prea mici ca</w:t>
      </w:r>
      <w:r>
        <w:rPr>
          <w:rStyle w:val="licenta2018scrisnormalChar"/>
        </w:rPr>
        <w:t xml:space="preserve"> să</w:t>
      </w:r>
      <w:r w:rsidR="004D4164" w:rsidRPr="00826C21">
        <w:rPr>
          <w:rStyle w:val="licenta2018scrisnormalChar"/>
        </w:rPr>
        <w:t xml:space="preserve"> justifice efortul </w:t>
      </w:r>
      <w:r w:rsidRPr="00826C21">
        <w:rPr>
          <w:rStyle w:val="licenta2018scrisnormalChar"/>
        </w:rPr>
        <w:t>implementării</w:t>
      </w:r>
      <w:r>
        <w:rPr>
          <w:rStyle w:val="licenta2018scrisnormalChar"/>
        </w:rPr>
        <w:t xml:space="preserve"> arhitecturii distribuite. În această categorie intră</w:t>
      </w:r>
      <w:r w:rsidR="004D4164" w:rsidRPr="00826C21">
        <w:rPr>
          <w:rStyle w:val="licenta2018scrisnormalChar"/>
        </w:rPr>
        <w:t xml:space="preserve"> </w:t>
      </w:r>
      <w:r w:rsidRPr="00826C21">
        <w:rPr>
          <w:rStyle w:val="licenta2018scrisnormalChar"/>
        </w:rPr>
        <w:t>aplicațiile</w:t>
      </w:r>
      <w:r w:rsidR="004D4164" w:rsidRPr="00826C21">
        <w:rPr>
          <w:rStyle w:val="licenta2018scrisnormalChar"/>
        </w:rPr>
        <w:t xml:space="preserve"> de dimensiuni mici, care</w:t>
      </w:r>
      <w:r>
        <w:rPr>
          <w:rStyle w:val="licenta2018scrisnormalChar"/>
        </w:rPr>
        <w:t xml:space="preserve"> nu au nevoie de multe resurse ș</w:t>
      </w:r>
      <w:r w:rsidR="004D4164" w:rsidRPr="00826C21">
        <w:rPr>
          <w:rStyle w:val="licenta2018scrisnormalChar"/>
        </w:rPr>
        <w:t>i nu sunt proiectate pentru a</w:t>
      </w:r>
      <w:r w:rsidR="00421E53">
        <w:rPr>
          <w:rStyle w:val="licenta2018scrisnormalChar"/>
        </w:rPr>
        <w:t xml:space="preserve"> fi scalabile sau aplicații care au o structură si un flow simplu, pentru care introducerea componentelor intermediare nu ar face decât să îngreuneze timpul de procesare.</w:t>
      </w:r>
    </w:p>
    <w:p w:rsidR="004D4164" w:rsidRDefault="00E7154C" w:rsidP="00F21F9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firstLine="720"/>
        <w:rPr>
          <w:rFonts w:ascii="Calibri" w:hAnsi="Calibri" w:cs="Calibri"/>
          <w:sz w:val="28"/>
          <w:szCs w:val="28"/>
        </w:rPr>
      </w:pPr>
      <w:r>
        <w:rPr>
          <w:rFonts w:ascii="Calibri" w:hAnsi="Calibri" w:cs="Calibri"/>
          <w:sz w:val="28"/>
          <w:szCs w:val="28"/>
        </w:rPr>
        <w:t>Sistemele</w:t>
      </w:r>
      <w:r w:rsidR="004D4164" w:rsidRPr="00826C21">
        <w:rPr>
          <w:rFonts w:ascii="Calibri" w:hAnsi="Calibri" w:cs="Calibri"/>
          <w:sz w:val="28"/>
          <w:szCs w:val="28"/>
        </w:rPr>
        <w:t xml:space="preserve"> distribuite</w:t>
      </w:r>
    </w:p>
    <w:p w:rsidR="00CC1B20" w:rsidRDefault="00CC1B20" w:rsidP="00D2796E">
      <w:pPr>
        <w:pStyle w:val="licenta2018scrisnormal"/>
        <w:ind w:firstLine="720"/>
      </w:pPr>
      <w:r>
        <w:t xml:space="preserve">Sistemele distribuite nu sunt o soluție perfectă pentru fiecare problemă care există. Pe lângă avantaje, această arhitectură vine și cu o serie de dezavantaje, care în anumite situații ar putea </w:t>
      </w:r>
      <w:r>
        <w:lastRenderedPageBreak/>
        <w:t xml:space="preserve">întrece avantajele oferite. De exemplu dacă vorbim de o aplicație cu structură simplă, atunci implementarea sa ca un sistem distribuit nu ar fi chiar potrivită deoarece procesul inițial de dezvoltare necesita mai multe resurse, </w:t>
      </w:r>
      <w:r w:rsidR="00441C7D">
        <w:t xml:space="preserve">iar </w:t>
      </w:r>
      <w:r w:rsidR="00E7154C">
        <w:t xml:space="preserve">comunicare între componente ar putea mări nenecesar timpul de procesare a sarcinilor. </w:t>
      </w:r>
    </w:p>
    <w:p w:rsidR="00E7154C" w:rsidRDefault="00E7154C" w:rsidP="00D2796E">
      <w:pPr>
        <w:pStyle w:val="licenta2018scrisnormal"/>
        <w:ind w:firstLine="720"/>
      </w:pPr>
      <w:r>
        <w:t>Pe de altă parte, atunci când structura aplicației este complexă, implementarea acesteia ca un sistem distribuit ar putea aduce multe avantaje. În primul rând, cel mai mare beneficiu ar fi scalabilitatea: componentele existente în sistem sunt deja făcute să comunice cu alte sisteme pentru a-și face treaba iar adăugarea unei noi componente se poate face folosind interfețele de comunicare deja existente cu celelalte componente ale sistemului. Apoi pe lângă scalabilitate, sistemele distribuite vin cu o serie de beneficii, care în anumite situaț</w:t>
      </w:r>
      <w:r w:rsidR="00442463">
        <w:t>ii critice, pot face o diferență</w:t>
      </w:r>
      <w:r>
        <w:t xml:space="preserve"> foarte mare</w:t>
      </w:r>
      <w:r w:rsidR="00421E53">
        <w:t>:</w:t>
      </w:r>
    </w:p>
    <w:p w:rsidR="00421E53" w:rsidRDefault="00421E53" w:rsidP="00421E53">
      <w:pPr>
        <w:pStyle w:val="licenta2018scrisnormal"/>
        <w:numPr>
          <w:ilvl w:val="0"/>
          <w:numId w:val="38"/>
        </w:numPr>
      </w:pPr>
      <w:r>
        <w:t>posibilitatea de a scala doar componenta cea mai slaba sau cea mai folosită</w:t>
      </w:r>
    </w:p>
    <w:p w:rsidR="00421E53" w:rsidRDefault="00421E53" w:rsidP="00421E53">
      <w:pPr>
        <w:pStyle w:val="licenta2018scrisnormal"/>
        <w:numPr>
          <w:ilvl w:val="0"/>
          <w:numId w:val="38"/>
        </w:numPr>
      </w:pPr>
      <w:r>
        <w:t>integrarea mai ușoară în sisteme distribuite deja existente</w:t>
      </w:r>
    </w:p>
    <w:p w:rsidR="00421E53" w:rsidRDefault="00421E53" w:rsidP="00421E53">
      <w:pPr>
        <w:pStyle w:val="licenta2018scrisnormal"/>
        <w:numPr>
          <w:ilvl w:val="0"/>
          <w:numId w:val="38"/>
        </w:numPr>
      </w:pPr>
      <w:r>
        <w:t>posibilitatea utilizării de componente deja existente</w:t>
      </w:r>
    </w:p>
    <w:p w:rsidR="00421E53" w:rsidRDefault="00421E53" w:rsidP="00421E53">
      <w:pPr>
        <w:pStyle w:val="licenta2018scrisnormal"/>
        <w:numPr>
          <w:ilvl w:val="0"/>
          <w:numId w:val="38"/>
        </w:numPr>
      </w:pPr>
      <w:r>
        <w:t>rularea fiecărei componente pe servere specific adaptate pentru acel tip de procesare</w:t>
      </w:r>
    </w:p>
    <w:p w:rsidR="00421E53" w:rsidRDefault="00421E53" w:rsidP="00421E53">
      <w:pPr>
        <w:pStyle w:val="licenta2018scrisnormal"/>
        <w:numPr>
          <w:ilvl w:val="0"/>
          <w:numId w:val="38"/>
        </w:numPr>
      </w:pPr>
      <w:r>
        <w:t xml:space="preserve">posibilitatea utilizării unui limbaj de programare specializat pentru diferitele componente (de </w:t>
      </w:r>
      <w:r w:rsidR="005C24E9">
        <w:t>ex</w:t>
      </w:r>
      <w:r>
        <w:t xml:space="preserve"> c++ pentru partea de procesare </w:t>
      </w:r>
      <w:r w:rsidR="005C24E9">
        <w:t>și python pentru un server web</w:t>
      </w:r>
      <w:r>
        <w:t>)</w:t>
      </w:r>
    </w:p>
    <w:p w:rsidR="00EC42D4" w:rsidRPr="00826C21" w:rsidRDefault="00EC42D4" w:rsidP="00D2796E">
      <w:pPr>
        <w:pStyle w:val="licenta2018scrisnormal"/>
        <w:ind w:firstLine="720"/>
      </w:pPr>
      <w:r w:rsidRPr="00826C21">
        <w:t>Siste</w:t>
      </w:r>
      <w:r>
        <w:t>mele distribuite au continuat să evolueze și să</w:t>
      </w:r>
      <w:r w:rsidRPr="00826C21">
        <w:t xml:space="preserve"> fie</w:t>
      </w:r>
      <w:r>
        <w:t xml:space="preserve"> folosite pentru rezolvarea a câ</w:t>
      </w:r>
      <w:r w:rsidRPr="00826C21">
        <w:t>t m</w:t>
      </w:r>
      <w:r>
        <w:t xml:space="preserve">ai multor probleme astfel încât </w:t>
      </w:r>
      <w:r w:rsidR="00B12723">
        <w:t xml:space="preserve">acestea au început sa fie clasificate în anumite tipuri. O explicare detaliate a acestor tipuri poate fi găsită în anexa 4. </w:t>
      </w:r>
    </w:p>
    <w:p w:rsidR="00350046" w:rsidRDefault="004D4164" w:rsidP="0044246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firstLine="720"/>
        <w:rPr>
          <w:rFonts w:ascii="Calibri" w:hAnsi="Calibri" w:cs="Calibri"/>
          <w:sz w:val="28"/>
          <w:szCs w:val="28"/>
        </w:rPr>
      </w:pPr>
      <w:r w:rsidRPr="00826C21">
        <w:rPr>
          <w:rFonts w:ascii="Calibri" w:hAnsi="Calibri" w:cs="Calibri"/>
          <w:sz w:val="28"/>
          <w:szCs w:val="28"/>
        </w:rPr>
        <w:t>Event sourcing</w:t>
      </w:r>
    </w:p>
    <w:p w:rsidR="0025477A" w:rsidRDefault="00442463" w:rsidP="00442463">
      <w:pPr>
        <w:pStyle w:val="licenta2018scrisnormal"/>
      </w:pPr>
      <w:r>
        <w:tab/>
      </w:r>
      <w:r w:rsidR="009424D9">
        <w:t xml:space="preserve">Martin Fowler a răspândit această arhitectură sub numele de event sourcing. În esența event sourcing înseamnă salvarea stării aplicației ca o serie de schimbări </w:t>
      </w:r>
      <w:r w:rsidR="00AB5FDF">
        <w:t xml:space="preserve">iar pentru a accesa ultima stare a datelor trebuie sa parcurgem aceste schimbări si să o construim. Salvarea sub formă de schimbări a stării aplicației </w:t>
      </w:r>
      <w:r w:rsidR="00CF5E88">
        <w:t>aduce de la sine un istoric cu tot ce sa întâmplat în aplicație lucru care este mai apropriat de modul de gândire al oamenilor, deoarece trecutul ne oferă informații importante, iar când luăm o decizie, nu o luăm doar din prisma prezentului, ci și a trecutului.</w:t>
      </w:r>
    </w:p>
    <w:p w:rsidR="00442463" w:rsidRDefault="00CF5E88" w:rsidP="0025477A">
      <w:pPr>
        <w:pStyle w:val="licenta2018scrisnormal"/>
        <w:ind w:firstLine="720"/>
      </w:pPr>
      <w:r>
        <w:t xml:space="preserve"> Modul acesta de salvare a datelor este o reprezentare mult mai exactă a realității, iar din acest motiv </w:t>
      </w:r>
      <w:r w:rsidR="0025477A">
        <w:t>schimbările naturale din domeniul aplicației nu vor veni ca un șoc asupra implementării și nu vor fi necesare decât schimbări  minore pentru a recalibra aplicația cu domeniul ei.</w:t>
      </w:r>
    </w:p>
    <w:p w:rsidR="001F62A7" w:rsidRPr="00826C21" w:rsidRDefault="001F62A7" w:rsidP="0025477A">
      <w:pPr>
        <w:pStyle w:val="licenta2018scrisnormal"/>
        <w:ind w:firstLine="720"/>
      </w:pPr>
      <w:r>
        <w:t>O descriere a lui Martin Fowler a event sourcing-ului poate fi găsită in anexa 5.</w:t>
      </w:r>
    </w:p>
    <w:p w:rsidR="001603C1" w:rsidRDefault="001603C1" w:rsidP="00D2796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p>
    <w:p w:rsidR="00094D98" w:rsidRDefault="007850F8" w:rsidP="00350046">
      <w:pPr>
        <w:pStyle w:val="licenta2018scrisnormal"/>
      </w:pPr>
      <w:r>
        <w:lastRenderedPageBreak/>
        <w:tab/>
      </w:r>
      <w:r w:rsidR="005D6FBD">
        <w:t xml:space="preserve">Paternul CQRS forțează separarea modelelor pentru modificări de cele pentru citire a datelor. Structurarea proiectului în acest fel respecta Single Responsability Principle care spune ca fiecare clasă ar trebui să aibă o singură responsabilitate, </w:t>
      </w:r>
      <w:r w:rsidR="00094D98">
        <w:t xml:space="preserve">acest lucru fiind folositor deoarece atunci când trebuie să schimbăm ceva la aplicație, știm exact unde trebuie sa ne uităm. </w:t>
      </w:r>
    </w:p>
    <w:p w:rsidR="00094D98" w:rsidRDefault="00094D98" w:rsidP="00350046">
      <w:pPr>
        <w:pStyle w:val="licenta2018scrisnormal"/>
      </w:pPr>
      <w:r>
        <w:tab/>
        <w:t xml:space="preserve">Motivul pentru care am ales sa folosesc acest patern în implementarea aplicației este că se potrivește foarte bine cu Event Sourcing, modelul pentru modificări din CQRS fiind comanda din event sourcing din care se generează evenimentul. Acest patern mai are avantajul că în modele vor exista strict datele de care este nevoie, eficientizând în acest fel transmiterea datelor din o parte a aplicației in alta. </w:t>
      </w:r>
      <w:r w:rsidR="00216E43">
        <w:t>În figura 5</w:t>
      </w:r>
      <w:r w:rsidR="002C13D8">
        <w:t xml:space="preserve"> de mai jos se poate vedea o diagrama a paternului CQRS.</w:t>
      </w:r>
    </w:p>
    <w:p w:rsidR="002C13D8" w:rsidRDefault="002C13D8" w:rsidP="00350046">
      <w:pPr>
        <w:pStyle w:val="licenta2018scrisnormal"/>
      </w:pPr>
    </w:p>
    <w:p w:rsidR="002C13D8" w:rsidRDefault="002C13D8" w:rsidP="00350046">
      <w:pPr>
        <w:pStyle w:val="licenta2018scrisnormal"/>
      </w:pPr>
      <w:r w:rsidRPr="00826C21">
        <w:rPr>
          <w:noProof/>
          <w:lang w:eastAsia="ro-RO"/>
        </w:rPr>
        <w:drawing>
          <wp:anchor distT="0" distB="0" distL="114300" distR="114300" simplePos="0" relativeHeight="251688960" behindDoc="1" locked="0" layoutInCell="1" allowOverlap="1" wp14:anchorId="53A0174D" wp14:editId="3FAAC0D6">
            <wp:simplePos x="0" y="0"/>
            <wp:positionH relativeFrom="margin">
              <wp:posOffset>381000</wp:posOffset>
            </wp:positionH>
            <wp:positionV relativeFrom="paragraph">
              <wp:posOffset>288925</wp:posOffset>
            </wp:positionV>
            <wp:extent cx="4597400" cy="2895600"/>
            <wp:effectExtent l="0" t="0" r="0" b="0"/>
            <wp:wrapTopAndBottom/>
            <wp:docPr id="10" name="Picture 10" descr="C:\Users\Gabi\AppData\Local\Microsoft\Windows\INetCache\Content.Word\command-and-query-responsibility-segregation-cqrs-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i\AppData\Local\Microsoft\Windows\INetCache\Content.Word\command-and-query-responsibility-segregation-cqrs-bas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40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D98">
        <w:tab/>
        <w:t>O descriere mai pe larg a acestui patern se găsește in anexa 6.</w:t>
      </w:r>
    </w:p>
    <w:p w:rsidR="002C13D8" w:rsidRDefault="002C13D8" w:rsidP="00350046">
      <w:pPr>
        <w:pStyle w:val="licenta2018scrisnormal"/>
      </w:pPr>
      <w:r>
        <w:rPr>
          <w:noProof/>
          <w:lang w:eastAsia="ro-RO"/>
        </w:rPr>
        <mc:AlternateContent>
          <mc:Choice Requires="wps">
            <w:drawing>
              <wp:anchor distT="45720" distB="45720" distL="114300" distR="114300" simplePos="0" relativeHeight="251691008" behindDoc="0" locked="0" layoutInCell="1" allowOverlap="1">
                <wp:simplePos x="0" y="0"/>
                <wp:positionH relativeFrom="page">
                  <wp:posOffset>3000375</wp:posOffset>
                </wp:positionH>
                <wp:positionV relativeFrom="paragraph">
                  <wp:posOffset>2933700</wp:posOffset>
                </wp:positionV>
                <wp:extent cx="1752600" cy="4953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95300"/>
                        </a:xfrm>
                        <a:prstGeom prst="rect">
                          <a:avLst/>
                        </a:prstGeom>
                        <a:solidFill>
                          <a:srgbClr val="FFFFFF"/>
                        </a:solidFill>
                        <a:ln w="9525">
                          <a:solidFill>
                            <a:srgbClr val="000000"/>
                          </a:solidFill>
                          <a:miter lim="800000"/>
                          <a:headEnd/>
                          <a:tailEnd/>
                        </a:ln>
                      </wps:spPr>
                      <wps:txbx>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 xml:space="preserve">Fig 5: CQRS diagram. </w:t>
                            </w:r>
                          </w:p>
                          <w:p w:rsidR="00E1721E" w:rsidRPr="00216E43" w:rsidRDefault="00BE38D0">
                            <w:pPr>
                              <w:rPr>
                                <w:rFonts w:ascii="Times New Roman" w:hAnsi="Times New Roman" w:cs="Times New Roman"/>
                                <w:sz w:val="20"/>
                                <w:szCs w:val="20"/>
                              </w:rPr>
                            </w:pPr>
                            <w:hyperlink r:id="rId15" w:history="1">
                              <w:r w:rsidR="00E1721E" w:rsidRPr="00216E43">
                                <w:rPr>
                                  <w:rStyle w:val="Hyperlink"/>
                                  <w:rFonts w:ascii="Times New Roman" w:hAnsi="Times New Roman" w:cs="Times New Roman"/>
                                  <w:sz w:val="20"/>
                                  <w:szCs w:val="20"/>
                                </w:rPr>
                                <w:t>Sursă imagine</w:t>
                              </w:r>
                            </w:hyperlink>
                          </w:p>
                          <w:p w:rsidR="00E1721E" w:rsidRPr="00216E43" w:rsidRDefault="00E1721E">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6.25pt;margin-top:231pt;width:138pt;height:39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xnJQIAAEwEAAAOAAAAZHJzL2Uyb0RvYy54bWysVNtu2zAMfR+wfxD0vtjxnLYx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hYlJYZp&#10;7NGDGAN5AyMpIj2D9RV63Vv0CyNeY5tTqd7eAf/qiYFNz8xO3DgHQy9Yi+nN48vs7OmE4yNIM3yA&#10;FsOwfYAENHZOR+6QDYLo2KbHU2tiKjyGvFwUFzmaONrK5eI1yjEEq55eW+fDOwGaRKGmDluf0Nnh&#10;zofJ9cklBvOgZLuVSiXF7ZqNcuTAcEy26Tui/+SmDBlqulwUi4mAv0Lk6fsThJYB511JXdOrkxOr&#10;Im1vTYtpsiowqSYZq1PmyGOkbiIxjM2YOlbGAJHjBtpHJNbBNN64jij04L5TMuBo19R/2zMnKFHv&#10;DTZnOS/LuAtJKReXBSru3NKcW5jhCFXTQMkkbkLan5iqgRtsYicTv8+ZHFPGkU0dOq5X3IlzPXk9&#10;/wTWPwAAAP//AwBQSwMEFAAGAAgAAAAhABMcBefhAAAACwEAAA8AAABkcnMvZG93bnJldi54bWxM&#10;j8FOwzAQRO9I/IO1SFxQaxPSJIQ4FUIC0Ru0CK5u7CYR8TrYbhr+nuUEt92d0eybaj3bgU3Gh96h&#10;hOulAGawcbrHVsLb7nFRAAtRoVaDQyPh2wRY1+dnlSq1O+GrmbaxZRSCoVQSuhjHkvPQdMaqsHSj&#10;QdIOzlsVafUt116dKNwOPBEi41b1SB86NZqHzjSf26OVUKTP00fY3Ly8N9lhuI1X+fT05aW8vJjv&#10;74BFM8c/M/ziEzrUxLR3R9SBDRLSPFmRlYYsoVLkyNOCLnsJq1QI4HXF/3eofwAAAP//AwBQSwEC&#10;LQAUAAYACAAAACEAtoM4kv4AAADhAQAAEwAAAAAAAAAAAAAAAAAAAAAAW0NvbnRlbnRfVHlwZXNd&#10;LnhtbFBLAQItABQABgAIAAAAIQA4/SH/1gAAAJQBAAALAAAAAAAAAAAAAAAAAC8BAABfcmVscy8u&#10;cmVsc1BLAQItABQABgAIAAAAIQDOBHxnJQIAAEwEAAAOAAAAAAAAAAAAAAAAAC4CAABkcnMvZTJv&#10;RG9jLnhtbFBLAQItABQABgAIAAAAIQATHAXn4QAAAAsBAAAPAAAAAAAAAAAAAAAAAH8EAABkcnMv&#10;ZG93bnJldi54bWxQSwUGAAAAAAQABADzAAAAjQUAAAAA&#10;">
                <v:textbox>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 xml:space="preserve">Fig 5: CQRS diagram. </w:t>
                      </w:r>
                    </w:p>
                    <w:p w:rsidR="00E1721E" w:rsidRPr="00216E43" w:rsidRDefault="00E1721E">
                      <w:pPr>
                        <w:rPr>
                          <w:rFonts w:ascii="Times New Roman" w:hAnsi="Times New Roman" w:cs="Times New Roman"/>
                          <w:sz w:val="20"/>
                          <w:szCs w:val="20"/>
                        </w:rPr>
                      </w:pPr>
                      <w:hyperlink r:id="rId16" w:history="1">
                        <w:r w:rsidRPr="00216E43">
                          <w:rPr>
                            <w:rStyle w:val="Hyperlink"/>
                            <w:rFonts w:ascii="Times New Roman" w:hAnsi="Times New Roman" w:cs="Times New Roman"/>
                            <w:sz w:val="20"/>
                            <w:szCs w:val="20"/>
                          </w:rPr>
                          <w:t>Sursă imagine</w:t>
                        </w:r>
                      </w:hyperlink>
                    </w:p>
                    <w:p w:rsidR="00E1721E" w:rsidRPr="00216E43" w:rsidRDefault="00E1721E">
                      <w:pPr>
                        <w:rPr>
                          <w:rFonts w:ascii="Times New Roman" w:hAnsi="Times New Roman" w:cs="Times New Roman"/>
                          <w:sz w:val="20"/>
                          <w:szCs w:val="20"/>
                        </w:rPr>
                      </w:pPr>
                    </w:p>
                  </w:txbxContent>
                </v:textbox>
                <w10:wrap type="square" anchorx="page"/>
              </v:shape>
            </w:pict>
          </mc:Fallback>
        </mc:AlternateContent>
      </w:r>
    </w:p>
    <w:p w:rsidR="002C13D8" w:rsidRDefault="002C13D8">
      <w:pPr>
        <w:rPr>
          <w:rFonts w:ascii="Times New Roman" w:hAnsi="Times New Roman"/>
          <w:sz w:val="24"/>
          <w:szCs w:val="28"/>
        </w:rPr>
      </w:pPr>
      <w:r>
        <w:br w:type="page"/>
      </w:r>
    </w:p>
    <w:p w:rsidR="00094D98" w:rsidRPr="00350046" w:rsidRDefault="00094D98" w:rsidP="00350046">
      <w:pPr>
        <w:pStyle w:val="licenta2018scrisnormal"/>
      </w:pPr>
    </w:p>
    <w:p w:rsidR="00391652" w:rsidRDefault="00A1030B" w:rsidP="00F21F9A">
      <w:pPr>
        <w:pStyle w:val="Heading1"/>
        <w:ind w:firstLine="720"/>
      </w:pPr>
      <w:bookmarkStart w:id="6" w:name="_Toc517646029"/>
      <w:r w:rsidRPr="00391652">
        <w:t>Cap</w:t>
      </w:r>
      <w:r w:rsidR="008F4F66" w:rsidRPr="00391652">
        <w:t>itolul IV</w:t>
      </w:r>
      <w:r w:rsidR="00391652">
        <w:t xml:space="preserve">. </w:t>
      </w:r>
      <w:r w:rsidR="00391652" w:rsidRPr="00391652">
        <w:t xml:space="preserve"> </w:t>
      </w:r>
      <w:r w:rsidR="00470DE8" w:rsidRPr="00391652">
        <w:t xml:space="preserve">Implementarea </w:t>
      </w:r>
      <w:r w:rsidR="00B12723" w:rsidRPr="00391652">
        <w:t>aplicației</w:t>
      </w:r>
      <w:bookmarkEnd w:id="6"/>
    </w:p>
    <w:p w:rsidR="002E77D7" w:rsidRPr="002E77D7" w:rsidRDefault="002E77D7" w:rsidP="002E77D7">
      <w:pPr>
        <w:spacing w:line="240" w:lineRule="auto"/>
        <w:jc w:val="center"/>
        <w:rPr>
          <w:sz w:val="56"/>
          <w:szCs w:val="56"/>
        </w:rPr>
      </w:pPr>
    </w:p>
    <w:p w:rsidR="00891365" w:rsidRPr="00826C21" w:rsidRDefault="00891365" w:rsidP="00F21F9A">
      <w:pPr>
        <w:spacing w:line="240" w:lineRule="auto"/>
        <w:ind w:left="720" w:firstLine="720"/>
        <w:rPr>
          <w:sz w:val="28"/>
          <w:szCs w:val="28"/>
        </w:rPr>
      </w:pPr>
      <w:r w:rsidRPr="00826C21">
        <w:rPr>
          <w:sz w:val="28"/>
          <w:szCs w:val="28"/>
        </w:rPr>
        <w:t>Framework-ul CQRSlite</w:t>
      </w:r>
    </w:p>
    <w:p w:rsidR="00891365" w:rsidRPr="00826C21" w:rsidRDefault="00891365" w:rsidP="00891365">
      <w:pPr>
        <w:spacing w:line="240" w:lineRule="auto"/>
      </w:pPr>
    </w:p>
    <w:p w:rsidR="00891365" w:rsidRPr="00826C21" w:rsidRDefault="002E77D7" w:rsidP="00D2796E">
      <w:pPr>
        <w:pStyle w:val="licenta2018scrisnormal"/>
        <w:ind w:firstLine="720"/>
      </w:pPr>
      <w:r w:rsidRPr="001135AD">
        <w:rPr>
          <w:noProof/>
          <w:sz w:val="28"/>
          <w:lang w:eastAsia="ro-RO"/>
        </w:rPr>
        <mc:AlternateContent>
          <mc:Choice Requires="wps">
            <w:drawing>
              <wp:anchor distT="45720" distB="45720" distL="114300" distR="114300" simplePos="0" relativeHeight="251702272" behindDoc="0" locked="0" layoutInCell="1" allowOverlap="1">
                <wp:simplePos x="0" y="0"/>
                <wp:positionH relativeFrom="margin">
                  <wp:posOffset>1977390</wp:posOffset>
                </wp:positionH>
                <wp:positionV relativeFrom="paragraph">
                  <wp:posOffset>6035675</wp:posOffset>
                </wp:positionV>
                <wp:extent cx="1990725" cy="266700"/>
                <wp:effectExtent l="0" t="0" r="28575"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66700"/>
                        </a:xfrm>
                        <a:prstGeom prst="rect">
                          <a:avLst/>
                        </a:prstGeom>
                        <a:solidFill>
                          <a:srgbClr val="FFFFFF"/>
                        </a:solidFill>
                        <a:ln w="9525">
                          <a:solidFill>
                            <a:srgbClr val="000000"/>
                          </a:solidFill>
                          <a:miter lim="800000"/>
                          <a:headEnd/>
                          <a:tailEnd/>
                        </a:ln>
                      </wps:spPr>
                      <wps:txbx>
                        <w:txbxContent>
                          <w:p w:rsidR="00E1721E" w:rsidRPr="00216E43" w:rsidRDefault="00E1721E">
                            <w:pPr>
                              <w:rPr>
                                <w:rFonts w:ascii="Times New Roman" w:hAnsi="Times New Roman" w:cs="Times New Roman"/>
                                <w:sz w:val="20"/>
                                <w:szCs w:val="20"/>
                                <w:lang w:val="en-US"/>
                              </w:rPr>
                            </w:pPr>
                            <w:r w:rsidRPr="00216E43">
                              <w:rPr>
                                <w:rFonts w:ascii="Times New Roman" w:hAnsi="Times New Roman" w:cs="Times New Roman"/>
                                <w:sz w:val="20"/>
                                <w:szCs w:val="20"/>
                                <w:lang w:val="en-US"/>
                              </w:rPr>
                              <w:t>Fig 6: Diagrama proiectelor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5.7pt;margin-top:475.25pt;width:156.75pt;height:2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f/JgIAAEwEAAAOAAAAZHJzL2Uyb0RvYy54bWysVNuO2yAQfa/Uf0C8N3ayuWysOKtttqkq&#10;bS/Sbj8AYxyjAkOBxE6/vgNO0mhb9aGqHxDDDIeZc2a8uuu1IgfhvART0vEop0QYDrU0u5J+fd6+&#10;uaXEB2ZqpsCIkh6Fp3fr169WnS3EBFpQtXAEQYwvOlvSNgRbZJnnrdDMj8AKg84GnGYBTbfLasc6&#10;RNcqm+T5POvA1dYBF97j6cPgpOuE3zSCh89N40UgqqSYW0irS2sV12y9YsXOMdtKfkqD/UMWmkmD&#10;j16gHlhgZO/kb1BacgcemjDioDNoGslFqgGrGecvqnlqmRWpFiTH2wtN/v/B8k+HL47IuqQ3N5QY&#10;plGjZ9EH8hZ6Mon0dNYXGPVkMS70eIwyp1K9fQT+zRMDm5aZnbh3DrpWsBrTG8eb2dXVAcdHkKr7&#10;CDU+w/YBElDfOB25QzYIoqNMx4s0MRUen1wu88VkRglH32Q+X+RJu4wV59vW+fBegCZxU1KH0id0&#10;dnj0IWbDinNIfMyDkvVWKpUMt6s2ypEDwzbZpi8V8CJMGdKVdDnDPP4OkafvTxBaBux3JXVJby9B&#10;rIi0vTN16sbApBr2mLIyJx4jdQOJoa/6pNjsLE8F9RGJdTC0N44jblpwPyjpsLVL6r/vmROUqA8G&#10;xVmOp9M4C8mYzhYTNNy1p7r2MMMRqqSBkmG7CWl+IgMG7lHERiZ+o9pDJqeUsWUT7afxijNxbaeo&#10;Xz+B9U8AAAD//wMAUEsDBBQABgAIAAAAIQDOGH+A4gAAAAsBAAAPAAAAZHJzL2Rvd25yZXYueG1s&#10;TI/BTsMwDIbvSLxDZCQuaEvbtWUtTSeEBGI32BBcs8ZrK5qkJFlX3h5zgqPtT7+/v9rMemATOt9b&#10;IyBeRsDQNFb1phXwtn9crIH5II2SgzUo4Bs9bOrLi0qWyp7NK0670DIKMb6UAroQxpJz33SopV/a&#10;EQ3djtZpGWh0LVdOnilcDzyJopxr2Rv60MkRHzpsPncnLWCdPk8ffrt6eW/y41CEm9vp6csJcX01&#10;398BCziHPxh+9UkdanI62JNRng0CVnGcEiqgyKIMGBF5khbADrQpkgx4XfH/HeofAAAA//8DAFBL&#10;AQItABQABgAIAAAAIQC2gziS/gAAAOEBAAATAAAAAAAAAAAAAAAAAAAAAABbQ29udGVudF9UeXBl&#10;c10ueG1sUEsBAi0AFAAGAAgAAAAhADj9If/WAAAAlAEAAAsAAAAAAAAAAAAAAAAALwEAAF9yZWxz&#10;Ly5yZWxzUEsBAi0AFAAGAAgAAAAhAM+VR/8mAgAATAQAAA4AAAAAAAAAAAAAAAAALgIAAGRycy9l&#10;Mm9Eb2MueG1sUEsBAi0AFAAGAAgAAAAhAM4Yf4DiAAAACwEAAA8AAAAAAAAAAAAAAAAAgAQAAGRy&#10;cy9kb3ducmV2LnhtbFBLBQYAAAAABAAEAPMAAACPBQAAAAA=&#10;">
                <v:textbox>
                  <w:txbxContent>
                    <w:p w:rsidR="00E1721E" w:rsidRPr="00216E43" w:rsidRDefault="00E1721E">
                      <w:pPr>
                        <w:rPr>
                          <w:rFonts w:ascii="Times New Roman" w:hAnsi="Times New Roman" w:cs="Times New Roman"/>
                          <w:sz w:val="20"/>
                          <w:szCs w:val="20"/>
                          <w:lang w:val="en-US"/>
                        </w:rPr>
                      </w:pPr>
                      <w:r w:rsidRPr="00216E43">
                        <w:rPr>
                          <w:rFonts w:ascii="Times New Roman" w:hAnsi="Times New Roman" w:cs="Times New Roman"/>
                          <w:sz w:val="20"/>
                          <w:szCs w:val="20"/>
                          <w:lang w:val="en-US"/>
                        </w:rPr>
                        <w:t>Fig 6: Diagrama proiectelor</w:t>
                      </w:r>
                    </w:p>
                  </w:txbxContent>
                </v:textbox>
                <w10:wrap type="topAndBottom" anchorx="margin"/>
              </v:shape>
            </w:pict>
          </mc:Fallback>
        </mc:AlternateContent>
      </w:r>
      <w:r w:rsidR="001135AD">
        <w:rPr>
          <w:noProof/>
          <w:sz w:val="28"/>
          <w:lang w:eastAsia="ro-RO"/>
        </w:rPr>
        <w:drawing>
          <wp:anchor distT="0" distB="0" distL="114300" distR="114300" simplePos="0" relativeHeight="251700224" behindDoc="0" locked="0" layoutInCell="1" allowOverlap="1">
            <wp:simplePos x="0" y="0"/>
            <wp:positionH relativeFrom="page">
              <wp:posOffset>1162050</wp:posOffset>
            </wp:positionH>
            <wp:positionV relativeFrom="paragraph">
              <wp:posOffset>2635250</wp:posOffset>
            </wp:positionV>
            <wp:extent cx="5962650" cy="3162300"/>
            <wp:effectExtent l="0" t="0" r="0" b="0"/>
            <wp:wrapTopAndBottom/>
            <wp:docPr id="32" name="Picture 32" descr="C:\Users\Gabi\AppData\Local\Microsoft\Windows\INetCache\Content.Word\pro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bi\AppData\Local\Microsoft\Windows\INetCache\Content.Word\project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652">
        <w:t>Î</w:t>
      </w:r>
      <w:r w:rsidR="00891365" w:rsidRPr="00826C21">
        <w:t xml:space="preserve">n implementarea </w:t>
      </w:r>
      <w:r w:rsidR="00391652" w:rsidRPr="00826C21">
        <w:t>aplicației</w:t>
      </w:r>
      <w:r w:rsidR="00891365" w:rsidRPr="00826C21">
        <w:t xml:space="preserve"> am folosit framework-ul CQRSlite care </w:t>
      </w:r>
      <w:r w:rsidR="00391652" w:rsidRPr="00826C21">
        <w:t>oferă</w:t>
      </w:r>
      <w:r w:rsidR="00891365" w:rsidRPr="00826C21">
        <w:t xml:space="preserve"> un set de </w:t>
      </w:r>
      <w:r w:rsidR="00391652" w:rsidRPr="00826C21">
        <w:t>interfețe</w:t>
      </w:r>
      <w:r w:rsidR="00391652">
        <w:t xml:space="preserve"> ș</w:t>
      </w:r>
      <w:r w:rsidR="00891365" w:rsidRPr="00826C21">
        <w:t xml:space="preserve">i </w:t>
      </w:r>
      <w:r w:rsidR="00391652" w:rsidRPr="00826C21">
        <w:t>funcționalități</w:t>
      </w:r>
      <w:r w:rsidR="00891365" w:rsidRPr="00826C21">
        <w:t xml:space="preserve"> comune pentru a </w:t>
      </w:r>
      <w:r w:rsidR="00391652" w:rsidRPr="00826C21">
        <w:t>ușura</w:t>
      </w:r>
      <w:r w:rsidR="00891365" w:rsidRPr="00826C21">
        <w:t xml:space="preserve"> munca </w:t>
      </w:r>
      <w:r w:rsidR="00391652" w:rsidRPr="00826C21">
        <w:t>implementării</w:t>
      </w:r>
      <w:r w:rsidR="00891365" w:rsidRPr="00826C21">
        <w:t xml:space="preserve"> unei </w:t>
      </w:r>
      <w:r w:rsidR="00391652" w:rsidRPr="00826C21">
        <w:t>aplicații</w:t>
      </w:r>
      <w:r w:rsidR="00891365" w:rsidRPr="00826C21">
        <w:t xml:space="preserve"> prin acest pattern. Acest framework pune la </w:t>
      </w:r>
      <w:r w:rsidR="00391652" w:rsidRPr="00826C21">
        <w:t>dispoziție</w:t>
      </w:r>
      <w:r w:rsidR="00891365" w:rsidRPr="00826C21">
        <w:t xml:space="preserve"> utilizatorului </w:t>
      </w:r>
      <w:r w:rsidR="00391652" w:rsidRPr="00826C21">
        <w:t>funcționalități</w:t>
      </w:r>
      <w:r w:rsidR="00391652">
        <w:t xml:space="preserve"> de trimitere comenzi ș</w:t>
      </w:r>
      <w:r w:rsidR="00891365" w:rsidRPr="00826C21">
        <w:t xml:space="preserve">i publicare de </w:t>
      </w:r>
      <w:r w:rsidR="00391652" w:rsidRPr="00826C21">
        <w:t>evenimente, posibilitatea</w:t>
      </w:r>
      <w:r w:rsidR="00391652">
        <w:t xml:space="preserve"> de a lucra cu snapshoturi ș</w:t>
      </w:r>
      <w:r w:rsidR="00891365" w:rsidRPr="00826C21">
        <w:t xml:space="preserve">i rezolva problema concurentei </w:t>
      </w:r>
      <w:r w:rsidR="00391652" w:rsidRPr="00826C21">
        <w:t>adăugând</w:t>
      </w:r>
      <w:r w:rsidR="00391652">
        <w:t xml:space="preserve"> în mod automat un time stamp și o</w:t>
      </w:r>
      <w:r w:rsidR="00891365" w:rsidRPr="00826C21">
        <w:t xml:space="preserve"> versiune </w:t>
      </w:r>
      <w:r w:rsidR="00391652" w:rsidRPr="00826C21">
        <w:t>fiecărui</w:t>
      </w:r>
      <w:r w:rsidR="00391652">
        <w:t xml:space="preserve"> eveniment. Î</w:t>
      </w:r>
      <w:r w:rsidR="00891365" w:rsidRPr="00826C21">
        <w:t xml:space="preserve">n </w:t>
      </w:r>
      <w:r w:rsidR="00391652" w:rsidRPr="00826C21">
        <w:t>paternul</w:t>
      </w:r>
      <w:r w:rsidR="00891365" w:rsidRPr="00826C21">
        <w:t xml:space="preserve"> de event sourcing evenimentele sunt procesate pentru a ajunge la ultima stare a </w:t>
      </w:r>
      <w:r w:rsidR="00391652" w:rsidRPr="00826C21">
        <w:t>aplicației</w:t>
      </w:r>
      <w:r w:rsidR="00891365" w:rsidRPr="00826C21">
        <w:t xml:space="preserve">, lucru care ar putea dura destul de mult </w:t>
      </w:r>
      <w:r w:rsidR="00391652" w:rsidRPr="00826C21">
        <w:t>când</w:t>
      </w:r>
      <w:r w:rsidR="00891365" w:rsidRPr="00826C21">
        <w:t xml:space="preserve"> sunt mult</w:t>
      </w:r>
      <w:r w:rsidR="00391652">
        <w:t>e</w:t>
      </w:r>
      <w:r w:rsidR="00891365" w:rsidRPr="00826C21">
        <w:t xml:space="preserve"> evenimente de proces</w:t>
      </w:r>
      <w:r w:rsidR="00391652">
        <w:t>at iar pentru a rezolva problemă</w:t>
      </w:r>
      <w:r w:rsidR="00891365" w:rsidRPr="00826C21">
        <w:t xml:space="preserve"> din aceasta </w:t>
      </w:r>
      <w:r w:rsidR="00391652" w:rsidRPr="00826C21">
        <w:t>situație</w:t>
      </w:r>
      <w:r w:rsidR="00891365" w:rsidRPr="00826C21">
        <w:t xml:space="preserve"> intervine conceptul de snapshotting. Prin snapshoting se </w:t>
      </w:r>
      <w:r w:rsidR="00391652" w:rsidRPr="00826C21">
        <w:t>salvează</w:t>
      </w:r>
      <w:r w:rsidR="00391652">
        <w:t xml:space="preserve"> o anumită</w:t>
      </w:r>
      <w:r w:rsidR="00891365" w:rsidRPr="00826C21">
        <w:t xml:space="preserve"> stare </w:t>
      </w:r>
      <w:r w:rsidR="00391652" w:rsidRPr="00826C21">
        <w:t>intermediara</w:t>
      </w:r>
      <w:r w:rsidR="00891365" w:rsidRPr="00826C21">
        <w:t xml:space="preserve"> a </w:t>
      </w:r>
      <w:r w:rsidR="00391652" w:rsidRPr="00826C21">
        <w:t>aplicației</w:t>
      </w:r>
      <w:r w:rsidR="00891365" w:rsidRPr="00826C21">
        <w:t xml:space="preserve"> iar evenimentele se </w:t>
      </w:r>
      <w:r w:rsidR="00391652" w:rsidRPr="00826C21">
        <w:t>procesează</w:t>
      </w:r>
      <w:r w:rsidR="00891365" w:rsidRPr="00826C21">
        <w:t xml:space="preserve"> doar de la acel snapshot </w:t>
      </w:r>
      <w:r w:rsidR="00391652" w:rsidRPr="00826C21">
        <w:t>înainte</w:t>
      </w:r>
      <w:r w:rsidR="00891365" w:rsidRPr="00826C21">
        <w:t xml:space="preserve">, </w:t>
      </w:r>
      <w:r w:rsidR="00391652" w:rsidRPr="00826C21">
        <w:t>mărind</w:t>
      </w:r>
      <w:r w:rsidR="00391652">
        <w:t xml:space="preserve"> î</w:t>
      </w:r>
      <w:r w:rsidR="00891365" w:rsidRPr="00826C21">
        <w:t xml:space="preserve">n acest fel viteza </w:t>
      </w:r>
      <w:r w:rsidR="00391652" w:rsidRPr="00826C21">
        <w:t>aplicației</w:t>
      </w:r>
      <w:r w:rsidR="00891365" w:rsidRPr="00826C21">
        <w:t xml:space="preserve"> atunci </w:t>
      </w:r>
      <w:r w:rsidR="00391652" w:rsidRPr="00826C21">
        <w:t>când</w:t>
      </w:r>
      <w:r w:rsidR="00891365" w:rsidRPr="00826C21">
        <w:t xml:space="preserve"> sunt foarte multe evenimente de procesat. </w:t>
      </w:r>
    </w:p>
    <w:p w:rsidR="001135AD" w:rsidRDefault="001135AD" w:rsidP="004D4164">
      <w:pPr>
        <w:spacing w:line="240" w:lineRule="auto"/>
        <w:ind w:left="1440" w:firstLine="720"/>
        <w:rPr>
          <w:sz w:val="28"/>
          <w:szCs w:val="28"/>
        </w:rPr>
      </w:pPr>
    </w:p>
    <w:p w:rsidR="004D4164" w:rsidRPr="00F21F9A" w:rsidRDefault="00216E43" w:rsidP="00F21F9A">
      <w:pPr>
        <w:pStyle w:val="licenta2018scrisnormal"/>
      </w:pPr>
      <w:r>
        <w:lastRenderedPageBreak/>
        <w:t>În figura 6</w:t>
      </w:r>
      <w:r w:rsidR="002E77D7">
        <w:t xml:space="preserve"> se poate vedea diagrama proiectelor, iar în continuare urmează o descriere sumară a fiecăruia și rolul pe care îl are joacă în sistemul distribuit.</w:t>
      </w:r>
    </w:p>
    <w:p w:rsidR="00216E43" w:rsidRDefault="00E438CB" w:rsidP="00F21F9A">
      <w:pPr>
        <w:pStyle w:val="Heading2"/>
        <w:ind w:left="720" w:firstLine="720"/>
      </w:pPr>
      <w:bookmarkStart w:id="7" w:name="_Toc517646030"/>
      <w:r>
        <w:t>Proiectul Web</w:t>
      </w:r>
      <w:r w:rsidR="00F21F9A">
        <w:t xml:space="preserve"> </w:t>
      </w:r>
      <w:r>
        <w:t>Application</w:t>
      </w:r>
      <w:bookmarkEnd w:id="7"/>
    </w:p>
    <w:p w:rsidR="004D4164" w:rsidRPr="00216E43" w:rsidRDefault="00216E43" w:rsidP="00216E4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alibri" w:hAnsi="Calibri" w:cs="Calibri"/>
          <w:sz w:val="28"/>
          <w:szCs w:val="28"/>
        </w:rPr>
      </w:pPr>
      <w:r w:rsidRPr="00826C21">
        <w:rPr>
          <w:noProof/>
          <w:lang w:eastAsia="ro-RO"/>
        </w:rPr>
        <w:drawing>
          <wp:anchor distT="0" distB="0" distL="114300" distR="114300" simplePos="0" relativeHeight="251663360" behindDoc="0" locked="0" layoutInCell="1" allowOverlap="1">
            <wp:simplePos x="0" y="0"/>
            <wp:positionH relativeFrom="margin">
              <wp:align>right</wp:align>
            </wp:positionH>
            <wp:positionV relativeFrom="paragraph">
              <wp:posOffset>5080</wp:posOffset>
            </wp:positionV>
            <wp:extent cx="3000375" cy="6715125"/>
            <wp:effectExtent l="0" t="0" r="9525" b="9525"/>
            <wp:wrapSquare wrapText="bothSides"/>
            <wp:docPr id="12" name="Picture 12" descr="C:\Users\Gabi\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bi\AppData\Local\Microsoft\Windows\INetCache\Content.Word\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6715125"/>
                    </a:xfrm>
                    <a:prstGeom prst="rect">
                      <a:avLst/>
                    </a:prstGeom>
                    <a:noFill/>
                    <a:ln>
                      <a:noFill/>
                    </a:ln>
                  </pic:spPr>
                </pic:pic>
              </a:graphicData>
            </a:graphic>
          </wp:anchor>
        </w:drawing>
      </w:r>
    </w:p>
    <w:p w:rsidR="00871D9B" w:rsidRDefault="00E438CB" w:rsidP="002E77D7">
      <w:pPr>
        <w:pStyle w:val="licenta2018scrisnormal"/>
      </w:pPr>
      <w:r>
        <w:tab/>
        <w:t>Proiectul WebApplication</w:t>
      </w:r>
      <w:r w:rsidR="004D4164" w:rsidRPr="00826C21">
        <w:t xml:space="preserve"> e</w:t>
      </w:r>
      <w:r>
        <w:t>ste de tipul ASP.NET CORE MVC. Î</w:t>
      </w:r>
      <w:r w:rsidR="004D4164" w:rsidRPr="00826C21">
        <w:t>n el sunt controllerel</w:t>
      </w:r>
      <w:r>
        <w:t>e și viewurile. Deș</w:t>
      </w:r>
      <w:r w:rsidR="004D4164" w:rsidRPr="00826C21">
        <w:t>i modele</w:t>
      </w:r>
      <w:r>
        <w:t>le folosite pentru comunicarea între viewuri ș</w:t>
      </w:r>
      <w:r w:rsidR="004D4164" w:rsidRPr="00826C21">
        <w:t>i controllere</w:t>
      </w:r>
      <w:r w:rsidR="00D33AD5" w:rsidRPr="00826C21">
        <w:t xml:space="preserve"> (ViewModels)</w:t>
      </w:r>
      <w:r>
        <w:t xml:space="preserve"> sunt în mod normal în acest proiect, în cazul de fata sunt î</w:t>
      </w:r>
      <w:r w:rsidR="004D4164" w:rsidRPr="00826C21">
        <w:t>n proiectul de Servicii deoarece arhitectu</w:t>
      </w:r>
      <w:r>
        <w:t>ra CQRS permite ca serviciile să</w:t>
      </w:r>
      <w:r w:rsidR="004D4164" w:rsidRPr="00826C21">
        <w:t xml:space="preserve"> </w:t>
      </w:r>
      <w:r w:rsidRPr="00826C21">
        <w:t>întoarcă</w:t>
      </w:r>
      <w:r w:rsidR="004D4164" w:rsidRPr="00826C21">
        <w:t xml:space="preserve"> doar strictul necesar de care au nevoie viewr</w:t>
      </w:r>
      <w:r w:rsidR="005E75E8" w:rsidRPr="00826C21">
        <w:t>-</w:t>
      </w:r>
      <w:r w:rsidR="004D4164" w:rsidRPr="00826C21">
        <w:t>uil</w:t>
      </w:r>
      <w:r>
        <w:t>e, nemaifiind nevoie de modele în proiectul WebApi care să</w:t>
      </w:r>
      <w:r w:rsidR="004D4164" w:rsidRPr="00826C21">
        <w:t xml:space="preserve"> filtreze </w:t>
      </w:r>
      <w:r w:rsidRPr="00826C21">
        <w:t>informațiile</w:t>
      </w:r>
      <w:r w:rsidR="004D4164" w:rsidRPr="00826C21">
        <w:t xml:space="preserve"> primite de la servicii. </w:t>
      </w:r>
      <w:r w:rsidR="00871D9B">
        <w:t>Structura acestui pro</w:t>
      </w:r>
      <w:r w:rsidR="00216E43">
        <w:t>iect poate fi văzută in figura 7</w:t>
      </w:r>
      <w:r w:rsidR="00871D9B">
        <w:t xml:space="preserve"> alăturată. </w:t>
      </w:r>
    </w:p>
    <w:p w:rsidR="00D36A5A" w:rsidRPr="00826C21" w:rsidRDefault="00216E43" w:rsidP="002E55B7">
      <w:pPr>
        <w:pStyle w:val="licenta2018scrisnormal"/>
        <w:ind w:firstLine="360"/>
      </w:pPr>
      <w:r w:rsidRPr="00826C21">
        <w:rPr>
          <w:noProof/>
          <w:lang w:eastAsia="ro-RO"/>
        </w:rPr>
        <mc:AlternateContent>
          <mc:Choice Requires="wps">
            <w:drawing>
              <wp:anchor distT="45720" distB="45720" distL="114300" distR="114300" simplePos="0" relativeHeight="251665408" behindDoc="0" locked="0" layoutInCell="1" allowOverlap="1">
                <wp:simplePos x="0" y="0"/>
                <wp:positionH relativeFrom="margin">
                  <wp:posOffset>2978785</wp:posOffset>
                </wp:positionH>
                <wp:positionV relativeFrom="paragraph">
                  <wp:posOffset>3143250</wp:posOffset>
                </wp:positionV>
                <wp:extent cx="2981325" cy="1404620"/>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solidFill>
                            <a:srgbClr val="000000"/>
                          </a:solidFill>
                          <a:miter lim="800000"/>
                          <a:headEnd/>
                          <a:tailEnd/>
                        </a:ln>
                      </wps:spPr>
                      <wps:txbx>
                        <w:txbxContent>
                          <w:p w:rsidR="00E1721E" w:rsidRPr="0070335A" w:rsidRDefault="00E1721E" w:rsidP="0070335A">
                            <w:pPr>
                              <w:pStyle w:val="licenta2018scrisnormal"/>
                              <w:rPr>
                                <w:sz w:val="20"/>
                                <w:szCs w:val="20"/>
                              </w:rPr>
                            </w:pPr>
                            <w:r>
                              <w:rPr>
                                <w:sz w:val="20"/>
                                <w:szCs w:val="20"/>
                              </w:rPr>
                              <w:t>Fig 7</w:t>
                            </w:r>
                            <w:r w:rsidRPr="0070335A">
                              <w:rPr>
                                <w:sz w:val="20"/>
                                <w:szCs w:val="20"/>
                              </w:rPr>
                              <w:t>: Structura proiectului 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34.55pt;margin-top:247.5pt;width:234.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VnhJwIAAE4EAAAOAAAAZHJzL2Uyb0RvYy54bWysVNuO0zAQfUfiHyy/01xou23UdLV0KUJa&#10;LtIuH+A4TmPheIztNilfv2OnLdWCeEDkwfJlfHzmnJmsbodOkYOwToIuaTZJKRGaQy31rqTfnrZv&#10;FpQ4z3TNFGhR0qNw9Hb9+tWqN4XIoQVVC0sQRLuiNyVtvTdFkjjeio65CRih8bAB2zGPS7tLast6&#10;RO9UkqfpPOnB1sYCF87h7v14SNcRv2kE91+axglPVEmRm4+jjWMVxmS9YsXOMtNKfqLB/oFFx6TG&#10;Ry9Q98wzsrfyN6hOcgsOGj/h0CXQNJKLmANmk6UvsnlsmRExFxTHmYtM7v/B8s+Hr5bIuqR5dkOJ&#10;Zh2a9CQGT97BQPKgT29cgWGPBgP9gNvoc8zVmQfg3x3RsGmZ3ok7a6FvBauRXxZuJldXRxwXQKr+&#10;E9T4DNt7iEBDY7sgHspBEB19Ol68CVQ4bubLRfY2n1HC8SybptN5Ht1LWHG+bqzzHwR0JExKatH8&#10;CM8OD84HOqw4h4TXHChZb6VScWF31UZZcmBYKNv4xQxehClN+pIuZ0jk7xBp/P4E0UmPFa9kV9LF&#10;JYgVQbf3uo716JlU4xwpK30SMmg3quiHaoiezc/+VFAfUVkLY4FjQ+KkBfuTkh6Lu6Tux55ZQYn6&#10;qNGdZTadhm6Ii+nsBqUk9vqkuj5hmiNUST0l43TjYwdFBcwduriVUd9g98jkRBmLNsp+arDQFdfr&#10;GPXrN7B+BgAA//8DAFBLAwQUAAYACAAAACEAAUZ83+AAAAALAQAADwAAAGRycy9kb3ducmV2Lnht&#10;bEyPwU7DMAyG70i8Q2QkLhNLu9FsLU0nmLQTp5XtnjWhrWickmRb9/aYE9xs+dPv7y83kx3YxfjQ&#10;O5SQzhNgBhune2wlHD52T2tgISrUanBoJNxMgE11f1eqQrsr7s2lji2jEAyFktDFOBach6YzVoW5&#10;Gw3S7dN5qyKtvuXaqyuF24EvkkRwq3qkD50azbYzzVd9thLEd72cvR/1DPe33ZtvbKa3h0zKx4fp&#10;9QVYNFP8g+FXn9ShIqeTO6MObJDwLPKUUBryjEoRkS/XAthJwioVC+BVyf93qH4AAAD//wMAUEsB&#10;Ai0AFAAGAAgAAAAhALaDOJL+AAAA4QEAABMAAAAAAAAAAAAAAAAAAAAAAFtDb250ZW50X1R5cGVz&#10;XS54bWxQSwECLQAUAAYACAAAACEAOP0h/9YAAACUAQAACwAAAAAAAAAAAAAAAAAvAQAAX3JlbHMv&#10;LnJlbHNQSwECLQAUAAYACAAAACEA3NlZ4ScCAABOBAAADgAAAAAAAAAAAAAAAAAuAgAAZHJzL2Uy&#10;b0RvYy54bWxQSwECLQAUAAYACAAAACEAAUZ83+AAAAALAQAADwAAAAAAAAAAAAAAAACBBAAAZHJz&#10;L2Rvd25yZXYueG1sUEsFBgAAAAAEAAQA8wAAAI4FAAAAAA==&#10;">
                <v:textbox style="mso-fit-shape-to-text:t">
                  <w:txbxContent>
                    <w:p w:rsidR="00E1721E" w:rsidRPr="0070335A" w:rsidRDefault="00E1721E" w:rsidP="0070335A">
                      <w:pPr>
                        <w:pStyle w:val="licenta2018scrisnormal"/>
                        <w:rPr>
                          <w:sz w:val="20"/>
                          <w:szCs w:val="20"/>
                        </w:rPr>
                      </w:pPr>
                      <w:r>
                        <w:rPr>
                          <w:sz w:val="20"/>
                          <w:szCs w:val="20"/>
                        </w:rPr>
                        <w:t>Fig 7</w:t>
                      </w:r>
                      <w:r w:rsidRPr="0070335A">
                        <w:rPr>
                          <w:sz w:val="20"/>
                          <w:szCs w:val="20"/>
                        </w:rPr>
                        <w:t>: Structura proiectului Web Application</w:t>
                      </w:r>
                    </w:p>
                  </w:txbxContent>
                </v:textbox>
                <w10:wrap type="square" anchorx="margin"/>
              </v:shape>
            </w:pict>
          </mc:Fallback>
        </mc:AlternateContent>
      </w:r>
      <w:r w:rsidR="00E438CB">
        <w:t>De asemenea î</w:t>
      </w:r>
      <w:r w:rsidR="004D4164" w:rsidRPr="00826C21">
        <w:t xml:space="preserve">n acest proiect sunt </w:t>
      </w:r>
      <w:r w:rsidR="00E438CB" w:rsidRPr="00826C21">
        <w:t>înregistrate</w:t>
      </w:r>
      <w:r w:rsidR="00E438CB">
        <w:t xml:space="preserve"> ș</w:t>
      </w:r>
      <w:r w:rsidR="004D4164" w:rsidRPr="00826C21">
        <w:t xml:space="preserve">i configurate majoritatea </w:t>
      </w:r>
      <w:r w:rsidR="00E438CB" w:rsidRPr="00826C21">
        <w:t>funcționalităților</w:t>
      </w:r>
      <w:r w:rsidR="00E438CB">
        <w:t xml:space="preserve"> de bază</w:t>
      </w:r>
      <w:r w:rsidR="004D4164" w:rsidRPr="00826C21">
        <w:t xml:space="preserve"> din .net core sau pachetele nuget ca </w:t>
      </w:r>
      <w:r w:rsidR="00E438CB" w:rsidRPr="00826C21">
        <w:t>librăria</w:t>
      </w:r>
      <w:r w:rsidR="00E438CB">
        <w:t xml:space="preserve"> Asp.Net Identity folosită</w:t>
      </w:r>
      <w:r w:rsidR="004D4164" w:rsidRPr="00826C21">
        <w:t xml:space="preserve"> la autentificare. </w:t>
      </w:r>
      <w:r w:rsidR="00E438CB">
        <w:t>Acest proiect, referențiază</w:t>
      </w:r>
      <w:r w:rsidR="00C47C58" w:rsidRPr="00826C21">
        <w:t xml:space="preserve"> direct sau indirect, toate celelalte proiecte din </w:t>
      </w:r>
      <w:r w:rsidR="00E438CB" w:rsidRPr="00826C21">
        <w:t>aplicația</w:t>
      </w:r>
      <w:r w:rsidR="00E438CB">
        <w:t xml:space="preserve"> web și tot aici este configurat ș</w:t>
      </w:r>
      <w:r w:rsidR="00C47C58" w:rsidRPr="00826C21">
        <w:t>i sistemul de Depende</w:t>
      </w:r>
      <w:r w:rsidR="00E438CB">
        <w:t>cy Injection care este folosit ș</w:t>
      </w:r>
      <w:r w:rsidR="00C47C58" w:rsidRPr="00826C21">
        <w:t xml:space="preserve">i in celelalte proiecte. Dependecy Injection este un mecanism de </w:t>
      </w:r>
      <w:r w:rsidR="00E438CB" w:rsidRPr="00826C21">
        <w:t>instanțiile</w:t>
      </w:r>
      <w:r w:rsidR="00E438CB">
        <w:t xml:space="preserve"> automată</w:t>
      </w:r>
      <w:r w:rsidR="00C47C58" w:rsidRPr="00826C21">
        <w:t xml:space="preserve"> a claselor de </w:t>
      </w:r>
      <w:r w:rsidR="00E438CB" w:rsidRPr="00826C21">
        <w:t>către</w:t>
      </w:r>
      <w:r w:rsidR="00C47C58" w:rsidRPr="00826C21">
        <w:t xml:space="preserve"> framewor</w:t>
      </w:r>
      <w:r w:rsidR="00EA2526" w:rsidRPr="00826C21">
        <w:t xml:space="preserve">k, atunci </w:t>
      </w:r>
      <w:r w:rsidR="00E438CB" w:rsidRPr="00826C21">
        <w:t>când</w:t>
      </w:r>
      <w:r w:rsidR="00E438CB">
        <w:t xml:space="preserve"> e nevoie de ele, ș</w:t>
      </w:r>
      <w:r w:rsidR="00EA2526" w:rsidRPr="00826C21">
        <w:t xml:space="preserve">i </w:t>
      </w:r>
      <w:r w:rsidR="00E438CB" w:rsidRPr="00826C21">
        <w:t>odată</w:t>
      </w:r>
      <w:r w:rsidR="00EA2526" w:rsidRPr="00826C21">
        <w:t xml:space="preserve"> configurat, </w:t>
      </w:r>
      <w:r w:rsidR="00E438CB" w:rsidRPr="00826C21">
        <w:t>știe</w:t>
      </w:r>
      <w:r w:rsidR="00E438CB">
        <w:t xml:space="preserve"> automat ce parametri trebuie să</w:t>
      </w:r>
      <w:r w:rsidR="00EA2526" w:rsidRPr="00826C21">
        <w:t xml:space="preserve"> </w:t>
      </w:r>
      <w:r w:rsidR="00E438CB" w:rsidRPr="00826C21">
        <w:t>transmită</w:t>
      </w:r>
      <w:r w:rsidR="00EA2526" w:rsidRPr="00826C21">
        <w:t xml:space="preserve"> constructorilor pentru a </w:t>
      </w:r>
      <w:r w:rsidR="00E438CB" w:rsidRPr="00826C21">
        <w:lastRenderedPageBreak/>
        <w:t>instanția</w:t>
      </w:r>
      <w:r w:rsidR="00EA2526" w:rsidRPr="00826C21">
        <w:t xml:space="preserve"> acea clasa. In proiectul Asp.Net Core Web Application este folosit pentru a </w:t>
      </w:r>
      <w:r w:rsidR="00E438CB" w:rsidRPr="00826C21">
        <w:t>instanția</w:t>
      </w:r>
      <w:r w:rsidR="00EA2526" w:rsidRPr="00826C21">
        <w:t xml:space="preserve"> clasele de controllere atunci </w:t>
      </w:r>
      <w:r w:rsidR="00E438CB" w:rsidRPr="00826C21">
        <w:t>când</w:t>
      </w:r>
      <w:r w:rsidR="00EA2526" w:rsidRPr="00826C21">
        <w:t xml:space="preserve"> vine un reque</w:t>
      </w:r>
      <w:r w:rsidR="00E438CB">
        <w:t>st de la client pentru o anumită</w:t>
      </w:r>
      <w:r w:rsidR="00EA2526" w:rsidRPr="00826C21">
        <w:t xml:space="preserve"> pagina web. </w:t>
      </w:r>
    </w:p>
    <w:p w:rsidR="00C47C58" w:rsidRPr="00826C21" w:rsidRDefault="00E438CB" w:rsidP="002E55B7">
      <w:pPr>
        <w:pStyle w:val="licenta2018scrisnormal"/>
        <w:ind w:firstLine="360"/>
      </w:pPr>
      <w:r>
        <w:t>Instanțierea claselor putându-se face în mod recursiv, de exemplu dacă</w:t>
      </w:r>
      <w:r w:rsidR="00EA2526" w:rsidRPr="00826C21">
        <w:t xml:space="preserve"> controller-ul are nevoie de un repository pentru a comunica cu baza de date, iar la </w:t>
      </w:r>
      <w:r w:rsidRPr="00826C21">
        <w:t>rândul</w:t>
      </w:r>
      <w:r>
        <w:t xml:space="preserve"> său repository-ul are nevoie de</w:t>
      </w:r>
      <w:r w:rsidR="00EA2526" w:rsidRPr="00826C21">
        <w:t xml:space="preserve"> un obiect de tipul ApplicationContext, mecanismul</w:t>
      </w:r>
      <w:r>
        <w:t xml:space="preserve"> de Dependency Injection stie să</w:t>
      </w:r>
      <w:r w:rsidR="00EA2526" w:rsidRPr="00826C21">
        <w:t xml:space="preserve"> creeze prima oara un obiect de tipul  ApplicationContext, apo</w:t>
      </w:r>
      <w:r>
        <w:t>i să</w:t>
      </w:r>
      <w:r w:rsidR="00EA2526" w:rsidRPr="00826C21">
        <w:t xml:space="preserve"> apeleze constructorul de la repository </w:t>
      </w:r>
      <w:r>
        <w:t>trimițându</w:t>
      </w:r>
      <w:r w:rsidR="00EA2526" w:rsidRPr="00826C21">
        <w:t xml:space="preserve">-i obiectul de tipul ApplicationContext, iar </w:t>
      </w:r>
      <w:r w:rsidRPr="00826C21">
        <w:t>după</w:t>
      </w:r>
      <w:r w:rsidR="00EA2526" w:rsidRPr="00826C21">
        <w:t xml:space="preserve"> ce a creat repository-ul </w:t>
      </w:r>
      <w:r w:rsidRPr="00826C21">
        <w:t>instanțiala</w:t>
      </w:r>
      <w:r w:rsidR="00EA2526" w:rsidRPr="00826C21">
        <w:t xml:space="preserve"> controller-ul , care a fost obiectul cerut </w:t>
      </w:r>
      <w:r w:rsidRPr="00826C21">
        <w:t>inițial</w:t>
      </w:r>
      <w:r>
        <w:t xml:space="preserve"> și î</w:t>
      </w:r>
      <w:r w:rsidR="00EA2526" w:rsidRPr="00826C21">
        <w:t xml:space="preserve">i </w:t>
      </w:r>
      <w:r w:rsidRPr="00826C21">
        <w:t>pasează</w:t>
      </w:r>
      <w:r w:rsidR="00EA2526" w:rsidRPr="00826C21">
        <w:t xml:space="preserve"> acestuia obiectul de care are nevoie. </w:t>
      </w:r>
      <w:r w:rsidRPr="00826C21">
        <w:t>Atâta</w:t>
      </w:r>
      <w:r w:rsidR="00EA2526" w:rsidRPr="00826C21">
        <w:t xml:space="preserve"> timp c</w:t>
      </w:r>
      <w:r>
        <w:t>â</w:t>
      </w:r>
      <w:r w:rsidR="00EA2526" w:rsidRPr="00826C21">
        <w:t xml:space="preserve">t aceste </w:t>
      </w:r>
      <w:r w:rsidRPr="00826C21">
        <w:t>dependințe</w:t>
      </w:r>
      <w:r>
        <w:t xml:space="preserve"> î</w:t>
      </w:r>
      <w:r w:rsidR="00EA2526" w:rsidRPr="00826C21">
        <w:t xml:space="preserve">ntre obiecte sunt </w:t>
      </w:r>
      <w:r w:rsidRPr="00826C21">
        <w:t>înregistrate</w:t>
      </w:r>
      <w:r>
        <w:t xml:space="preserve"> î</w:t>
      </w:r>
      <w:r w:rsidR="00EA2526" w:rsidRPr="00826C21">
        <w:t xml:space="preserve">n </w:t>
      </w:r>
      <w:r w:rsidRPr="00826C21">
        <w:t>fișierul</w:t>
      </w:r>
      <w:r w:rsidR="00EA2526" w:rsidRPr="00826C21">
        <w:t xml:space="preserve"> Startup.cs mecanismul </w:t>
      </w:r>
      <w:r w:rsidRPr="00826C21">
        <w:t>știe</w:t>
      </w:r>
      <w:r>
        <w:t xml:space="preserve"> automat să</w:t>
      </w:r>
      <w:r w:rsidR="00EA2526" w:rsidRPr="00826C21">
        <w:t xml:space="preserve"> le </w:t>
      </w:r>
      <w:r>
        <w:t>instanțieze</w:t>
      </w:r>
      <w:r w:rsidR="00EA2526" w:rsidRPr="00826C21">
        <w:t xml:space="preserve"> recursiv.</w:t>
      </w:r>
    </w:p>
    <w:p w:rsidR="00D36A5A" w:rsidRPr="00826C21" w:rsidRDefault="00D36A5A" w:rsidP="002E55B7">
      <w:pPr>
        <w:pStyle w:val="licenta2018scrisnormal"/>
        <w:ind w:firstLine="360"/>
      </w:pPr>
      <w:r w:rsidRPr="00826C21">
        <w:t xml:space="preserve">Mecanismul de Dependency </w:t>
      </w:r>
      <w:r w:rsidR="00E438CB">
        <w:t>Injection nu este folosit doar î</w:t>
      </w:r>
      <w:r w:rsidRPr="00826C21">
        <w:t xml:space="preserve">n contextul </w:t>
      </w:r>
      <w:r w:rsidR="00E438CB" w:rsidRPr="00826C21">
        <w:t>aplicațiilor</w:t>
      </w:r>
      <w:r w:rsidRPr="00826C21">
        <w:t xml:space="preserve"> web, unde este necesar</w:t>
      </w:r>
      <w:r w:rsidR="00E438CB">
        <w:t>ă</w:t>
      </w:r>
      <w:r w:rsidRPr="00826C21">
        <w:t xml:space="preserve"> </w:t>
      </w:r>
      <w:r w:rsidR="00E438CB" w:rsidRPr="00826C21">
        <w:t>instantaneea</w:t>
      </w:r>
      <w:r w:rsidRPr="00826C21">
        <w:t xml:space="preserve"> obiectelor</w:t>
      </w:r>
      <w:r w:rsidR="00E438CB">
        <w:t xml:space="preserve"> î</w:t>
      </w:r>
      <w:r w:rsidRPr="00826C21">
        <w:t xml:space="preserve">n mod dinamic atunci </w:t>
      </w:r>
      <w:r w:rsidR="00E438CB" w:rsidRPr="00826C21">
        <w:t>când</w:t>
      </w:r>
      <w:r w:rsidRPr="00826C21">
        <w:t xml:space="preserve"> un request vine la server.</w:t>
      </w:r>
      <w:r w:rsidR="00E438CB">
        <w:t xml:space="preserve"> Acest mecanism poate fi creat și î</w:t>
      </w:r>
      <w:r w:rsidRPr="00826C21">
        <w:t xml:space="preserve">n </w:t>
      </w:r>
      <w:r w:rsidR="00E438CB" w:rsidRPr="00826C21">
        <w:t>aplicațiile</w:t>
      </w:r>
      <w:r w:rsidR="00E438CB">
        <w:t xml:space="preserve"> consola câ</w:t>
      </w:r>
      <w:r w:rsidRPr="00826C21">
        <w:t xml:space="preserve">nd </w:t>
      </w:r>
      <w:r w:rsidR="00E438CB">
        <w:t>exista</w:t>
      </w:r>
      <w:r w:rsidRPr="00826C21">
        <w:t xml:space="preserve"> obiecte</w:t>
      </w:r>
      <w:r w:rsidR="00E438CB">
        <w:t xml:space="preserve"> ce au nevoie de </w:t>
      </w:r>
      <w:r w:rsidR="005E75E8" w:rsidRPr="00826C21">
        <w:t xml:space="preserve">un numar de parametri foarte mare sau care au nevoie de alte obiecte care au un </w:t>
      </w:r>
      <w:r w:rsidR="00E438CB" w:rsidRPr="00826C21">
        <w:t>lanț</w:t>
      </w:r>
      <w:r w:rsidR="005E75E8" w:rsidRPr="00826C21">
        <w:t xml:space="preserve"> foarte lung de </w:t>
      </w:r>
      <w:r w:rsidR="00E438CB" w:rsidRPr="00826C21">
        <w:t>dependințe</w:t>
      </w:r>
      <w:r w:rsidR="005E75E8" w:rsidRPr="00826C21">
        <w:t>. De ase</w:t>
      </w:r>
      <w:r w:rsidR="00E438CB">
        <w:t>menea mecanismul mai este util și în proiectele de testare, în special î</w:t>
      </w:r>
      <w:r w:rsidR="005E75E8" w:rsidRPr="00826C21">
        <w:t xml:space="preserve">n </w:t>
      </w:r>
      <w:r w:rsidR="00E438CB" w:rsidRPr="00826C21">
        <w:t>porțiunile</w:t>
      </w:r>
      <w:r w:rsidR="005E75E8" w:rsidRPr="00826C21">
        <w:t xml:space="preserve"> unde sunt testele </w:t>
      </w:r>
      <w:r w:rsidR="00E438CB">
        <w:t>de integrare, pentru a simula câ</w:t>
      </w:r>
      <w:r w:rsidR="005E75E8" w:rsidRPr="00826C21">
        <w:t xml:space="preserve">t mai exact </w:t>
      </w:r>
      <w:r w:rsidR="00E438CB" w:rsidRPr="00826C21">
        <w:t>condițiile</w:t>
      </w:r>
      <w:r w:rsidR="005E75E8" w:rsidRPr="00826C21">
        <w:t xml:space="preserve"> reale </w:t>
      </w:r>
      <w:r w:rsidR="00E438CB">
        <w:t xml:space="preserve">în </w:t>
      </w:r>
      <w:r w:rsidR="005E75E8" w:rsidRPr="00826C21">
        <w:t xml:space="preserve"> care va </w:t>
      </w:r>
      <w:r w:rsidR="00E438CB" w:rsidRPr="00826C21">
        <w:t>funcționa</w:t>
      </w:r>
      <w:r w:rsidR="005E75E8" w:rsidRPr="00826C21">
        <w:t xml:space="preserve"> sistemul sau pentru a </w:t>
      </w:r>
      <w:r w:rsidR="00E438CB" w:rsidRPr="00826C21">
        <w:t>ușura</w:t>
      </w:r>
      <w:r w:rsidR="005E75E8" w:rsidRPr="00826C21">
        <w:t xml:space="preserve"> munca </w:t>
      </w:r>
      <w:r w:rsidR="00E438CB" w:rsidRPr="00826C21">
        <w:t>creării</w:t>
      </w:r>
      <w:r w:rsidR="005E75E8" w:rsidRPr="00826C21">
        <w:t xml:space="preserve"> obiectelor asupra </w:t>
      </w:r>
      <w:r w:rsidR="00E438CB" w:rsidRPr="00826C21">
        <w:t>cărora</w:t>
      </w:r>
      <w:r w:rsidR="005E75E8" w:rsidRPr="00826C21">
        <w:t xml:space="preserve"> se fac</w:t>
      </w:r>
      <w:r w:rsidR="00E438CB">
        <w:t xml:space="preserve"> teste, acestea fiind necesare î</w:t>
      </w:r>
      <w:r w:rsidR="005E75E8" w:rsidRPr="00826C21">
        <w:t xml:space="preserve">n fiecare </w:t>
      </w:r>
      <w:r w:rsidR="00E438CB" w:rsidRPr="00826C21">
        <w:t>funcție</w:t>
      </w:r>
      <w:r w:rsidR="00E438CB">
        <w:t xml:space="preserve"> de testare ș</w:t>
      </w:r>
      <w:r w:rsidR="005E75E8" w:rsidRPr="00826C21">
        <w:t xml:space="preserve">i care ar crea foarte mult cod duplicat de </w:t>
      </w:r>
      <w:r w:rsidR="00E438CB" w:rsidRPr="00826C21">
        <w:t>instanțiile</w:t>
      </w:r>
      <w:r w:rsidR="005E75E8" w:rsidRPr="00826C21">
        <w:t xml:space="preserve"> a obiectelor cu </w:t>
      </w:r>
      <w:r w:rsidR="00E438CB" w:rsidRPr="00826C21">
        <w:t>același</w:t>
      </w:r>
      <w:r w:rsidR="005E75E8" w:rsidRPr="00826C21">
        <w:t xml:space="preserve"> parametri, sau cu mici </w:t>
      </w:r>
      <w:r w:rsidR="00E438CB" w:rsidRPr="00826C21">
        <w:t>diferențe</w:t>
      </w:r>
      <w:r w:rsidR="00E438CB">
        <w:t xml:space="preserve"> î</w:t>
      </w:r>
      <w:r w:rsidR="005E75E8" w:rsidRPr="00826C21">
        <w:t xml:space="preserve">n parametrii de plecare, lucru care ar </w:t>
      </w:r>
      <w:r w:rsidR="00054489">
        <w:t>încă</w:t>
      </w:r>
      <w:r w:rsidR="00E438CB">
        <w:t>lca</w:t>
      </w:r>
      <w:r w:rsidR="005E75E8" w:rsidRPr="00826C21">
        <w:t xml:space="preserve"> principiul DRY.</w:t>
      </w:r>
    </w:p>
    <w:p w:rsidR="00C47C58" w:rsidRPr="00826C21" w:rsidRDefault="00E438CB" w:rsidP="005961B8">
      <w:pPr>
        <w:pStyle w:val="licenta2018scrisnormal"/>
        <w:ind w:firstLine="360"/>
      </w:pPr>
      <w:r>
        <w:t>Tot î</w:t>
      </w:r>
      <w:r w:rsidR="004D4164" w:rsidRPr="00826C21">
        <w:t xml:space="preserve">n acest proiect se </w:t>
      </w:r>
      <w:r w:rsidRPr="00826C21">
        <w:t>realizează</w:t>
      </w:r>
      <w:r>
        <w:t xml:space="preserve"> ș</w:t>
      </w:r>
      <w:r w:rsidR="004D4164" w:rsidRPr="00826C21">
        <w:t>i procesul de a</w:t>
      </w:r>
      <w:r>
        <w:t>utentificare care e implementat</w:t>
      </w:r>
      <w:r w:rsidR="004D4164" w:rsidRPr="00826C21">
        <w:t xml:space="preserve"> folosind </w:t>
      </w:r>
      <w:r w:rsidR="00C47C58" w:rsidRPr="00826C21">
        <w:t>pachetul Microsoft.AspNetCore.Identity</w:t>
      </w:r>
      <w:r w:rsidR="004D4164" w:rsidRPr="00826C21">
        <w:t xml:space="preserve">, o </w:t>
      </w:r>
      <w:r w:rsidRPr="00826C21">
        <w:t>soluție</w:t>
      </w:r>
      <w:r w:rsidR="004D4164" w:rsidRPr="00826C21">
        <w:t xml:space="preserve"> ce </w:t>
      </w:r>
      <w:r w:rsidRPr="00826C21">
        <w:t>oferă</w:t>
      </w:r>
      <w:r w:rsidR="004D4164" w:rsidRPr="00826C21">
        <w:t xml:space="preserve"> </w:t>
      </w:r>
      <w:r w:rsidRPr="00826C21">
        <w:t>implementări</w:t>
      </w:r>
      <w:r w:rsidR="004D4164" w:rsidRPr="00826C21">
        <w:t xml:space="preserve"> pentru majoritatea </w:t>
      </w:r>
      <w:r w:rsidRPr="00826C21">
        <w:t>funcționalităților</w:t>
      </w:r>
      <w:r>
        <w:t xml:space="preserve"> de autentificare ș</w:t>
      </w:r>
      <w:r w:rsidR="004D4164" w:rsidRPr="00826C21">
        <w:t>i autori</w:t>
      </w:r>
      <w:r w:rsidR="00054489">
        <w:t>zare și care poate fi folosit</w:t>
      </w:r>
      <w:r w:rsidR="004D4164" w:rsidRPr="00826C21">
        <w:t xml:space="preserve"> doar prin </w:t>
      </w:r>
      <w:r w:rsidR="00054489" w:rsidRPr="00826C21">
        <w:t>adăugarea</w:t>
      </w:r>
      <w:r w:rsidR="004D4164" w:rsidRPr="00826C21">
        <w:t xml:space="preserve"> unor </w:t>
      </w:r>
      <w:r w:rsidR="00054489" w:rsidRPr="00826C21">
        <w:t>setări</w:t>
      </w:r>
      <w:r w:rsidR="00054489">
        <w:t xml:space="preserve"> de configurare î</w:t>
      </w:r>
      <w:r w:rsidR="004D4164" w:rsidRPr="00826C21">
        <w:t xml:space="preserve">n </w:t>
      </w:r>
      <w:r w:rsidR="00054489" w:rsidRPr="00826C21">
        <w:t>fișierul</w:t>
      </w:r>
      <w:r w:rsidR="004D4164" w:rsidRPr="00826C21">
        <w:t xml:space="preserve"> Startup.cs.</w:t>
      </w:r>
      <w:r w:rsidR="005961B8" w:rsidRPr="00826C21">
        <w:t xml:space="preserve"> </w:t>
      </w:r>
      <w:r w:rsidR="00C47C58" w:rsidRPr="00826C21">
        <w:t xml:space="preserve">Acest pachet </w:t>
      </w:r>
      <w:r w:rsidR="00054489" w:rsidRPr="00826C21">
        <w:t>folosește</w:t>
      </w:r>
      <w:r w:rsidR="00C47C58" w:rsidRPr="00826C21">
        <w:t xml:space="preserve"> un context diferit pentru</w:t>
      </w:r>
      <w:r w:rsidR="00054489">
        <w:t xml:space="preserve"> a se conecta la baza de date, ș</w:t>
      </w:r>
      <w:r w:rsidR="00C47C58" w:rsidRPr="00826C21">
        <w:t xml:space="preserve">i </w:t>
      </w:r>
      <w:r w:rsidR="00054489" w:rsidRPr="00826C21">
        <w:t>creează</w:t>
      </w:r>
      <w:r w:rsidR="00C47C58" w:rsidRPr="00826C21">
        <w:t xml:space="preserve"> automat </w:t>
      </w:r>
      <w:r w:rsidR="00054489" w:rsidRPr="00826C21">
        <w:t>niște</w:t>
      </w:r>
      <w:r w:rsidR="00C47C58" w:rsidRPr="00826C21">
        <w:t xml:space="preserve"> tabele care le va folosi pentru a memora datele despre utilizatori, cum ar fi numele,</w:t>
      </w:r>
      <w:r w:rsidR="00054489">
        <w:t xml:space="preserve"> emailul sau rolurile acestora î</w:t>
      </w:r>
      <w:r w:rsidR="00C47C58" w:rsidRPr="00826C21">
        <w:t xml:space="preserve">n </w:t>
      </w:r>
      <w:r w:rsidR="00054489" w:rsidRPr="00826C21">
        <w:t>aplicație</w:t>
      </w:r>
      <w:r w:rsidR="00C47C58" w:rsidRPr="00826C21">
        <w:t xml:space="preserve">. </w:t>
      </w:r>
    </w:p>
    <w:p w:rsidR="004D4164" w:rsidRPr="00826C21" w:rsidRDefault="00054489" w:rsidP="005961B8">
      <w:pPr>
        <w:pStyle w:val="licenta2018scrisnormal"/>
        <w:ind w:firstLine="360"/>
      </w:pPr>
      <w:r>
        <w:t>Î</w:t>
      </w:r>
      <w:r w:rsidR="005961B8" w:rsidRPr="00826C21">
        <w:t xml:space="preserve">n momentul </w:t>
      </w:r>
      <w:r w:rsidRPr="00826C21">
        <w:t>când</w:t>
      </w:r>
      <w:r w:rsidR="005961B8" w:rsidRPr="00826C21">
        <w:t xml:space="preserve"> un </w:t>
      </w:r>
      <w:r w:rsidRPr="00826C21">
        <w:t>utilizator</w:t>
      </w:r>
      <w:r w:rsidR="005961B8" w:rsidRPr="00826C21">
        <w:t xml:space="preserve"> este autentificat, serverul </w:t>
      </w:r>
      <w:r w:rsidRPr="00826C21">
        <w:t>generează</w:t>
      </w:r>
      <w:r w:rsidR="005961B8" w:rsidRPr="00826C21">
        <w:t xml:space="preserve"> un </w:t>
      </w:r>
      <w:r w:rsidR="002E55B7" w:rsidRPr="00826C21">
        <w:t xml:space="preserve">cookie ce </w:t>
      </w:r>
      <w:r w:rsidRPr="00826C21">
        <w:t>conține</w:t>
      </w:r>
      <w:r>
        <w:t xml:space="preserve"> un token de autentificare ș</w:t>
      </w:r>
      <w:r w:rsidR="002E55B7" w:rsidRPr="00826C21">
        <w:t>i un token anti forgery care este folosit pentru a verifi</w:t>
      </w:r>
      <w:r>
        <w:t>ca că</w:t>
      </w:r>
      <w:r w:rsidR="002E55B7" w:rsidRPr="00826C21">
        <w:t xml:space="preserve"> tokenul de autentificare nu a fost falsificat (previne atacurile de tipul cross site scripting). Acest cookie este salvat </w:t>
      </w:r>
      <w:r w:rsidRPr="00826C21">
        <w:t>atât</w:t>
      </w:r>
      <w:r>
        <w:t xml:space="preserve"> pe client, cât și pe server, iar de fiecare dată</w:t>
      </w:r>
      <w:r w:rsidR="002E55B7" w:rsidRPr="00826C21">
        <w:t xml:space="preserve"> </w:t>
      </w:r>
      <w:r w:rsidRPr="00826C21">
        <w:t>când</w:t>
      </w:r>
      <w:r w:rsidR="002E55B7" w:rsidRPr="00826C21">
        <w:t xml:space="preserve"> acel utilizator face un request </w:t>
      </w:r>
      <w:r w:rsidRPr="00826C21">
        <w:t>către</w:t>
      </w:r>
      <w:r>
        <w:t xml:space="preserve"> server, este trimis ș</w:t>
      </w:r>
      <w:r w:rsidR="002E55B7" w:rsidRPr="00826C21">
        <w:t>i cooki-ul</w:t>
      </w:r>
      <w:r>
        <w:t xml:space="preserve"> de autentificare ș</w:t>
      </w:r>
      <w:r w:rsidR="002E55B7" w:rsidRPr="00826C21">
        <w:t xml:space="preserve">i este comparat cu cel de </w:t>
      </w:r>
      <w:r>
        <w:t>pe server pentru a verifica dacă</w:t>
      </w:r>
      <w:r w:rsidR="002E55B7" w:rsidRPr="00826C21">
        <w:t xml:space="preserve"> requestul provine </w:t>
      </w:r>
      <w:r w:rsidRPr="00826C21">
        <w:t>într-adevăr</w:t>
      </w:r>
      <w:r>
        <w:t xml:space="preserve"> de la un utilizator logat î</w:t>
      </w:r>
      <w:r w:rsidR="002E55B7" w:rsidRPr="00826C21">
        <w:t xml:space="preserve">n </w:t>
      </w:r>
      <w:r w:rsidRPr="00826C21">
        <w:t>aplicație</w:t>
      </w:r>
      <w:r w:rsidR="002E55B7" w:rsidRPr="00826C21">
        <w:t>.</w:t>
      </w:r>
    </w:p>
    <w:p w:rsidR="0064726B" w:rsidRPr="00826C21" w:rsidRDefault="003767C0" w:rsidP="003767C0">
      <w:pPr>
        <w:pStyle w:val="licenta2018scrisnormal"/>
        <w:ind w:firstLine="360"/>
      </w:pPr>
      <w:r w:rsidRPr="00826C21">
        <w:lastRenderedPageBreak/>
        <w:t>Mode</w:t>
      </w:r>
      <w:r w:rsidR="00054489">
        <w:t>le folosite pentru comunicarea între controllere și</w:t>
      </w:r>
      <w:r w:rsidRPr="00826C21">
        <w:t xml:space="preserve"> view</w:t>
      </w:r>
      <w:r w:rsidR="00054489">
        <w:t>-</w:t>
      </w:r>
      <w:r w:rsidRPr="00826C21">
        <w:t xml:space="preserve">uri </w:t>
      </w:r>
      <w:r w:rsidR="00054489">
        <w:t>respectă</w:t>
      </w:r>
      <w:r w:rsidRPr="00826C21">
        <w:t xml:space="preserve"> </w:t>
      </w:r>
      <w:r w:rsidR="00054489" w:rsidRPr="00826C21">
        <w:t>paternul</w:t>
      </w:r>
      <w:r w:rsidRPr="00826C21">
        <w:t xml:space="preserve"> de CQRS, modelele pentru post/update/delete </w:t>
      </w:r>
      <w:r w:rsidR="00054489" w:rsidRPr="00826C21">
        <w:t>derivând</w:t>
      </w:r>
      <w:r w:rsidRPr="00826C21">
        <w:t xml:space="preserve"> din clasa ICommand iar modelele de rezultat pentru query </w:t>
      </w:r>
      <w:r w:rsidR="00054489" w:rsidRPr="00826C21">
        <w:t>derivând</w:t>
      </w:r>
      <w:r w:rsidRPr="00826C21">
        <w:t xml:space="preserve"> din clasa IQueryResult. </w:t>
      </w:r>
      <w:r w:rsidR="00054489" w:rsidRPr="00826C21">
        <w:t>Paternul</w:t>
      </w:r>
      <w:r w:rsidR="00054489">
        <w:t xml:space="preserve"> CQRS are avantajul că</w:t>
      </w:r>
      <w:r w:rsidRPr="00826C21">
        <w:t xml:space="preserve"> permite simplificarea </w:t>
      </w:r>
      <w:r w:rsidR="00054489" w:rsidRPr="00826C21">
        <w:t>obiectelor</w:t>
      </w:r>
      <w:r w:rsidR="00054489">
        <w:t xml:space="preserve"> prin care se transferă date între controller ș</w:t>
      </w:r>
      <w:r w:rsidRPr="00826C21">
        <w:t>i view</w:t>
      </w:r>
      <w:r w:rsidR="00054489">
        <w:t>-uri folosind câ</w:t>
      </w:r>
      <w:r w:rsidRPr="00826C21">
        <w:t>te un obiect s</w:t>
      </w:r>
      <w:r w:rsidR="00054489">
        <w:t>eparat pentru fiecare request, î</w:t>
      </w:r>
      <w:r w:rsidRPr="00826C21">
        <w:t xml:space="preserve">n acest fel fiecare </w:t>
      </w:r>
      <w:r w:rsidR="00054489" w:rsidRPr="00826C21">
        <w:t>putând</w:t>
      </w:r>
      <w:r w:rsidRPr="00826C21">
        <w:t xml:space="preserve"> avea strict </w:t>
      </w:r>
      <w:r w:rsidR="00054489" w:rsidRPr="00826C21">
        <w:t>datele</w:t>
      </w:r>
      <w:r w:rsidRPr="00826C21">
        <w:t xml:space="preserve"> necesare requestului, </w:t>
      </w:r>
      <w:r w:rsidR="00054489" w:rsidRPr="00826C21">
        <w:t>rețeaua</w:t>
      </w:r>
      <w:r w:rsidRPr="00826C21">
        <w:t xml:space="preserve"> nefiind </w:t>
      </w:r>
      <w:r w:rsidR="00054489" w:rsidRPr="00826C21">
        <w:t>încărcata</w:t>
      </w:r>
      <w:r w:rsidRPr="00826C21">
        <w:t xml:space="preserve"> cu </w:t>
      </w:r>
      <w:r w:rsidR="00054489" w:rsidRPr="00826C21">
        <w:t>proprietăți</w:t>
      </w:r>
      <w:r w:rsidRPr="00826C21">
        <w:t xml:space="preserve"> care ar fi fost utile altor requesturi, </w:t>
      </w:r>
      <w:r w:rsidR="00054489" w:rsidRPr="00826C21">
        <w:t>însă</w:t>
      </w:r>
      <w:r w:rsidR="00054489">
        <w:t xml:space="preserve"> care, î</w:t>
      </w:r>
      <w:r w:rsidRPr="00826C21">
        <w:t xml:space="preserve">n cazul de fata nu folosesc la nimic. </w:t>
      </w:r>
    </w:p>
    <w:p w:rsidR="003767C0" w:rsidRPr="00826C21" w:rsidRDefault="003767C0" w:rsidP="003767C0">
      <w:pPr>
        <w:pStyle w:val="licenta2018scrisnormal"/>
        <w:ind w:firstLine="360"/>
      </w:pPr>
      <w:r w:rsidRPr="00826C21">
        <w:t xml:space="preserve">Pe partea de </w:t>
      </w:r>
      <w:r w:rsidR="00606BFE" w:rsidRPr="00826C21">
        <w:t>citire</w:t>
      </w:r>
      <w:r w:rsidRPr="00826C21">
        <w:t xml:space="preserve">, </w:t>
      </w:r>
      <w:r w:rsidR="00054489" w:rsidRPr="00826C21">
        <w:t>când</w:t>
      </w:r>
      <w:r w:rsidRPr="00826C21">
        <w:t xml:space="preserve"> se</w:t>
      </w:r>
      <w:r w:rsidR="00054489">
        <w:t xml:space="preserve"> face un request pentru o pagină</w:t>
      </w:r>
      <w:r w:rsidRPr="00826C21">
        <w:t xml:space="preserve">, </w:t>
      </w:r>
      <w:r w:rsidR="0064726B" w:rsidRPr="00826C21">
        <w:t xml:space="preserve">pentru </w:t>
      </w:r>
      <w:r w:rsidR="00054489" w:rsidRPr="00826C21">
        <w:t>obținerea</w:t>
      </w:r>
      <w:r w:rsidR="0064726B" w:rsidRPr="00826C21">
        <w:t xml:space="preserve"> datelor, este creat un obiect c</w:t>
      </w:r>
      <w:r w:rsidR="00054489">
        <w:t>e deriva din Interfata IQuery, ș</w:t>
      </w:r>
      <w:r w:rsidR="0064726B" w:rsidRPr="00826C21">
        <w:t>i este pasat unui obiect d</w:t>
      </w:r>
      <w:r w:rsidR="00054489">
        <w:t>e tipul query handler localizată î</w:t>
      </w:r>
      <w:r w:rsidR="0064726B" w:rsidRPr="00826C21">
        <w:t xml:space="preserve">n proiectul Services, care </w:t>
      </w:r>
      <w:r w:rsidR="00054489" w:rsidRPr="00826C21">
        <w:t>știe</w:t>
      </w:r>
      <w:r w:rsidR="00054489">
        <w:t xml:space="preserve"> să</w:t>
      </w:r>
      <w:r w:rsidR="0064726B" w:rsidRPr="00826C21">
        <w:t xml:space="preserve"> </w:t>
      </w:r>
      <w:r w:rsidR="00054489" w:rsidRPr="00826C21">
        <w:t>aducă</w:t>
      </w:r>
      <w:r w:rsidR="0064726B" w:rsidRPr="00826C21">
        <w:t xml:space="preserve"> datele necesare. </w:t>
      </w:r>
      <w:r w:rsidR="00054489" w:rsidRPr="00826C21">
        <w:t>După</w:t>
      </w:r>
      <w:r w:rsidR="0064726B" w:rsidRPr="00826C21">
        <w:t xml:space="preserve"> ce datele au fost procurate controller-ul </w:t>
      </w:r>
      <w:r w:rsidR="00054489" w:rsidRPr="00826C21">
        <w:t>returnează</w:t>
      </w:r>
      <w:r w:rsidR="0064726B" w:rsidRPr="00826C21">
        <w:t xml:space="preserve"> view-ul </w:t>
      </w:r>
      <w:r w:rsidR="00054489" w:rsidRPr="00826C21">
        <w:t>corespunzător</w:t>
      </w:r>
      <w:r w:rsidR="0064726B" w:rsidRPr="00826C21">
        <w:t xml:space="preserve"> paginii cerute </w:t>
      </w:r>
      <w:r w:rsidR="00054489">
        <w:t>pasându</w:t>
      </w:r>
      <w:r w:rsidR="0064726B" w:rsidRPr="00826C21">
        <w:t xml:space="preserve">-i modelul cu </w:t>
      </w:r>
      <w:r w:rsidR="00054489">
        <w:t>datele cerute. Din nou, datorită</w:t>
      </w:r>
      <w:r w:rsidR="0064726B" w:rsidRPr="00826C21">
        <w:t xml:space="preserve"> arhitecturii CQRS toate mo</w:t>
      </w:r>
      <w:r w:rsidR="00054489">
        <w:t>delele pasate la view-uri derivă din</w:t>
      </w:r>
      <w:r w:rsidR="00054489" w:rsidRPr="00054489">
        <w:t xml:space="preserve"> </w:t>
      </w:r>
      <w:r w:rsidR="00054489" w:rsidRPr="00826C21">
        <w:t>aceeasi</w:t>
      </w:r>
      <w:r w:rsidR="00054489">
        <w:t xml:space="preserve"> interfața </w:t>
      </w:r>
      <w:r w:rsidR="0064726B" w:rsidRPr="00826C21">
        <w:t xml:space="preserve">IQueryResult, nemai fiind nevoie de obiecte ViewModel, deoarece rezultatele </w:t>
      </w:r>
      <w:r w:rsidR="00054489" w:rsidRPr="00826C21">
        <w:t>întoarse</w:t>
      </w:r>
      <w:r w:rsidR="0064726B" w:rsidRPr="00826C21">
        <w:t xml:space="preserve"> de query handler </w:t>
      </w:r>
      <w:r w:rsidR="00054489" w:rsidRPr="00826C21">
        <w:t>conțin</w:t>
      </w:r>
      <w:r w:rsidR="0064726B" w:rsidRPr="00826C21">
        <w:t xml:space="preserve"> </w:t>
      </w:r>
      <w:r w:rsidR="00054489" w:rsidRPr="00826C21">
        <w:t>întotdeauna</w:t>
      </w:r>
      <w:r w:rsidR="0064726B" w:rsidRPr="00826C21">
        <w:t xml:space="preserve"> doar datele necesare pentru a fi </w:t>
      </w:r>
      <w:r w:rsidR="00054489" w:rsidRPr="00826C21">
        <w:t>afișate</w:t>
      </w:r>
      <w:r w:rsidR="0064726B" w:rsidRPr="00826C21">
        <w:t xml:space="preserve"> pe acea pagina.</w:t>
      </w:r>
    </w:p>
    <w:p w:rsidR="00606BFE" w:rsidRPr="00826C21" w:rsidRDefault="00054489" w:rsidP="003767C0">
      <w:pPr>
        <w:pStyle w:val="licenta2018scrisnormal"/>
        <w:ind w:firstLine="360"/>
      </w:pPr>
      <w:r>
        <w:t>Partea de scriere, este similară</w:t>
      </w:r>
      <w:r w:rsidR="00606BFE" w:rsidRPr="00826C21">
        <w:t xml:space="preserve"> cu partea de cit</w:t>
      </w:r>
      <w:r>
        <w:t>ire, în sensul că</w:t>
      </w:r>
      <w:r w:rsidR="005F12FE" w:rsidRPr="00826C21">
        <w:t xml:space="preserve"> de fiecare dat</w:t>
      </w:r>
      <w:r w:rsidR="00606BFE" w:rsidRPr="00826C21">
        <w:t>a la controller este pasa</w:t>
      </w:r>
      <w:r>
        <w:t>ta o clasă ce derivă</w:t>
      </w:r>
      <w:r w:rsidR="00606BFE" w:rsidRPr="00826C21">
        <w:t xml:space="preserve"> din </w:t>
      </w:r>
      <w:r w:rsidRPr="00826C21">
        <w:t>interfața</w:t>
      </w:r>
      <w:r>
        <w:t xml:space="preserve"> ICommand, și aceasta este pasată</w:t>
      </w:r>
      <w:r w:rsidR="00606BFE" w:rsidRPr="00826C21">
        <w:t xml:space="preserve"> mai departe unui command handler, similar</w:t>
      </w:r>
      <w:r>
        <w:t>itatea dintre partea de citire ș</w:t>
      </w:r>
      <w:r w:rsidR="00606BFE" w:rsidRPr="00826C21">
        <w:t xml:space="preserve">i cea de scriere fiind ca </w:t>
      </w:r>
      <w:r w:rsidRPr="00826C21">
        <w:t>întotdeauna</w:t>
      </w:r>
      <w:r w:rsidR="00606BFE" w:rsidRPr="00826C21">
        <w:t xml:space="preserve"> este trimis </w:t>
      </w:r>
      <w:r w:rsidRPr="00826C21">
        <w:t>către</w:t>
      </w:r>
      <w:r w:rsidR="00606BFE" w:rsidRPr="00826C21">
        <w:t xml:space="preserve"> proiectul de servicii un obiect ce deriva ori din </w:t>
      </w:r>
      <w:r w:rsidRPr="00826C21">
        <w:t>interfața</w:t>
      </w:r>
      <w:r w:rsidR="00606BFE" w:rsidRPr="00826C21">
        <w:t xml:space="preserve"> ICommand ori din IQuery </w:t>
      </w:r>
      <w:r w:rsidRPr="00826C21">
        <w:t>către</w:t>
      </w:r>
      <w:r w:rsidR="00606BFE" w:rsidRPr="00826C21">
        <w:t xml:space="preserve"> un query, respectiv command handler care are </w:t>
      </w:r>
      <w:r w:rsidRPr="00826C21">
        <w:t>responsabilitatea</w:t>
      </w:r>
      <w:r w:rsidR="00606BFE" w:rsidRPr="00826C21">
        <w:t xml:space="preserve"> ori de a </w:t>
      </w:r>
      <w:r w:rsidRPr="00826C21">
        <w:t>întoarce</w:t>
      </w:r>
      <w:r w:rsidR="00606BFE" w:rsidRPr="00826C21">
        <w:t xml:space="preserve"> datele cerute, ori de a aduce </w:t>
      </w:r>
      <w:r w:rsidRPr="00826C21">
        <w:t>modificări</w:t>
      </w:r>
      <w:r w:rsidR="00606BFE" w:rsidRPr="00826C21">
        <w:t xml:space="preserve"> datelor existente. </w:t>
      </w:r>
      <w:r w:rsidRPr="00826C21">
        <w:t>După</w:t>
      </w:r>
      <w:r w:rsidR="00606BFE" w:rsidRPr="00826C21">
        <w:t xml:space="preserve"> ce o</w:t>
      </w:r>
      <w:r>
        <w:t>biectul de tip command handler ș</w:t>
      </w:r>
      <w:r w:rsidR="00606BFE" w:rsidRPr="00826C21">
        <w:t xml:space="preserve">i-a terminat treaba, acesta </w:t>
      </w:r>
      <w:r w:rsidRPr="00826C21">
        <w:t>redirectează</w:t>
      </w:r>
      <w:r w:rsidR="00606BFE" w:rsidRPr="00826C21">
        <w:t xml:space="preserve"> la o</w:t>
      </w:r>
      <w:r>
        <w:t xml:space="preserve"> pagină</w:t>
      </w:r>
      <w:r w:rsidR="00606BFE" w:rsidRPr="00826C21">
        <w:t xml:space="preserve"> unde se poate vedea rezultatul </w:t>
      </w:r>
      <w:r w:rsidRPr="00826C21">
        <w:t>acțiunii</w:t>
      </w:r>
      <w:r w:rsidR="00606BFE" w:rsidRPr="00826C21">
        <w:t xml:space="preserve"> </w:t>
      </w:r>
      <w:r w:rsidRPr="00826C21">
        <w:t>făcute</w:t>
      </w:r>
      <w:r w:rsidR="00606BFE" w:rsidRPr="00826C21">
        <w:t xml:space="preserve">. Spre exemplu, </w:t>
      </w:r>
      <w:r w:rsidRPr="00826C21">
        <w:t>după</w:t>
      </w:r>
      <w:r w:rsidR="00606BFE" w:rsidRPr="00826C21">
        <w:t xml:space="preserve"> ce un utilizator a creat un task, acesta este redirectat </w:t>
      </w:r>
      <w:r w:rsidRPr="00826C21">
        <w:t>către</w:t>
      </w:r>
      <w:r w:rsidR="00EC3527" w:rsidRPr="00826C21">
        <w:t xml:space="preserve"> pagina cu lista de ta</w:t>
      </w:r>
      <w:r>
        <w:t>sk-uri, unde poate vedea noul să</w:t>
      </w:r>
      <w:r w:rsidR="00EC3527" w:rsidRPr="00826C21">
        <w:t xml:space="preserve">u task. </w:t>
      </w:r>
    </w:p>
    <w:p w:rsidR="003767C0" w:rsidRPr="00826C21" w:rsidRDefault="006A1220" w:rsidP="00EC3527">
      <w:pPr>
        <w:pStyle w:val="licenta2018scrisnormal"/>
        <w:ind w:firstLine="360"/>
      </w:pPr>
      <w:r>
        <w:t>Î</w:t>
      </w:r>
      <w:r w:rsidR="00EC3527" w:rsidRPr="00826C21">
        <w:t>n viewrile razor am folosit frameworkul Bootstrap pentr</w:t>
      </w:r>
      <w:r>
        <w:t>u stilizare ș</w:t>
      </w:r>
      <w:r w:rsidR="00EC3527" w:rsidRPr="00826C21">
        <w:t xml:space="preserve">i cod </w:t>
      </w:r>
      <w:r>
        <w:t>c# combinat cu HTML ș</w:t>
      </w:r>
      <w:r w:rsidR="005F12FE" w:rsidRPr="00826C21">
        <w:t>i JavaScript</w:t>
      </w:r>
      <w:r w:rsidR="00EC3527" w:rsidRPr="00826C21">
        <w:t xml:space="preserve"> pentru </w:t>
      </w:r>
      <w:r w:rsidRPr="00826C21">
        <w:t>redacția</w:t>
      </w:r>
      <w:r w:rsidR="00EC3527" w:rsidRPr="00826C21">
        <w:t xml:space="preserve"> lor.</w:t>
      </w:r>
      <w:r w:rsidR="005F12FE" w:rsidRPr="00826C21">
        <w:t xml:space="preserve"> </w:t>
      </w:r>
      <w:r>
        <w:t>Un avantaj care îl oferă Razor view-urile este că</w:t>
      </w:r>
      <w:r w:rsidR="00982CC1" w:rsidRPr="00826C21">
        <w:t xml:space="preserve"> poate oferi model binding automat, prin </w:t>
      </w:r>
      <w:r w:rsidRPr="00826C21">
        <w:t>niște</w:t>
      </w:r>
      <w:r>
        <w:t xml:space="preserve"> tag-uri HTML speciale ș</w:t>
      </w:r>
      <w:r w:rsidR="00982CC1" w:rsidRPr="00826C21">
        <w:t xml:space="preserve">i specifice razorului definite de </w:t>
      </w:r>
      <w:r w:rsidRPr="00826C21">
        <w:t>către</w:t>
      </w:r>
      <w:r w:rsidR="00982CC1" w:rsidRPr="00826C21">
        <w:t xml:space="preserve"> cei de la Microsoft “Tag Helpers”</w:t>
      </w:r>
      <w:r w:rsidR="00A57B83" w:rsidRPr="00826C21">
        <w:t>, care se folosesc de cod C# pentru a randa elemente HTML in</w:t>
      </w:r>
      <w:r>
        <w:t xml:space="preserve"> view-ruile razor în momentul când acestea sunt transformate î</w:t>
      </w:r>
      <w:r w:rsidR="00A57B83" w:rsidRPr="00826C21">
        <w:t xml:space="preserve">n </w:t>
      </w:r>
      <w:r w:rsidRPr="00826C21">
        <w:t>fișier</w:t>
      </w:r>
      <w:r>
        <w:t xml:space="preserve"> .html ș</w:t>
      </w:r>
      <w:r w:rsidR="00A57B83" w:rsidRPr="00826C21">
        <w:t xml:space="preserve">i trimis </w:t>
      </w:r>
      <w:r w:rsidRPr="00826C21">
        <w:t>către</w:t>
      </w:r>
      <w:r w:rsidR="00A57B83" w:rsidRPr="00826C21">
        <w:t xml:space="preserve"> clientul care a </w:t>
      </w:r>
      <w:r w:rsidRPr="00826C21">
        <w:t>făcut</w:t>
      </w:r>
      <w:r w:rsidR="00A57B83" w:rsidRPr="00826C21">
        <w:t xml:space="preserve"> cererea.</w:t>
      </w:r>
      <w:r w:rsidR="00650960" w:rsidRPr="00826C21">
        <w:t xml:space="preserve"> Exista multe Tag Helpere pe care asp.net core le </w:t>
      </w:r>
      <w:r w:rsidRPr="00826C21">
        <w:t>oferă</w:t>
      </w:r>
      <w:r w:rsidR="00650960" w:rsidRPr="00826C21">
        <w:t xml:space="preserve">, pentru </w:t>
      </w:r>
      <w:r w:rsidRPr="00826C21">
        <w:t>funcționalități</w:t>
      </w:r>
      <w:r w:rsidR="00650960" w:rsidRPr="00826C21">
        <w:t xml:space="preserve"> comune, cum ar fi crearea formularelor, link-uri sau </w:t>
      </w:r>
      <w:r w:rsidRPr="00826C21">
        <w:t>încărcarea</w:t>
      </w:r>
      <w:r w:rsidR="00650960" w:rsidRPr="00826C21">
        <w:t xml:space="preserve"> resurselor. </w:t>
      </w:r>
    </w:p>
    <w:p w:rsidR="00650960" w:rsidRPr="00826C21" w:rsidRDefault="00650960" w:rsidP="00EC3527">
      <w:pPr>
        <w:pStyle w:val="licenta2018scrisnormal"/>
        <w:ind w:firstLine="360"/>
      </w:pPr>
      <w:r w:rsidRPr="00826C21">
        <w:lastRenderedPageBreak/>
        <w:t xml:space="preserve">View-ruile mi-au simplificat dezvoltarea </w:t>
      </w:r>
      <w:r w:rsidR="006A1220" w:rsidRPr="00826C21">
        <w:t>parții</w:t>
      </w:r>
      <w:r w:rsidRPr="00826C21">
        <w:t xml:space="preserve"> de front-end a </w:t>
      </w:r>
      <w:r w:rsidR="006A1220" w:rsidRPr="00826C21">
        <w:t>aplicației</w:t>
      </w:r>
      <w:r w:rsidRPr="00826C21">
        <w:t xml:space="preserve"> oferind </w:t>
      </w:r>
      <w:r w:rsidR="006A1220" w:rsidRPr="00826C21">
        <w:t>funcționalități</w:t>
      </w:r>
      <w:r w:rsidRPr="00826C21">
        <w:t xml:space="preserve"> </w:t>
      </w:r>
      <w:r w:rsidR="006A1220" w:rsidRPr="00826C21">
        <w:t>ajutătoare</w:t>
      </w:r>
      <w:r w:rsidRPr="00826C21">
        <w:t xml:space="preserve"> </w:t>
      </w:r>
      <w:r w:rsidR="006A1220" w:rsidRPr="00826C21">
        <w:t>după</w:t>
      </w:r>
      <w:r w:rsidR="006A1220">
        <w:t xml:space="preserve"> modelul celor folosite î</w:t>
      </w:r>
      <w:r w:rsidRPr="00826C21">
        <w:t xml:space="preserve">n framework-urile mai populare pentru dezvoltarea </w:t>
      </w:r>
      <w:r w:rsidR="006A1220" w:rsidRPr="00826C21">
        <w:t>parții</w:t>
      </w:r>
      <w:r w:rsidRPr="00826C21">
        <w:t xml:space="preserve"> de </w:t>
      </w:r>
      <w:r w:rsidR="006A1220" w:rsidRPr="00826C21">
        <w:t>ușer</w:t>
      </w:r>
      <w:r w:rsidRPr="00826C21">
        <w:t xml:space="preserve"> </w:t>
      </w:r>
      <w:r w:rsidR="006A1220" w:rsidRPr="00826C21">
        <w:t>interfaze</w:t>
      </w:r>
      <w:r w:rsidRPr="00826C21">
        <w:t>, cum ar fi angular.</w:t>
      </w:r>
    </w:p>
    <w:p w:rsidR="00355A4C" w:rsidRPr="00826C21" w:rsidRDefault="00F32A0D" w:rsidP="00EC3527">
      <w:pPr>
        <w:pStyle w:val="licenta2018scrisnormal"/>
        <w:ind w:firstLine="360"/>
      </w:pPr>
      <w:r w:rsidRPr="00826C21">
        <w:t xml:space="preserve">Cel mai </w:t>
      </w:r>
      <w:r w:rsidR="006A1220" w:rsidRPr="00826C21">
        <w:t>ajutător</w:t>
      </w:r>
      <w:r w:rsidRPr="00826C21">
        <w:t xml:space="preserve"> lucru mi s-a </w:t>
      </w:r>
      <w:r w:rsidR="006A1220" w:rsidRPr="00826C21">
        <w:t>părut</w:t>
      </w:r>
      <w:r w:rsidRPr="00826C21">
        <w:t xml:space="preserve"> </w:t>
      </w:r>
      <w:r w:rsidR="006A1220" w:rsidRPr="00826C21">
        <w:t>funcționalitatea</w:t>
      </w:r>
      <w:r w:rsidRPr="00826C21">
        <w:t xml:space="preserve"> de model binding, care </w:t>
      </w:r>
      <w:r w:rsidR="006A1220" w:rsidRPr="00826C21">
        <w:t>știe</w:t>
      </w:r>
      <w:r w:rsidRPr="00826C21">
        <w:t xml:space="preserve"> sa mapeze automat datele din pagina la elementele HTML, </w:t>
      </w:r>
      <w:r w:rsidR="006A1220" w:rsidRPr="00826C21">
        <w:t>atât</w:t>
      </w:r>
      <w:r w:rsidRPr="00826C21">
        <w:t xml:space="preserve"> la primirea paginii, cat si la postarea formularelor sau</w:t>
      </w:r>
      <w:r w:rsidR="006A1220">
        <w:t xml:space="preserve"> accesarea link-urilor cu anumiț</w:t>
      </w:r>
      <w:r w:rsidRPr="00826C21">
        <w:t xml:space="preserve">i parametri din model. Tot ce trebuie sa faci este sa </w:t>
      </w:r>
      <w:r w:rsidR="006A1220" w:rsidRPr="00826C21">
        <w:t>folosești</w:t>
      </w:r>
      <w:r w:rsidR="006A1220">
        <w:t xml:space="preserve"> Tag Helpere speciale în care să specifici ce elemente HTML să</w:t>
      </w:r>
      <w:r w:rsidRPr="00826C21">
        <w:t xml:space="preserve"> </w:t>
      </w:r>
      <w:r w:rsidR="006A1220" w:rsidRPr="00826C21">
        <w:t>afișeze</w:t>
      </w:r>
      <w:r w:rsidR="006A1220">
        <w:t xml:space="preserve"> pentru field-urile primite î</w:t>
      </w:r>
      <w:r w:rsidRPr="00826C21">
        <w:t xml:space="preserve">n </w:t>
      </w:r>
      <w:r w:rsidR="00DC2345" w:rsidRPr="00826C21">
        <w:t>model.</w:t>
      </w:r>
    </w:p>
    <w:p w:rsidR="00A05EE3" w:rsidRPr="00826C21" w:rsidRDefault="006A1220" w:rsidP="00EC3527">
      <w:pPr>
        <w:pStyle w:val="licenta2018scrisnormal"/>
        <w:ind w:firstLine="360"/>
      </w:pPr>
      <w:r>
        <w:t xml:space="preserve"> Mai jos î</w:t>
      </w:r>
      <w:r w:rsidR="00216E43">
        <w:t>n figura 8</w:t>
      </w:r>
      <w:r w:rsidR="00A05EE3" w:rsidRPr="00826C21">
        <w:t xml:space="preserve"> se poate vedea un exemplu cu </w:t>
      </w:r>
      <w:r w:rsidR="00355A4C" w:rsidRPr="00826C21">
        <w:t xml:space="preserve">formularul folosit pentru updatarea unui task. </w:t>
      </w:r>
      <w:r w:rsidR="00947EBE" w:rsidRPr="00826C21">
        <w:t>Atât</w:t>
      </w:r>
      <w:r w:rsidR="00355A4C" w:rsidRPr="00826C21">
        <w:t xml:space="preserve"> pentru preluarea datelor </w:t>
      </w:r>
      <w:r w:rsidR="00947EBE" w:rsidRPr="00826C21">
        <w:t>inițiale</w:t>
      </w:r>
      <w:r w:rsidR="00947EBE">
        <w:t xml:space="preserve"> pentru a se completa în formularul de editare cat ș</w:t>
      </w:r>
      <w:r w:rsidR="00355A4C" w:rsidRPr="00826C21">
        <w:t xml:space="preserve">i pentru trimiterea lor </w:t>
      </w:r>
      <w:r w:rsidR="00947EBE" w:rsidRPr="00826C21">
        <w:t>către</w:t>
      </w:r>
      <w:r w:rsidR="00355A4C" w:rsidRPr="00826C21">
        <w:t xml:space="preserve"> serverul de back end, nu am fost nevoit sa scriu javascript deloc, toate aceste lucruri </w:t>
      </w:r>
      <w:r w:rsidR="00947EBE" w:rsidRPr="00826C21">
        <w:t>făcând</w:t>
      </w:r>
      <w:r w:rsidR="00355A4C" w:rsidRPr="00826C21">
        <w:t xml:space="preserve">-se automat prin transmiterea modelului din controller </w:t>
      </w:r>
      <w:r w:rsidR="00947EBE" w:rsidRPr="00826C21">
        <w:t>către</w:t>
      </w:r>
      <w:r w:rsidR="00355A4C" w:rsidRPr="00826C21">
        <w:t xml:space="preserve"> view-ul pentru </w:t>
      </w:r>
      <w:r w:rsidR="00947EBE">
        <w:t>pagina de updatare a task-ului ș</w:t>
      </w:r>
      <w:r w:rsidR="00355A4C" w:rsidRPr="00826C21">
        <w:t>i prin tag helperele de forma “</w:t>
      </w:r>
      <w:r w:rsidR="00355A4C" w:rsidRPr="00826C21">
        <w:rPr>
          <w:rFonts w:ascii="Courier New" w:hAnsi="Courier New" w:cs="Courier New"/>
          <w:sz w:val="18"/>
          <w:szCs w:val="18"/>
        </w:rPr>
        <w:t>input asp-for=’Title’</w:t>
      </w:r>
      <w:r w:rsidR="00355A4C" w:rsidRPr="00826C21">
        <w:t xml:space="preserve">”. In momentul </w:t>
      </w:r>
      <w:r w:rsidR="00947EBE" w:rsidRPr="00826C21">
        <w:t>când</w:t>
      </w:r>
      <w:r w:rsidR="00355A4C" w:rsidRPr="00826C21">
        <w:t xml:space="preserve"> clientul face request la server </w:t>
      </w:r>
      <w:r w:rsidR="00947EBE" w:rsidRPr="00826C21">
        <w:t>către</w:t>
      </w:r>
      <w:r w:rsidR="00947EBE">
        <w:t xml:space="preserve"> o pagină</w:t>
      </w:r>
      <w:r w:rsidR="00355A4C" w:rsidRPr="00826C21">
        <w:t xml:space="preserve">, serverul </w:t>
      </w:r>
      <w:r w:rsidR="00947EBE">
        <w:t>transformă Tag Helperele și tot codul c# in cod HTML și JavaScript static. Pe client</w:t>
      </w:r>
      <w:r w:rsidR="00355A4C" w:rsidRPr="00826C21">
        <w:t xml:space="preserve"> Tag helper-ul “</w:t>
      </w:r>
      <w:r w:rsidR="00355A4C" w:rsidRPr="00826C21">
        <w:rPr>
          <w:rFonts w:ascii="Courier New" w:hAnsi="Courier New" w:cs="Courier New"/>
          <w:sz w:val="18"/>
          <w:szCs w:val="18"/>
        </w:rPr>
        <w:t>form asp-action=’UpdateTask’</w:t>
      </w:r>
      <w:r w:rsidR="00355A4C" w:rsidRPr="00826C21">
        <w:t xml:space="preserve">”, va fi </w:t>
      </w:r>
      <w:r w:rsidR="00947EBE">
        <w:t>transformat în elemente HTML simple ș</w:t>
      </w:r>
      <w:r w:rsidR="00355A4C" w:rsidRPr="00826C21">
        <w:t xml:space="preserve">i cod JavaScript pentru a trimite </w:t>
      </w:r>
      <w:r w:rsidR="00947EBE" w:rsidRPr="00826C21">
        <w:t>înapoi</w:t>
      </w:r>
      <w:r w:rsidR="00355A4C" w:rsidRPr="00826C21">
        <w:t xml:space="preserve"> la back-end datele formularului prin metoda POST, </w:t>
      </w:r>
      <w:r w:rsidR="00947EBE" w:rsidRPr="00826C21">
        <w:t>după</w:t>
      </w:r>
      <w:r w:rsidR="00355A4C" w:rsidRPr="00826C21">
        <w:t xml:space="preserve"> ce au fost modificate.</w:t>
      </w:r>
    </w:p>
    <w:p w:rsidR="00355A4C" w:rsidRPr="00826C21" w:rsidRDefault="00355A4C" w:rsidP="00EC3527">
      <w:pPr>
        <w:pStyle w:val="licenta2018scrisnormal"/>
        <w:ind w:firstLine="360"/>
      </w:pPr>
    </w:p>
    <w:tbl>
      <w:tblPr>
        <w:tblStyle w:val="TableGrid"/>
        <w:tblW w:w="0" w:type="auto"/>
        <w:tblLook w:val="04A0" w:firstRow="1" w:lastRow="0" w:firstColumn="1" w:lastColumn="0" w:noHBand="0" w:noVBand="1"/>
      </w:tblPr>
      <w:tblGrid>
        <w:gridCol w:w="9391"/>
      </w:tblGrid>
      <w:tr w:rsidR="00A05EE3" w:rsidRPr="00826C21" w:rsidTr="00A05EE3">
        <w:trPr>
          <w:trHeight w:val="4580"/>
        </w:trPr>
        <w:tc>
          <w:tcPr>
            <w:tcW w:w="9391" w:type="dxa"/>
          </w:tcPr>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="row"&gt;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="col-md-4"&gt;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form</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asp-action</w:t>
            </w:r>
            <w:r w:rsidRPr="00826C21">
              <w:rPr>
                <w:rFonts w:ascii="Courier New" w:hAnsi="Courier New" w:cs="Courier New"/>
                <w:color w:val="0000FF"/>
                <w:sz w:val="20"/>
                <w:szCs w:val="20"/>
              </w:rPr>
              <w:t>="UpdateTask"&gt;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div</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asp-validation-summary</w:t>
            </w:r>
            <w:r w:rsidRPr="00826C21">
              <w:rPr>
                <w:rFonts w:ascii="Courier New" w:hAnsi="Courier New" w:cs="Courier New"/>
                <w:color w:val="0000FF"/>
                <w:sz w:val="20"/>
                <w:szCs w:val="20"/>
              </w:rPr>
              <w:t>="</w:t>
            </w:r>
            <w:r w:rsidRPr="00826C21">
              <w:rPr>
                <w:rFonts w:ascii="Courier New" w:hAnsi="Courier New" w:cs="Courier New"/>
                <w:sz w:val="20"/>
                <w:szCs w:val="20"/>
              </w:rPr>
              <w:t>ModelOnly</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="text-danger"&gt;&lt;/</w:t>
            </w:r>
            <w:r w:rsidRPr="00826C21">
              <w:rPr>
                <w:rFonts w:ascii="Courier New" w:hAnsi="Courier New" w:cs="Courier New"/>
                <w:b/>
                <w:bCs/>
                <w:color w:val="800080"/>
                <w:sz w:val="20"/>
                <w:szCs w:val="20"/>
              </w:rPr>
              <w:t>div</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input</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type</w:t>
            </w:r>
            <w:r w:rsidRPr="00826C21">
              <w:rPr>
                <w:rFonts w:ascii="Courier New" w:hAnsi="Courier New" w:cs="Courier New"/>
                <w:color w:val="0000FF"/>
                <w:sz w:val="20"/>
                <w:szCs w:val="20"/>
              </w:rPr>
              <w:t>="hidden"</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asp-for</w:t>
            </w:r>
            <w:r w:rsidRPr="00826C21">
              <w:rPr>
                <w:rFonts w:ascii="Courier New" w:hAnsi="Courier New" w:cs="Courier New"/>
                <w:color w:val="0000FF"/>
                <w:sz w:val="20"/>
                <w:szCs w:val="20"/>
              </w:rPr>
              <w:t>="</w:t>
            </w:r>
            <w:r w:rsidRPr="00826C21">
              <w:rPr>
                <w:rFonts w:ascii="Courier New" w:hAnsi="Courier New" w:cs="Courier New"/>
                <w:sz w:val="20"/>
                <w:szCs w:val="20"/>
              </w:rPr>
              <w:t>AggregateId</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="form-group"&gt;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label</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asp-for</w:t>
            </w:r>
            <w:r w:rsidRPr="00826C21">
              <w:rPr>
                <w:rFonts w:ascii="Courier New" w:hAnsi="Courier New" w:cs="Courier New"/>
                <w:color w:val="0000FF"/>
                <w:sz w:val="20"/>
                <w:szCs w:val="20"/>
              </w:rPr>
              <w:t>="</w:t>
            </w:r>
            <w:r w:rsidRPr="00826C21">
              <w:rPr>
                <w:rFonts w:ascii="Courier New" w:hAnsi="Courier New" w:cs="Courier New"/>
                <w:sz w:val="20"/>
                <w:szCs w:val="20"/>
              </w:rPr>
              <w:t>Title</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="control-label"&gt;&lt;/</w:t>
            </w:r>
            <w:r w:rsidRPr="00826C21">
              <w:rPr>
                <w:rFonts w:ascii="Courier New" w:hAnsi="Courier New" w:cs="Courier New"/>
                <w:b/>
                <w:bCs/>
                <w:color w:val="800080"/>
                <w:sz w:val="20"/>
                <w:szCs w:val="20"/>
              </w:rPr>
              <w:t>label</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input</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asp-for</w:t>
            </w:r>
            <w:r w:rsidRPr="00826C21">
              <w:rPr>
                <w:rFonts w:ascii="Courier New" w:hAnsi="Courier New" w:cs="Courier New"/>
                <w:color w:val="0000FF"/>
                <w:sz w:val="20"/>
                <w:szCs w:val="20"/>
              </w:rPr>
              <w:t>="</w:t>
            </w:r>
            <w:r w:rsidRPr="00826C21">
              <w:rPr>
                <w:rFonts w:ascii="Courier New" w:hAnsi="Courier New" w:cs="Courier New"/>
                <w:sz w:val="20"/>
                <w:szCs w:val="20"/>
              </w:rPr>
              <w:t>Title</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="form-control"</w:t>
            </w:r>
            <w:r w:rsidRPr="00826C21">
              <w:rPr>
                <w:rFonts w:ascii="Courier New" w:hAnsi="Courier New" w:cs="Courier New"/>
                <w:sz w:val="20"/>
                <w:szCs w:val="20"/>
              </w:rPr>
              <w:t xml:space="preserve"> </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span</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asp-validation-for</w:t>
            </w:r>
            <w:r w:rsidRPr="00826C21">
              <w:rPr>
                <w:rFonts w:ascii="Courier New" w:hAnsi="Courier New" w:cs="Courier New"/>
                <w:color w:val="0000FF"/>
                <w:sz w:val="20"/>
                <w:szCs w:val="20"/>
              </w:rPr>
              <w:t>="</w:t>
            </w:r>
            <w:r w:rsidRPr="00826C21">
              <w:rPr>
                <w:rFonts w:ascii="Courier New" w:hAnsi="Courier New" w:cs="Courier New"/>
                <w:sz w:val="20"/>
                <w:szCs w:val="20"/>
              </w:rPr>
              <w:t>Title</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="text-danger"&gt;&lt;/</w:t>
            </w:r>
            <w:r w:rsidRPr="00826C21">
              <w:rPr>
                <w:rFonts w:ascii="Courier New" w:hAnsi="Courier New" w:cs="Courier New"/>
                <w:b/>
                <w:bCs/>
                <w:color w:val="800080"/>
                <w:sz w:val="20"/>
                <w:szCs w:val="20"/>
              </w:rPr>
              <w:t>span</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="form-group"&gt;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label</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asp-for</w:t>
            </w:r>
            <w:r w:rsidRPr="00826C21">
              <w:rPr>
                <w:rFonts w:ascii="Courier New" w:hAnsi="Courier New" w:cs="Courier New"/>
                <w:color w:val="0000FF"/>
                <w:sz w:val="20"/>
                <w:szCs w:val="20"/>
              </w:rPr>
              <w:t>="</w:t>
            </w:r>
            <w:r w:rsidRPr="00826C21">
              <w:rPr>
                <w:rFonts w:ascii="Courier New" w:hAnsi="Courier New" w:cs="Courier New"/>
                <w:sz w:val="20"/>
                <w:szCs w:val="20"/>
              </w:rPr>
              <w:t>Content</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="control-label"&gt;&lt;/</w:t>
            </w:r>
            <w:r w:rsidRPr="00826C21">
              <w:rPr>
                <w:rFonts w:ascii="Courier New" w:hAnsi="Courier New" w:cs="Courier New"/>
                <w:b/>
                <w:bCs/>
                <w:color w:val="800080"/>
                <w:sz w:val="20"/>
                <w:szCs w:val="20"/>
              </w:rPr>
              <w:t>label</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input</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asp-for</w:t>
            </w:r>
            <w:r w:rsidRPr="00826C21">
              <w:rPr>
                <w:rFonts w:ascii="Courier New" w:hAnsi="Courier New" w:cs="Courier New"/>
                <w:color w:val="0000FF"/>
                <w:sz w:val="20"/>
                <w:szCs w:val="20"/>
              </w:rPr>
              <w:t>="</w:t>
            </w:r>
            <w:r w:rsidRPr="00826C21">
              <w:rPr>
                <w:rFonts w:ascii="Courier New" w:hAnsi="Courier New" w:cs="Courier New"/>
                <w:sz w:val="20"/>
                <w:szCs w:val="20"/>
              </w:rPr>
              <w:t>Content</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="form-control"</w:t>
            </w:r>
            <w:r w:rsidRPr="00826C21">
              <w:rPr>
                <w:rFonts w:ascii="Courier New" w:hAnsi="Courier New" w:cs="Courier New"/>
                <w:sz w:val="20"/>
                <w:szCs w:val="20"/>
              </w:rPr>
              <w:t xml:space="preserve"> </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span</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asp-validation-for</w:t>
            </w:r>
            <w:r w:rsidRPr="00826C21">
              <w:rPr>
                <w:rFonts w:ascii="Courier New" w:hAnsi="Courier New" w:cs="Courier New"/>
                <w:color w:val="0000FF"/>
                <w:sz w:val="20"/>
                <w:szCs w:val="20"/>
              </w:rPr>
              <w:t>="</w:t>
            </w:r>
            <w:r w:rsidRPr="00826C21">
              <w:rPr>
                <w:rFonts w:ascii="Courier New" w:hAnsi="Courier New" w:cs="Courier New"/>
                <w:sz w:val="20"/>
                <w:szCs w:val="20"/>
              </w:rPr>
              <w:t>Content</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="text-danger"&gt;&lt;/</w:t>
            </w:r>
            <w:r w:rsidRPr="00826C21">
              <w:rPr>
                <w:rFonts w:ascii="Courier New" w:hAnsi="Courier New" w:cs="Courier New"/>
                <w:b/>
                <w:bCs/>
                <w:color w:val="800080"/>
                <w:sz w:val="20"/>
                <w:szCs w:val="20"/>
              </w:rPr>
              <w:t>span</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="form-group"&gt;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label</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asp-for</w:t>
            </w:r>
            <w:r w:rsidRPr="00826C21">
              <w:rPr>
                <w:rFonts w:ascii="Courier New" w:hAnsi="Courier New" w:cs="Courier New"/>
                <w:color w:val="0000FF"/>
                <w:sz w:val="20"/>
                <w:szCs w:val="20"/>
              </w:rPr>
              <w:t>="</w:t>
            </w:r>
            <w:r w:rsidRPr="00826C21">
              <w:rPr>
                <w:rFonts w:ascii="Courier New" w:hAnsi="Courier New" w:cs="Courier New"/>
                <w:sz w:val="20"/>
                <w:szCs w:val="20"/>
              </w:rPr>
              <w:t>Hours</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="control-label"&gt;&lt;/</w:t>
            </w:r>
            <w:r w:rsidRPr="00826C21">
              <w:rPr>
                <w:rFonts w:ascii="Courier New" w:hAnsi="Courier New" w:cs="Courier New"/>
                <w:b/>
                <w:bCs/>
                <w:color w:val="800080"/>
                <w:sz w:val="20"/>
                <w:szCs w:val="20"/>
              </w:rPr>
              <w:t>label</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input</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asp-for</w:t>
            </w:r>
            <w:r w:rsidRPr="00826C21">
              <w:rPr>
                <w:rFonts w:ascii="Courier New" w:hAnsi="Courier New" w:cs="Courier New"/>
                <w:color w:val="0000FF"/>
                <w:sz w:val="20"/>
                <w:szCs w:val="20"/>
              </w:rPr>
              <w:t>="</w:t>
            </w:r>
            <w:r w:rsidRPr="00826C21">
              <w:rPr>
                <w:rFonts w:ascii="Courier New" w:hAnsi="Courier New" w:cs="Courier New"/>
                <w:sz w:val="20"/>
                <w:szCs w:val="20"/>
              </w:rPr>
              <w:t>Hours</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="form-control"</w:t>
            </w:r>
            <w:r w:rsidRPr="00826C21">
              <w:rPr>
                <w:rFonts w:ascii="Courier New" w:hAnsi="Courier New" w:cs="Courier New"/>
                <w:sz w:val="20"/>
                <w:szCs w:val="20"/>
              </w:rPr>
              <w:t xml:space="preserve"> </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span</w:t>
            </w:r>
            <w:r w:rsidRPr="00826C21">
              <w:rPr>
                <w:rFonts w:ascii="Courier New" w:hAnsi="Courier New" w:cs="Courier New"/>
                <w:sz w:val="20"/>
                <w:szCs w:val="20"/>
              </w:rPr>
              <w:t xml:space="preserve"> </w:t>
            </w:r>
            <w:r w:rsidRPr="00826C21">
              <w:rPr>
                <w:rFonts w:ascii="Courier New" w:hAnsi="Courier New" w:cs="Courier New"/>
                <w:b/>
                <w:bCs/>
                <w:color w:val="800080"/>
                <w:sz w:val="20"/>
                <w:szCs w:val="20"/>
              </w:rPr>
              <w:t>asp-validation-for</w:t>
            </w:r>
            <w:r w:rsidRPr="00826C21">
              <w:rPr>
                <w:rFonts w:ascii="Courier New" w:hAnsi="Courier New" w:cs="Courier New"/>
                <w:color w:val="0000FF"/>
                <w:sz w:val="20"/>
                <w:szCs w:val="20"/>
              </w:rPr>
              <w:t>="</w:t>
            </w:r>
            <w:r w:rsidRPr="00826C21">
              <w:rPr>
                <w:rFonts w:ascii="Courier New" w:hAnsi="Courier New" w:cs="Courier New"/>
                <w:sz w:val="20"/>
                <w:szCs w:val="20"/>
              </w:rPr>
              <w:t>Hours</w:t>
            </w:r>
            <w:r w:rsidRPr="00826C21">
              <w:rPr>
                <w:rFonts w:ascii="Courier New" w:hAnsi="Courier New" w:cs="Courier New"/>
                <w:color w:val="0000FF"/>
                <w:sz w:val="20"/>
                <w:szCs w:val="20"/>
              </w:rPr>
              <w:t>"</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="text-danger"&gt;&lt;/</w:t>
            </w:r>
            <w:r w:rsidRPr="00826C21">
              <w:rPr>
                <w:rFonts w:ascii="Courier New" w:hAnsi="Courier New" w:cs="Courier New"/>
                <w:b/>
                <w:bCs/>
                <w:color w:val="800080"/>
                <w:sz w:val="20"/>
                <w:szCs w:val="20"/>
              </w:rPr>
              <w:t>span</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lastRenderedPageBreak/>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="form-group"&gt;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input</w:t>
            </w:r>
            <w:r w:rsidRPr="00826C21">
              <w:rPr>
                <w:rFonts w:ascii="Courier New" w:hAnsi="Courier New" w:cs="Courier New"/>
                <w:sz w:val="20"/>
                <w:szCs w:val="20"/>
              </w:rPr>
              <w:t xml:space="preserve"> </w:t>
            </w:r>
            <w:r w:rsidRPr="00826C21">
              <w:rPr>
                <w:rFonts w:ascii="Courier New" w:hAnsi="Courier New" w:cs="Courier New"/>
                <w:color w:val="FF0000"/>
                <w:sz w:val="20"/>
                <w:szCs w:val="20"/>
              </w:rPr>
              <w:t>type</w:t>
            </w:r>
            <w:r w:rsidRPr="00826C21">
              <w:rPr>
                <w:rFonts w:ascii="Courier New" w:hAnsi="Courier New" w:cs="Courier New"/>
                <w:color w:val="0000FF"/>
                <w:sz w:val="20"/>
                <w:szCs w:val="20"/>
              </w:rPr>
              <w:t>="submit"</w:t>
            </w:r>
            <w:r w:rsidRPr="00826C21">
              <w:rPr>
                <w:rFonts w:ascii="Courier New" w:hAnsi="Courier New" w:cs="Courier New"/>
                <w:sz w:val="20"/>
                <w:szCs w:val="20"/>
              </w:rPr>
              <w:t xml:space="preserve"> </w:t>
            </w:r>
            <w:r w:rsidRPr="00826C21">
              <w:rPr>
                <w:rFonts w:ascii="Courier New" w:hAnsi="Courier New" w:cs="Courier New"/>
                <w:color w:val="FF0000"/>
                <w:sz w:val="20"/>
                <w:szCs w:val="20"/>
              </w:rPr>
              <w:t>value</w:t>
            </w:r>
            <w:r w:rsidRPr="00826C21">
              <w:rPr>
                <w:rFonts w:ascii="Courier New" w:hAnsi="Courier New" w:cs="Courier New"/>
                <w:color w:val="0000FF"/>
                <w:sz w:val="20"/>
                <w:szCs w:val="20"/>
              </w:rPr>
              <w:t>="Save"</w:t>
            </w:r>
            <w:r w:rsidRPr="00826C21">
              <w:rPr>
                <w:rFonts w:ascii="Courier New" w:hAnsi="Courier New" w:cs="Courier New"/>
                <w:sz w:val="20"/>
                <w:szCs w:val="20"/>
              </w:rPr>
              <w:t xml:space="preserve"> </w:t>
            </w:r>
            <w:r w:rsidRPr="00826C21">
              <w:rPr>
                <w:rFonts w:ascii="Courier New" w:hAnsi="Courier New" w:cs="Courier New"/>
                <w:color w:val="FF0000"/>
                <w:sz w:val="20"/>
                <w:szCs w:val="20"/>
              </w:rPr>
              <w:t>class</w:t>
            </w:r>
            <w:r w:rsidRPr="00826C21">
              <w:rPr>
                <w:rFonts w:ascii="Courier New" w:hAnsi="Courier New" w:cs="Courier New"/>
                <w:color w:val="0000FF"/>
                <w:sz w:val="20"/>
                <w:szCs w:val="20"/>
              </w:rPr>
              <w:t>="btn btn-primary"</w:t>
            </w:r>
            <w:r w:rsidRPr="00826C21">
              <w:rPr>
                <w:rFonts w:ascii="Courier New" w:hAnsi="Courier New" w:cs="Courier New"/>
                <w:sz w:val="20"/>
                <w:szCs w:val="20"/>
              </w:rPr>
              <w:t xml:space="preserve"> </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b/>
                <w:bCs/>
                <w:color w:val="800080"/>
                <w:sz w:val="20"/>
                <w:szCs w:val="20"/>
              </w:rPr>
              <w:t>form</w:t>
            </w:r>
            <w:r w:rsidRPr="00826C21">
              <w:rPr>
                <w:rFonts w:ascii="Courier New" w:hAnsi="Courier New" w:cs="Courier New"/>
                <w:color w:val="0000FF"/>
                <w:sz w:val="20"/>
                <w:szCs w:val="20"/>
              </w:rPr>
              <w:t>&gt;</w:t>
            </w:r>
          </w:p>
          <w:p w:rsidR="00A05EE3" w:rsidRPr="00826C21" w:rsidRDefault="00A05EE3" w:rsidP="00A05EE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color w:val="0000FF"/>
                <w:sz w:val="20"/>
                <w:szCs w:val="20"/>
              </w:rPr>
              <w:t>&gt;</w:t>
            </w:r>
          </w:p>
          <w:p w:rsidR="00A05EE3" w:rsidRPr="00216E43" w:rsidRDefault="00A05EE3" w:rsidP="00216E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&lt;/</w:t>
            </w:r>
            <w:r w:rsidRPr="00826C21">
              <w:rPr>
                <w:rFonts w:ascii="Courier New" w:hAnsi="Courier New" w:cs="Courier New"/>
                <w:color w:val="800000"/>
                <w:sz w:val="20"/>
                <w:szCs w:val="20"/>
              </w:rPr>
              <w:t>div</w:t>
            </w:r>
            <w:r w:rsidRPr="00826C21">
              <w:rPr>
                <w:rFonts w:ascii="Courier New" w:hAnsi="Courier New" w:cs="Courier New"/>
                <w:color w:val="0000FF"/>
                <w:sz w:val="20"/>
                <w:szCs w:val="20"/>
              </w:rPr>
              <w:t>&gt;</w:t>
            </w:r>
          </w:p>
        </w:tc>
      </w:tr>
    </w:tbl>
    <w:p w:rsidR="004D4164" w:rsidRPr="00216E43" w:rsidRDefault="00216E43" w:rsidP="00216E43">
      <w:pPr>
        <w:pStyle w:val="licenta2018scrisnormal"/>
        <w:ind w:firstLine="360"/>
      </w:pPr>
      <w:r w:rsidRPr="00826C21">
        <w:rPr>
          <w:noProof/>
          <w:lang w:eastAsia="ro-RO"/>
        </w:rPr>
        <w:lastRenderedPageBreak/>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118745</wp:posOffset>
                </wp:positionV>
                <wp:extent cx="1600200" cy="314325"/>
                <wp:effectExtent l="0" t="0" r="19050" b="2857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4325"/>
                        </a:xfrm>
                        <a:prstGeom prst="rect">
                          <a:avLst/>
                        </a:prstGeom>
                        <a:solidFill>
                          <a:srgbClr val="FFFFFF"/>
                        </a:solidFill>
                        <a:ln w="9525">
                          <a:solidFill>
                            <a:srgbClr val="000000"/>
                          </a:solidFill>
                          <a:miter lim="800000"/>
                          <a:headEnd/>
                          <a:tailEnd/>
                        </a:ln>
                      </wps:spPr>
                      <wps:txbx>
                        <w:txbxContent>
                          <w:p w:rsidR="00E1721E" w:rsidRPr="00A05EE3" w:rsidRDefault="00E1721E" w:rsidP="00216E43">
                            <w:pPr>
                              <w:pStyle w:val="licenta2018scrisnormal"/>
                              <w:rPr>
                                <w:sz w:val="20"/>
                                <w:szCs w:val="20"/>
                                <w:lang w:val="en-US"/>
                              </w:rPr>
                            </w:pPr>
                            <w:r>
                              <w:rPr>
                                <w:sz w:val="20"/>
                                <w:szCs w:val="20"/>
                                <w:lang w:val="en-US"/>
                              </w:rPr>
                              <w:t>Fig 8</w:t>
                            </w:r>
                            <w:r w:rsidRPr="00A05EE3">
                              <w:rPr>
                                <w:sz w:val="20"/>
                                <w:szCs w:val="20"/>
                                <w:lang w:val="en-US"/>
                              </w:rPr>
                              <w:t>: Formular update task</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0;margin-top:9.35pt;width:126pt;height:24.75pt;z-index:251712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IlkIwIAAEwEAAAOAAAAZHJzL2Uyb0RvYy54bWysVNtu2zAMfR+wfxD0vti59WLEKbp0GQZ0&#10;F6DdB9CyHAuTRE9SYmdfX0pJ0+yCPQzzg0CK1CF5SHpxMxjNdtJ5hbbk41HOmbQCa2U3Jf/6uH5z&#10;xZkPYGvQaGXJ99Lzm+XrV4u+K+QEW9S1dIxArC/6ruRtCF2RZV600oAfYSctGRt0BgKpbpPVDnpC&#10;Nzqb5PlF1qOrO4dCek+3dwcjXyb8ppEifG4aLwPTJafcQjpdOqt4ZssFFBsHXavEMQ34hywMKEtB&#10;T1B3EIBtnfoNyijh0GMTRgJNhk2jhEw1UDXj/JdqHlroZKqFyPHdiSb//2DFp90Xx1RNvZtyZsFQ&#10;jx7lENhbHNgk0tN3viCvh478wkDX5JpK9d09im+eWVy1YDfy1jnsWwk1pTeOL7OzpwccH0Gq/iPW&#10;FAa2ARPQ0DgTuSM2GKFTm/an1sRURAx5kefUb84E2abj2XQyTyGgeH7dOR/eSzQsCiV31PqEDrt7&#10;H2I2UDy7xGAetarXSuukuE210o7tgMZknb4j+k9u2rK+5Ndziv13iDx9f4IwKtC8a2VKfnVygiLS&#10;9s7WaRoDKH2QKWVtjzxG6g4khqEaUscuY4DIcYX1noh1eBhvWkcSWnQ/OOtptEvuv2/BSc70B0vN&#10;uR7PZnEXkjKbX05IceeW6twCVhBUyQNnB3EV0v5EBizeUhMblfh9yeSYMo1sov24XnEnzvXk9fIT&#10;WD4BAAD//wMAUEsDBBQABgAIAAAAIQDH5BzR3AAAAAYBAAAPAAAAZHJzL2Rvd25yZXYueG1sTI/B&#10;TsMwEETvSPyDtUhcEHUIkIYQp0JIIHqDguDqxtskwl4H203D37Oc4Dgzq5m39Wp2VkwY4uBJwcUi&#10;A4HUejNQp+Dt9eG8BBGTJqOtJ1TwjRFWzfFRrSvjD/SC0yZ1gksoVlpBn9JYSRnbHp2OCz8icbbz&#10;wenEMnTSBH3gcmdlnmWFdHogXuj1iPc9tp+bvVNQXj1NH3F9+fzeFjt7k86W0+NXUOr0ZL67BZFw&#10;Tn/H8IvP6NAw09bvyURhFfAjid1yCYLT/DpnY6ugKHOQTS3/4zc/AAAA//8DAFBLAQItABQABgAI&#10;AAAAIQC2gziS/gAAAOEBAAATAAAAAAAAAAAAAAAAAAAAAABbQ29udGVudF9UeXBlc10ueG1sUEsB&#10;Ai0AFAAGAAgAAAAhADj9If/WAAAAlAEAAAsAAAAAAAAAAAAAAAAALwEAAF9yZWxzLy5yZWxzUEsB&#10;Ai0AFAAGAAgAAAAhACgEiWQjAgAATAQAAA4AAAAAAAAAAAAAAAAALgIAAGRycy9lMm9Eb2MueG1s&#10;UEsBAi0AFAAGAAgAAAAhAMfkHNHcAAAABgEAAA8AAAAAAAAAAAAAAAAAfQQAAGRycy9kb3ducmV2&#10;LnhtbFBLBQYAAAAABAAEAPMAAACGBQAAAAA=&#10;">
                <v:textbox>
                  <w:txbxContent>
                    <w:p w:rsidR="00E1721E" w:rsidRPr="00A05EE3" w:rsidRDefault="00E1721E" w:rsidP="00216E43">
                      <w:pPr>
                        <w:pStyle w:val="licenta2018scrisnormal"/>
                        <w:rPr>
                          <w:sz w:val="20"/>
                          <w:szCs w:val="20"/>
                          <w:lang w:val="en-US"/>
                        </w:rPr>
                      </w:pPr>
                      <w:r>
                        <w:rPr>
                          <w:sz w:val="20"/>
                          <w:szCs w:val="20"/>
                          <w:lang w:val="en-US"/>
                        </w:rPr>
                        <w:t>Fig 8</w:t>
                      </w:r>
                      <w:r w:rsidRPr="00A05EE3">
                        <w:rPr>
                          <w:sz w:val="20"/>
                          <w:szCs w:val="20"/>
                          <w:lang w:val="en-US"/>
                        </w:rPr>
                        <w:t>: Formular update task</w:t>
                      </w:r>
                    </w:p>
                  </w:txbxContent>
                </v:textbox>
                <w10:wrap type="topAndBottom" anchorx="margin"/>
              </v:shape>
            </w:pict>
          </mc:Fallback>
        </mc:AlternateContent>
      </w:r>
      <w:r w:rsidR="00F32A0D" w:rsidRPr="00826C21">
        <w:t xml:space="preserve"> </w:t>
      </w:r>
    </w:p>
    <w:p w:rsidR="0011377E" w:rsidRPr="00826C21" w:rsidRDefault="00947EBE" w:rsidP="00F21F9A">
      <w:pPr>
        <w:pStyle w:val="licenta2018scrisnormal"/>
        <w:ind w:firstLine="720"/>
      </w:pPr>
      <w:r>
        <w:t>În folderu</w:t>
      </w:r>
      <w:r w:rsidR="0011377E" w:rsidRPr="00826C21">
        <w:t xml:space="preserve">l Controllers, </w:t>
      </w:r>
      <w:r w:rsidRPr="00826C21">
        <w:t>găsim</w:t>
      </w:r>
      <w:r w:rsidR="0011377E" w:rsidRPr="00826C21">
        <w:t xml:space="preserve"> </w:t>
      </w:r>
      <w:r w:rsidRPr="00826C21">
        <w:t>următoarele</w:t>
      </w:r>
      <w:r w:rsidR="0011377E" w:rsidRPr="00826C21">
        <w:t xml:space="preserve"> 3 Controllere, toate de tipul MVC:</w:t>
      </w:r>
    </w:p>
    <w:p w:rsidR="0011377E" w:rsidRPr="00826C21" w:rsidRDefault="0011377E" w:rsidP="0011377E">
      <w:pPr>
        <w:pStyle w:val="licenta2018scrisnormal"/>
        <w:numPr>
          <w:ilvl w:val="0"/>
          <w:numId w:val="33"/>
        </w:numPr>
      </w:pPr>
      <w:r w:rsidRPr="00826C21">
        <w:t xml:space="preserve">AuthenticationController ce </w:t>
      </w:r>
      <w:r w:rsidR="00947EBE" w:rsidRPr="00826C21">
        <w:t>conține</w:t>
      </w:r>
      <w:r w:rsidR="00947EBE">
        <w:t xml:space="preserve"> paginile de Login ș</w:t>
      </w:r>
      <w:r w:rsidRPr="00826C21">
        <w:t>i Register</w:t>
      </w:r>
      <w:r w:rsidR="0051769E" w:rsidRPr="00826C21">
        <w:t>. Metodele din acest controller sunt decorate cu verbe HTTP de tipul GET, POST, PUT sau DELETE</w:t>
      </w:r>
    </w:p>
    <w:p w:rsidR="0011377E" w:rsidRPr="00826C21" w:rsidRDefault="0011377E" w:rsidP="0011377E">
      <w:pPr>
        <w:pStyle w:val="licenta2018scrisnormal"/>
        <w:numPr>
          <w:ilvl w:val="0"/>
          <w:numId w:val="33"/>
        </w:numPr>
      </w:pPr>
      <w:r w:rsidRPr="00826C21">
        <w:t xml:space="preserve">TaskController </w:t>
      </w:r>
      <w:r w:rsidR="0051769E" w:rsidRPr="00826C21">
        <w:t xml:space="preserve">ce </w:t>
      </w:r>
      <w:r w:rsidR="00947EBE" w:rsidRPr="00826C21">
        <w:t>conține</w:t>
      </w:r>
      <w:r w:rsidR="0051769E" w:rsidRPr="00826C21">
        <w:t xml:space="preserve"> metode ce </w:t>
      </w:r>
      <w:r w:rsidR="00947EBE" w:rsidRPr="00826C21">
        <w:t>întorc</w:t>
      </w:r>
      <w:r w:rsidR="0051769E" w:rsidRPr="00826C21">
        <w:t xml:space="preserve"> view-uri </w:t>
      </w:r>
      <w:r w:rsidR="00947EBE" w:rsidRPr="00826C21">
        <w:t>corespunzătoare</w:t>
      </w:r>
      <w:r w:rsidR="0051769E" w:rsidRPr="00826C21">
        <w:t xml:space="preserve"> </w:t>
      </w:r>
      <w:r w:rsidR="00947EBE" w:rsidRPr="00826C21">
        <w:t>fiecărei</w:t>
      </w:r>
      <w:r w:rsidR="0051769E" w:rsidRPr="00826C21">
        <w:t xml:space="preserve"> pagini legate de </w:t>
      </w:r>
      <w:r w:rsidR="00947EBE" w:rsidRPr="00826C21">
        <w:t>secțiunea</w:t>
      </w:r>
      <w:r w:rsidRPr="00826C21">
        <w:t xml:space="preserve"> Tas</w:t>
      </w:r>
      <w:r w:rsidR="00947EBE">
        <w:t>k, ca cea cu lista de task-ur</w:t>
      </w:r>
      <w:r w:rsidRPr="00826C21">
        <w:t xml:space="preserve">i, pentru detalii, crearea unui task nou sau updatarea acestuia. </w:t>
      </w:r>
      <w:r w:rsidR="0051769E" w:rsidRPr="00826C21">
        <w:t>La fel c</w:t>
      </w:r>
      <w:r w:rsidR="00947EBE">
        <w:t>a la AuthenticationController, și metodele d</w:t>
      </w:r>
      <w:r w:rsidR="0051769E" w:rsidRPr="00826C21">
        <w:t>e aici sunt decorate cu verbe HTTP</w:t>
      </w:r>
    </w:p>
    <w:p w:rsidR="0011377E" w:rsidRPr="00826C21" w:rsidRDefault="0051769E" w:rsidP="0011377E">
      <w:pPr>
        <w:pStyle w:val="licenta2018scrisnormal"/>
        <w:numPr>
          <w:ilvl w:val="0"/>
          <w:numId w:val="33"/>
        </w:numPr>
      </w:pPr>
      <w:r w:rsidRPr="00826C21">
        <w:t xml:space="preserve">TopicController ce </w:t>
      </w:r>
      <w:r w:rsidR="00947EBE" w:rsidRPr="00826C21">
        <w:t>conține</w:t>
      </w:r>
      <w:r w:rsidRPr="00826C21">
        <w:t xml:space="preserve"> metode ce </w:t>
      </w:r>
      <w:r w:rsidR="00947EBE" w:rsidRPr="00826C21">
        <w:t>întorc</w:t>
      </w:r>
      <w:r w:rsidRPr="00826C21">
        <w:t xml:space="preserve"> view-uri </w:t>
      </w:r>
      <w:r w:rsidR="00947EBE" w:rsidRPr="00826C21">
        <w:t>corespunzătoare</w:t>
      </w:r>
      <w:r w:rsidRPr="00826C21">
        <w:t xml:space="preserve"> </w:t>
      </w:r>
      <w:r w:rsidR="00947EBE" w:rsidRPr="00826C21">
        <w:t>fiecărei</w:t>
      </w:r>
      <w:r w:rsidRPr="00826C21">
        <w:t xml:space="preserve"> pagini legate de </w:t>
      </w:r>
      <w:r w:rsidR="00947EBE" w:rsidRPr="00826C21">
        <w:t>secțiunea</w:t>
      </w:r>
      <w:r w:rsidRPr="00826C21">
        <w:t xml:space="preserve"> Topics, cum ar fi list</w:t>
      </w:r>
      <w:r w:rsidR="00947EBE">
        <w:t>a de topic-uri, pagina detaliată</w:t>
      </w:r>
      <w:r w:rsidRPr="00826C21">
        <w:t xml:space="preserve"> a topicului cu toate </w:t>
      </w:r>
      <w:r w:rsidR="00947EBE" w:rsidRPr="00826C21">
        <w:t>răspunsurile</w:t>
      </w:r>
      <w:r w:rsidRPr="00826C21">
        <w:t xml:space="preserve"> sale sa</w:t>
      </w:r>
      <w:r w:rsidR="00947EBE">
        <w:t>u paginile de creare, updatare ș</w:t>
      </w:r>
      <w:r w:rsidRPr="00826C21">
        <w:t xml:space="preserve">i </w:t>
      </w:r>
      <w:r w:rsidR="00947EBE" w:rsidRPr="00826C21">
        <w:t>adăugare</w:t>
      </w:r>
      <w:r w:rsidRPr="00826C21">
        <w:t xml:space="preserve"> de noi </w:t>
      </w:r>
      <w:r w:rsidR="00947EBE" w:rsidRPr="00826C21">
        <w:t>răspunsuri</w:t>
      </w:r>
      <w:r w:rsidRPr="00826C21">
        <w:t xml:space="preserve">. Pentru a respecta standardele de dezvoltare a </w:t>
      </w:r>
      <w:r w:rsidR="00947EBE" w:rsidRPr="00826C21">
        <w:t>aplicațiilor</w:t>
      </w:r>
      <w:r w:rsidRPr="00826C21">
        <w:t xml:space="preserve"> </w:t>
      </w:r>
      <w:r w:rsidR="005615FC" w:rsidRPr="00826C21">
        <w:t>Asp.Net Mv</w:t>
      </w:r>
      <w:r w:rsidR="00947EBE">
        <w:t>c ș</w:t>
      </w:r>
      <w:r w:rsidR="005615FC" w:rsidRPr="00826C21">
        <w:t>i aceste metode sunt decorate cu verbe HTTP</w:t>
      </w:r>
    </w:p>
    <w:p w:rsidR="00DE147E" w:rsidRPr="00826C21" w:rsidRDefault="005615FC" w:rsidP="00DE147E">
      <w:pPr>
        <w:pStyle w:val="licenta2018scrisnormal"/>
        <w:numPr>
          <w:ilvl w:val="0"/>
          <w:numId w:val="3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rPr>
      </w:pPr>
      <w:r w:rsidRPr="00826C21">
        <w:t xml:space="preserve">StatisticsController responsabil cu toate paginile din Tab-ul de Statistici ale </w:t>
      </w:r>
      <w:r w:rsidR="00947EBE" w:rsidRPr="00826C21">
        <w:t>aplicației</w:t>
      </w:r>
      <w:r w:rsidRPr="00826C21">
        <w:t xml:space="preserve">. </w:t>
      </w:r>
      <w:r w:rsidR="00DE147E" w:rsidRPr="00826C21">
        <w:t xml:space="preserve">Acest controller este </w:t>
      </w:r>
      <w:r w:rsidR="00947EBE" w:rsidRPr="00826C21">
        <w:t>puțin</w:t>
      </w:r>
      <w:r w:rsidR="00DE147E" w:rsidRPr="00826C21">
        <w:t xml:space="preserve"> diferit de celelalte </w:t>
      </w:r>
      <w:r w:rsidR="008F79B5" w:rsidRPr="00826C21">
        <w:t>trei</w:t>
      </w:r>
      <w:r w:rsidR="00947EBE">
        <w:t xml:space="preserve"> în sensul că</w:t>
      </w:r>
      <w:r w:rsidR="00DE147E" w:rsidRPr="00826C21">
        <w:t xml:space="preserve"> </w:t>
      </w:r>
      <w:r w:rsidR="00947EBE" w:rsidRPr="00826C21">
        <w:t>conține</w:t>
      </w:r>
      <w:r w:rsidR="00DE147E" w:rsidRPr="00826C21">
        <w:t xml:space="preserve"> doar metode decorate cu verbul GET, ceea ce </w:t>
      </w:r>
      <w:r w:rsidR="00947EBE" w:rsidRPr="00826C21">
        <w:t>înseamnă</w:t>
      </w:r>
      <w:r w:rsidR="00947EBE">
        <w:t xml:space="preserve"> că această</w:t>
      </w:r>
      <w:r w:rsidR="00DE147E" w:rsidRPr="00826C21">
        <w:t xml:space="preserve"> </w:t>
      </w:r>
      <w:r w:rsidR="00947EBE" w:rsidRPr="00826C21">
        <w:t>secțiune</w:t>
      </w:r>
      <w:r w:rsidR="00DE147E" w:rsidRPr="00826C21">
        <w:t xml:space="preserve"> a </w:t>
      </w:r>
      <w:r w:rsidR="00947EBE" w:rsidRPr="00826C21">
        <w:t>aplicației</w:t>
      </w:r>
      <w:r w:rsidR="00DE147E" w:rsidRPr="00826C21">
        <w:t xml:space="preserve"> este doar </w:t>
      </w:r>
      <w:r w:rsidR="00947EBE" w:rsidRPr="00826C21">
        <w:t>informaționala</w:t>
      </w:r>
      <w:r w:rsidR="00947EBE">
        <w:t xml:space="preserve"> ș</w:t>
      </w:r>
      <w:r w:rsidR="00DE147E" w:rsidRPr="00826C21">
        <w:t>i utilizatorii</w:t>
      </w:r>
      <w:r w:rsidR="00947EBE">
        <w:t xml:space="preserve"> nu pot modifica nimic din ea, î</w:t>
      </w:r>
      <w:r w:rsidR="00DE147E" w:rsidRPr="00826C21">
        <w:t xml:space="preserve">n mod direct, ci doar indirect folosind </w:t>
      </w:r>
      <w:r w:rsidR="00947EBE" w:rsidRPr="00826C21">
        <w:t>aplicația</w:t>
      </w:r>
      <w:r w:rsidR="00DE147E" w:rsidRPr="00826C21">
        <w:t xml:space="preserve">, </w:t>
      </w:r>
      <w:r w:rsidR="00947EBE" w:rsidRPr="00826C21">
        <w:t>făcând</w:t>
      </w:r>
      <w:r w:rsidR="00947EBE">
        <w:t xml:space="preserve"> câ</w:t>
      </w:r>
      <w:r w:rsidR="00DE147E" w:rsidRPr="00826C21">
        <w:t xml:space="preserve">t mai multe </w:t>
      </w:r>
      <w:r w:rsidR="00947EBE" w:rsidRPr="00826C21">
        <w:t>acțiuni</w:t>
      </w:r>
      <w:r w:rsidR="00947EBE">
        <w:t>, pentru a putea fi analizate ș</w:t>
      </w:r>
      <w:r w:rsidR="00DE147E" w:rsidRPr="00826C21">
        <w:t xml:space="preserve">i </w:t>
      </w:r>
      <w:r w:rsidR="00947EBE" w:rsidRPr="00826C21">
        <w:t>afișat</w:t>
      </w:r>
      <w:r w:rsidR="00947EBE">
        <w:t xml:space="preserve"> raportul în această</w:t>
      </w:r>
      <w:r w:rsidR="00DE147E" w:rsidRPr="00826C21">
        <w:t xml:space="preserve"> </w:t>
      </w:r>
      <w:r w:rsidR="00947EBE" w:rsidRPr="00826C21">
        <w:t>secțiune</w:t>
      </w:r>
      <w:r w:rsidR="00DE147E" w:rsidRPr="00826C21">
        <w:t>.</w:t>
      </w:r>
    </w:p>
    <w:p w:rsidR="008F79B5" w:rsidRPr="00826C21" w:rsidRDefault="008F79B5" w:rsidP="008F79B5">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F79B5" w:rsidRPr="00826C21" w:rsidRDefault="0017520F" w:rsidP="008F79B5">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826C21">
        <w:tab/>
      </w:r>
      <w:r w:rsidR="00947EBE">
        <w:t>Î</w:t>
      </w:r>
      <w:r w:rsidR="008F79B5" w:rsidRPr="00826C21">
        <w:t>nafara de cel de autentificare, fiecare controller este deco</w:t>
      </w:r>
      <w:r w:rsidR="00947EBE">
        <w:t>rat cu atributul Authorize, ca î</w:t>
      </w:r>
      <w:r w:rsidR="00216E43">
        <w:t>n figura 9</w:t>
      </w:r>
      <w:r w:rsidR="008F79B5" w:rsidRPr="00826C21">
        <w:t>, c</w:t>
      </w:r>
      <w:r w:rsidR="00947EBE">
        <w:t>are spune pachetului Identity că</w:t>
      </w:r>
      <w:r w:rsidR="008F79B5" w:rsidRPr="00826C21">
        <w:t xml:space="preserve"> pe paginile gesti</w:t>
      </w:r>
      <w:r w:rsidR="00947EBE">
        <w:t>onate de controllerul respectiv</w:t>
      </w:r>
      <w:r w:rsidR="008F79B5" w:rsidRPr="00826C21">
        <w:t xml:space="preserve"> pot avea acces doar</w:t>
      </w:r>
      <w:r w:rsidR="00947EBE">
        <w:t xml:space="preserve"> utilizatorii care au fost logaț</w:t>
      </w:r>
      <w:r w:rsidR="008F79B5" w:rsidRPr="00826C21">
        <w:t>i.</w:t>
      </w:r>
    </w:p>
    <w:p w:rsidR="0017520F" w:rsidRPr="00826C21" w:rsidRDefault="0017520F" w:rsidP="008F79B5">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tbl>
      <w:tblPr>
        <w:tblStyle w:val="TableGrid"/>
        <w:tblW w:w="0" w:type="auto"/>
        <w:tblLook w:val="04A0" w:firstRow="1" w:lastRow="0" w:firstColumn="1" w:lastColumn="0" w:noHBand="0" w:noVBand="1"/>
      </w:tblPr>
      <w:tblGrid>
        <w:gridCol w:w="9391"/>
      </w:tblGrid>
      <w:tr w:rsidR="008F79B5" w:rsidRPr="00826C21" w:rsidTr="008F79B5">
        <w:tc>
          <w:tcPr>
            <w:tcW w:w="9391" w:type="dxa"/>
          </w:tcPr>
          <w:p w:rsidR="0017520F" w:rsidRPr="00826C21" w:rsidRDefault="0017520F" w:rsidP="001752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rPr>
            </w:pPr>
            <w:r w:rsidRPr="00826C21">
              <w:rPr>
                <w:rFonts w:ascii="Consolas" w:hAnsi="Consolas" w:cs="Consolas"/>
                <w:sz w:val="19"/>
                <w:szCs w:val="19"/>
              </w:rPr>
              <w:t>[Authorize(AuthenticationSchemes = CookieAuthenticationDefaults.AuthenticationScheme)]</w:t>
            </w:r>
          </w:p>
          <w:p w:rsidR="0017520F" w:rsidRPr="00826C21" w:rsidRDefault="0017520F" w:rsidP="001752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rPr>
            </w:pPr>
            <w:r w:rsidRPr="00826C21">
              <w:rPr>
                <w:rFonts w:ascii="Consolas" w:hAnsi="Consolas" w:cs="Consolas"/>
                <w:sz w:val="19"/>
                <w:szCs w:val="19"/>
              </w:rPr>
              <w:t xml:space="preserve">    </w:t>
            </w:r>
            <w:r w:rsidRPr="00826C21">
              <w:rPr>
                <w:rFonts w:ascii="Consolas" w:hAnsi="Consolas" w:cs="Consolas"/>
                <w:color w:val="0000FF"/>
                <w:sz w:val="19"/>
                <w:szCs w:val="19"/>
              </w:rPr>
              <w:t>public</w:t>
            </w:r>
            <w:r w:rsidRPr="00826C21">
              <w:rPr>
                <w:rFonts w:ascii="Consolas" w:hAnsi="Consolas" w:cs="Consolas"/>
                <w:sz w:val="19"/>
                <w:szCs w:val="19"/>
              </w:rPr>
              <w:t xml:space="preserve"> </w:t>
            </w:r>
            <w:r w:rsidRPr="00826C21">
              <w:rPr>
                <w:rFonts w:ascii="Consolas" w:hAnsi="Consolas" w:cs="Consolas"/>
                <w:color w:val="0000FF"/>
                <w:sz w:val="19"/>
                <w:szCs w:val="19"/>
              </w:rPr>
              <w:t>class</w:t>
            </w:r>
            <w:r w:rsidRPr="00826C21">
              <w:rPr>
                <w:rFonts w:ascii="Consolas" w:hAnsi="Consolas" w:cs="Consolas"/>
                <w:sz w:val="19"/>
                <w:szCs w:val="19"/>
              </w:rPr>
              <w:t xml:space="preserve"> </w:t>
            </w:r>
            <w:r w:rsidRPr="00826C21">
              <w:rPr>
                <w:rFonts w:ascii="Consolas" w:hAnsi="Consolas" w:cs="Consolas"/>
                <w:color w:val="2B91AF"/>
                <w:sz w:val="19"/>
                <w:szCs w:val="19"/>
              </w:rPr>
              <w:t>TaskController</w:t>
            </w:r>
            <w:r w:rsidRPr="00826C21">
              <w:rPr>
                <w:rFonts w:ascii="Consolas" w:hAnsi="Consolas" w:cs="Consolas"/>
                <w:sz w:val="19"/>
                <w:szCs w:val="19"/>
              </w:rPr>
              <w:t xml:space="preserve"> : Controller</w:t>
            </w:r>
          </w:p>
          <w:p w:rsidR="0017520F" w:rsidRPr="00826C21" w:rsidRDefault="0017520F" w:rsidP="001752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rPr>
            </w:pPr>
            <w:r w:rsidRPr="00826C21">
              <w:rPr>
                <w:rFonts w:ascii="Consolas" w:hAnsi="Consolas" w:cs="Consolas"/>
                <w:sz w:val="19"/>
                <w:szCs w:val="19"/>
              </w:rPr>
              <w:t xml:space="preserve">    {</w:t>
            </w:r>
          </w:p>
          <w:p w:rsidR="0017520F" w:rsidRPr="00826C21" w:rsidRDefault="0017520F" w:rsidP="001752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rPr>
            </w:pPr>
            <w:r w:rsidRPr="00826C21">
              <w:rPr>
                <w:rFonts w:ascii="Consolas" w:hAnsi="Consolas" w:cs="Consolas"/>
                <w:sz w:val="19"/>
                <w:szCs w:val="19"/>
              </w:rPr>
              <w:t xml:space="preserve">        </w:t>
            </w:r>
            <w:r w:rsidRPr="00826C21">
              <w:rPr>
                <w:rFonts w:ascii="Consolas" w:hAnsi="Consolas" w:cs="Consolas"/>
                <w:color w:val="0000FF"/>
                <w:sz w:val="19"/>
                <w:szCs w:val="19"/>
              </w:rPr>
              <w:t>private</w:t>
            </w:r>
            <w:r w:rsidRPr="00826C21">
              <w:rPr>
                <w:rFonts w:ascii="Consolas" w:hAnsi="Consolas" w:cs="Consolas"/>
                <w:sz w:val="19"/>
                <w:szCs w:val="19"/>
              </w:rPr>
              <w:t xml:space="preserve"> ISession _session { </w:t>
            </w:r>
            <w:r w:rsidRPr="00826C21">
              <w:rPr>
                <w:rFonts w:ascii="Consolas" w:hAnsi="Consolas" w:cs="Consolas"/>
                <w:color w:val="0000FF"/>
                <w:sz w:val="19"/>
                <w:szCs w:val="19"/>
              </w:rPr>
              <w:t>get</w:t>
            </w:r>
            <w:r w:rsidRPr="00826C21">
              <w:rPr>
                <w:rFonts w:ascii="Consolas" w:hAnsi="Consolas" w:cs="Consolas"/>
                <w:sz w:val="19"/>
                <w:szCs w:val="19"/>
              </w:rPr>
              <w:t>; }</w:t>
            </w:r>
          </w:p>
          <w:p w:rsidR="0017520F" w:rsidRPr="00826C21" w:rsidRDefault="0017520F" w:rsidP="001752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rPr>
            </w:pPr>
            <w:r w:rsidRPr="00826C21">
              <w:rPr>
                <w:rFonts w:ascii="Consolas" w:hAnsi="Consolas" w:cs="Consolas"/>
                <w:sz w:val="19"/>
                <w:szCs w:val="19"/>
              </w:rPr>
              <w:t xml:space="preserve">        </w:t>
            </w:r>
            <w:r w:rsidRPr="00826C21">
              <w:rPr>
                <w:rFonts w:ascii="Consolas" w:hAnsi="Consolas" w:cs="Consolas"/>
                <w:color w:val="0000FF"/>
                <w:sz w:val="19"/>
                <w:szCs w:val="19"/>
              </w:rPr>
              <w:t>private</w:t>
            </w:r>
            <w:r w:rsidRPr="00826C21">
              <w:rPr>
                <w:rFonts w:ascii="Consolas" w:hAnsi="Consolas" w:cs="Consolas"/>
                <w:sz w:val="19"/>
                <w:szCs w:val="19"/>
              </w:rPr>
              <w:t xml:space="preserve"> IViewSincronizor _viewSincronizor { </w:t>
            </w:r>
            <w:r w:rsidRPr="00826C21">
              <w:rPr>
                <w:rFonts w:ascii="Consolas" w:hAnsi="Consolas" w:cs="Consolas"/>
                <w:color w:val="0000FF"/>
                <w:sz w:val="19"/>
                <w:szCs w:val="19"/>
              </w:rPr>
              <w:t>get</w:t>
            </w:r>
            <w:r w:rsidRPr="00826C21">
              <w:rPr>
                <w:rFonts w:ascii="Consolas" w:hAnsi="Consolas" w:cs="Consolas"/>
                <w:sz w:val="19"/>
                <w:szCs w:val="19"/>
              </w:rPr>
              <w:t>; }</w:t>
            </w:r>
          </w:p>
          <w:p w:rsidR="008F79B5" w:rsidRPr="00826C21" w:rsidRDefault="0017520F" w:rsidP="0017520F">
            <w:pPr>
              <w:pStyle w:val="licenta2018scrisnorma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rPr>
            </w:pPr>
            <w:r w:rsidRPr="00826C21">
              <w:rPr>
                <w:rFonts w:ascii="Calibri" w:hAnsi="Calibri" w:cs="Calibri"/>
                <w:sz w:val="28"/>
              </w:rPr>
              <w:t xml:space="preserve"> </w:t>
            </w:r>
          </w:p>
        </w:tc>
      </w:tr>
    </w:tbl>
    <w:p w:rsidR="008F79B5" w:rsidRPr="00826C21" w:rsidRDefault="008F79B5" w:rsidP="008F79B5">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rPr>
      </w:pPr>
    </w:p>
    <w:p w:rsidR="0017520F" w:rsidRPr="00826C21" w:rsidRDefault="0017520F" w:rsidP="008F79B5">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rPr>
      </w:pPr>
      <w:r w:rsidRPr="00826C21">
        <w:rPr>
          <w:rFonts w:ascii="Calibri" w:hAnsi="Calibri" w:cs="Calibri"/>
          <w:noProof/>
          <w:sz w:val="28"/>
          <w:lang w:eastAsia="ro-RO"/>
        </w:rPr>
        <mc:AlternateContent>
          <mc:Choice Requires="wps">
            <w:drawing>
              <wp:anchor distT="45720" distB="45720" distL="114300" distR="114300" simplePos="0" relativeHeight="251669504" behindDoc="0" locked="0" layoutInCell="1" allowOverlap="1">
                <wp:simplePos x="0" y="0"/>
                <wp:positionH relativeFrom="margin">
                  <wp:posOffset>1710690</wp:posOffset>
                </wp:positionH>
                <wp:positionV relativeFrom="paragraph">
                  <wp:posOffset>8890</wp:posOffset>
                </wp:positionV>
                <wp:extent cx="2552700" cy="2857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85750"/>
                        </a:xfrm>
                        <a:prstGeom prst="rect">
                          <a:avLst/>
                        </a:prstGeom>
                        <a:solidFill>
                          <a:srgbClr val="FFFFFF"/>
                        </a:solidFill>
                        <a:ln w="9525">
                          <a:solidFill>
                            <a:srgbClr val="000000"/>
                          </a:solidFill>
                          <a:miter lim="800000"/>
                          <a:headEnd/>
                          <a:tailEnd/>
                        </a:ln>
                      </wps:spPr>
                      <wps:txbx>
                        <w:txbxContent>
                          <w:p w:rsidR="00E1721E" w:rsidRPr="0017520F" w:rsidRDefault="00E1721E" w:rsidP="0017520F">
                            <w:pPr>
                              <w:pStyle w:val="licenta2018scrisnormal"/>
                              <w:rPr>
                                <w:sz w:val="20"/>
                                <w:szCs w:val="20"/>
                                <w:lang w:val="en-US"/>
                              </w:rPr>
                            </w:pPr>
                            <w:r>
                              <w:rPr>
                                <w:sz w:val="20"/>
                                <w:szCs w:val="20"/>
                                <w:lang w:val="en-US"/>
                              </w:rPr>
                              <w:t>Fig 9</w:t>
                            </w:r>
                            <w:r w:rsidRPr="0017520F">
                              <w:rPr>
                                <w:sz w:val="20"/>
                                <w:szCs w:val="20"/>
                                <w:lang w:val="en-US"/>
                              </w:rPr>
                              <w:t>: Autorizare in controllere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34.7pt;margin-top:.7pt;width:201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6SJQIAAEwEAAAOAAAAZHJzL2Uyb0RvYy54bWysVMGO0zAQvSPxD5bvNGnU0G7UdLV0KUJa&#10;FqRdPsB1nMbC9hjbbVK+nrHTlmqBCyIHy+MZP8+8N5Pl7aAVOQjnJZiaTic5JcJwaKTZ1fTr8+bN&#10;ghIfmGmYAiNqehSe3q5ev1r2thIFdKAa4QiCGF/1tqZdCLbKMs87oZmfgBUGnS04zQKabpc1jvWI&#10;rlVW5PnbrAfXWAdceI+n96OTrhJ+2woePretF4GommJuIa0urdu4Zqslq3aO2U7yUxrsH7LQTBp8&#10;9AJ1zwIjeyd/g9KSO/DQhgkHnUHbSi5SDVjNNH9RzVPHrEi1IDneXmjy/w+WPx6+OCIb1G5GiWEa&#10;NXoWQyDvYCBFpKe3vsKoJ4txYcBjDE2levsA/JsnBtYdMztx5xz0nWANpjeNN7OrqyOOjyDb/hM0&#10;+AzbB0hAQ+t05A7ZIIiOMh0v0sRUOB4WZVnMc3Rx9BWLcl4m7TJWnW9b58MHAZrETU0dSp/Q2eHB&#10;h5gNq84h8TEPSjYbqVQy3G67Vo4cGLbJJn2pgBdhypC+pjdlUY4E/BUiT9+fILQM2O9K6pouLkGs&#10;irS9N03qxsCkGveYsjInHiN1I4lh2A5JscVZni00RyTWwdjeOI646cD9oKTH1q6p/75nTlCiPhoU&#10;52Y6m8VZSMasnBdouGvP9trDDEeomgZKxu06pPmJvBm4QxFbmfiNao+ZnFLGlk20n8YrzsS1naJ+&#10;/QRWPwEAAP//AwBQSwMEFAAGAAgAAAAhABksmSzdAAAACAEAAA8AAABkcnMvZG93bnJldi54bWxM&#10;j0FPwzAMhe9I/IfISFwQSxlVt5WmE0ICwW0MBNes8dqKxClJ1pV/j3eCk229p+fvVevJWTFiiL0n&#10;BTezDARS401PrYL3t8frJYiYNBltPaGCH4ywrs/PKl0af6RXHLepFRxCsdQKupSGUsrYdOh0nPkB&#10;ibW9D04nPkMrTdBHDndWzrOskE73xB86PeBDh83X9uAULPPn8TO+3G4+mmJvV+lqMT59B6UuL6b7&#10;OxAJp/RnhhM+o0PNTDt/IBOFVTAvVjlbWeDBerE4LTsFeZGDrCv5v0D9CwAA//8DAFBLAQItABQA&#10;BgAIAAAAIQC2gziS/gAAAOEBAAATAAAAAAAAAAAAAAAAAAAAAABbQ29udGVudF9UeXBlc10ueG1s&#10;UEsBAi0AFAAGAAgAAAAhADj9If/WAAAAlAEAAAsAAAAAAAAAAAAAAAAALwEAAF9yZWxzLy5yZWxz&#10;UEsBAi0AFAAGAAgAAAAhAEMxfpIlAgAATAQAAA4AAAAAAAAAAAAAAAAALgIAAGRycy9lMm9Eb2Mu&#10;eG1sUEsBAi0AFAAGAAgAAAAhABksmSzdAAAACAEAAA8AAAAAAAAAAAAAAAAAfwQAAGRycy9kb3du&#10;cmV2LnhtbFBLBQYAAAAABAAEAPMAAACJBQAAAAA=&#10;">
                <v:textbox>
                  <w:txbxContent>
                    <w:p w:rsidR="00E1721E" w:rsidRPr="0017520F" w:rsidRDefault="00E1721E" w:rsidP="0017520F">
                      <w:pPr>
                        <w:pStyle w:val="licenta2018scrisnormal"/>
                        <w:rPr>
                          <w:sz w:val="20"/>
                          <w:szCs w:val="20"/>
                          <w:lang w:val="en-US"/>
                        </w:rPr>
                      </w:pPr>
                      <w:r>
                        <w:rPr>
                          <w:sz w:val="20"/>
                          <w:szCs w:val="20"/>
                          <w:lang w:val="en-US"/>
                        </w:rPr>
                        <w:t>Fig 9</w:t>
                      </w:r>
                      <w:r w:rsidRPr="0017520F">
                        <w:rPr>
                          <w:sz w:val="20"/>
                          <w:szCs w:val="20"/>
                          <w:lang w:val="en-US"/>
                        </w:rPr>
                        <w:t>: Autorizare in controllere</w:t>
                      </w:r>
                    </w:p>
                  </w:txbxContent>
                </v:textbox>
                <w10:wrap type="square" anchorx="margin"/>
              </v:shape>
            </w:pict>
          </mc:Fallback>
        </mc:AlternateContent>
      </w:r>
    </w:p>
    <w:p w:rsidR="00DE147E" w:rsidRPr="00826C21" w:rsidRDefault="00DE147E" w:rsidP="00DE147E">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cs="Calibri"/>
          <w:sz w:val="28"/>
        </w:rPr>
      </w:pPr>
    </w:p>
    <w:p w:rsidR="00535C9A" w:rsidRPr="00826C21" w:rsidRDefault="00947EBE" w:rsidP="0017520F">
      <w:pPr>
        <w:pStyle w:val="licenta2018scrisnormal"/>
      </w:pPr>
      <w:r>
        <w:tab/>
        <w:t>După</w:t>
      </w:r>
      <w:r w:rsidR="0017520F" w:rsidRPr="00826C21">
        <w:t xml:space="preserve"> cum am </w:t>
      </w:r>
      <w:r w:rsidRPr="00826C21">
        <w:t>menționat</w:t>
      </w:r>
      <w:r>
        <w:t xml:space="preserve"> ș</w:t>
      </w:r>
      <w:r w:rsidR="0017520F" w:rsidRPr="00826C21">
        <w:t xml:space="preserve">i mai sus, </w:t>
      </w:r>
      <w:r w:rsidRPr="00826C21">
        <w:t>când</w:t>
      </w:r>
      <w:r w:rsidR="0017520F" w:rsidRPr="00826C21">
        <w:t xml:space="preserve"> un utilizator face o </w:t>
      </w:r>
      <w:r w:rsidRPr="00826C21">
        <w:t>acțiune</w:t>
      </w:r>
      <w:r>
        <w:t xml:space="preserve"> î</w:t>
      </w:r>
      <w:r w:rsidR="0017520F" w:rsidRPr="00826C21">
        <w:t xml:space="preserve">n </w:t>
      </w:r>
      <w:r w:rsidRPr="00826C21">
        <w:t>interfața</w:t>
      </w:r>
      <w:r>
        <w:t xml:space="preserve"> care trebuie să</w:t>
      </w:r>
      <w:r w:rsidR="0017520F" w:rsidRPr="00826C21">
        <w:t xml:space="preserve"> modifice datele, partea de client trimite la back-end un POST</w:t>
      </w:r>
      <w:r w:rsidR="00AD04E9" w:rsidRPr="00826C21">
        <w:t xml:space="preserve">, ce </w:t>
      </w:r>
      <w:r w:rsidRPr="00826C21">
        <w:t>conține</w:t>
      </w:r>
      <w:r>
        <w:t xml:space="preserve"> î</w:t>
      </w:r>
      <w:r w:rsidR="00AD04E9" w:rsidRPr="00826C21">
        <w:t xml:space="preserve">n body un obiect de tipul comanda ce </w:t>
      </w:r>
      <w:r w:rsidRPr="00826C21">
        <w:t>conține</w:t>
      </w:r>
      <w:r w:rsidR="00AD04E9" w:rsidRPr="00826C21">
        <w:t xml:space="preserve"> </w:t>
      </w:r>
      <w:r w:rsidRPr="00826C21">
        <w:t>modificările</w:t>
      </w:r>
      <w:r w:rsidR="00AD04E9" w:rsidRPr="00826C21">
        <w:t xml:space="preserve"> pe care le-a lansat utilizatorul din </w:t>
      </w:r>
      <w:r w:rsidRPr="00826C21">
        <w:t>interfața</w:t>
      </w:r>
      <w:r w:rsidR="00AD04E9" w:rsidRPr="00826C21">
        <w:t>. Aceas</w:t>
      </w:r>
      <w:r>
        <w:t>ta comanda este mai apoi trimisă</w:t>
      </w:r>
      <w:r w:rsidR="00AD04E9" w:rsidRPr="00826C21">
        <w:t xml:space="preserve"> </w:t>
      </w:r>
      <w:r w:rsidRPr="00826C21">
        <w:t>către</w:t>
      </w:r>
      <w:r w:rsidR="00AD04E9" w:rsidRPr="00826C21">
        <w:t xml:space="preserve"> un command handler care va crea un eveniment din ea, iar la crearea ev</w:t>
      </w:r>
      <w:r>
        <w:t>enimentului acesta are nevoie să</w:t>
      </w:r>
      <w:r w:rsidR="00AD04E9" w:rsidRPr="00826C21">
        <w:t xml:space="preserve"> </w:t>
      </w:r>
      <w:r w:rsidRPr="00826C21">
        <w:t>știe</w:t>
      </w:r>
      <w:r w:rsidR="00AD04E9" w:rsidRPr="00826C21">
        <w:t xml:space="preserve"> ce utilizator a </w:t>
      </w:r>
      <w:r w:rsidRPr="00826C21">
        <w:t>făcut</w:t>
      </w:r>
      <w:r w:rsidR="00AD04E9" w:rsidRPr="00826C21">
        <w:t xml:space="preserve"> </w:t>
      </w:r>
      <w:r w:rsidRPr="00826C21">
        <w:t>aceasta</w:t>
      </w:r>
      <w:r w:rsidR="00AD04E9" w:rsidRPr="00826C21">
        <w:t xml:space="preserve"> </w:t>
      </w:r>
      <w:r w:rsidRPr="00826C21">
        <w:t>acțiune</w:t>
      </w:r>
      <w:r w:rsidR="00AD04E9" w:rsidRPr="00826C21">
        <w:t xml:space="preserve">. </w:t>
      </w:r>
    </w:p>
    <w:p w:rsidR="0017520F" w:rsidRPr="00826C21" w:rsidRDefault="00947EBE" w:rsidP="00535C9A">
      <w:pPr>
        <w:pStyle w:val="licenta2018scrisnormal"/>
        <w:ind w:firstLine="360"/>
      </w:pPr>
      <w:r>
        <w:t>Pentru a lega fiecare comandă</w:t>
      </w:r>
      <w:r w:rsidR="000D3AB8">
        <w:t xml:space="preserve"> de un utilizator, î</w:t>
      </w:r>
      <w:r w:rsidR="00AD04E9" w:rsidRPr="00826C21">
        <w:t xml:space="preserve">n controllere, fiecare metoda care </w:t>
      </w:r>
      <w:r w:rsidR="000D3AB8" w:rsidRPr="00826C21">
        <w:t>primește</w:t>
      </w:r>
      <w:r w:rsidR="00AD04E9" w:rsidRPr="00826C21">
        <w:t xml:space="preserve"> o comanda, </w:t>
      </w:r>
      <w:r w:rsidR="000D3AB8" w:rsidRPr="00826C21">
        <w:t>completează</w:t>
      </w:r>
      <w:r w:rsidR="000D3AB8">
        <w:t xml:space="preserve"> î</w:t>
      </w:r>
      <w:r w:rsidR="00AD04E9" w:rsidRPr="00826C21">
        <w:t>n aceasta</w:t>
      </w:r>
      <w:r w:rsidR="000D3AB8">
        <w:t xml:space="preserve"> numele utilizatorului pe care î</w:t>
      </w:r>
      <w:r w:rsidR="00AD04E9" w:rsidRPr="00826C21">
        <w:t xml:space="preserve">l </w:t>
      </w:r>
      <w:r w:rsidR="000D3AB8" w:rsidRPr="00826C21">
        <w:t>obține</w:t>
      </w:r>
      <w:r w:rsidR="00AD04E9" w:rsidRPr="00826C21">
        <w:t xml:space="preserve"> din proprietatea “</w:t>
      </w:r>
      <w:r w:rsidR="00AD04E9" w:rsidRPr="00826C21">
        <w:rPr>
          <w:rFonts w:ascii="Courier New" w:hAnsi="Courier New" w:cs="Courier New"/>
          <w:sz w:val="19"/>
          <w:szCs w:val="19"/>
        </w:rPr>
        <w:t>User.Identity.Name</w:t>
      </w:r>
      <w:r w:rsidR="000D3AB8">
        <w:t>”. Această proprietate este dată î</w:t>
      </w:r>
      <w:r w:rsidR="00535C9A" w:rsidRPr="00826C21">
        <w:t xml:space="preserve">n mod automat de componenta Identity, care </w:t>
      </w:r>
      <w:r w:rsidR="000D3AB8" w:rsidRPr="00826C21">
        <w:t>știe</w:t>
      </w:r>
      <w:r w:rsidR="000D3AB8">
        <w:t xml:space="preserve"> să</w:t>
      </w:r>
      <w:r w:rsidR="00535C9A" w:rsidRPr="00826C21">
        <w:t xml:space="preserve"> lege utilizatorul logat pe front end de fiecare request </w:t>
      </w:r>
      <w:r w:rsidR="000D3AB8" w:rsidRPr="00826C21">
        <w:t>făcut</w:t>
      </w:r>
      <w:r w:rsidR="00535C9A" w:rsidRPr="00826C21">
        <w:t xml:space="preserve"> la back-end. </w:t>
      </w:r>
    </w:p>
    <w:p w:rsidR="0017520F" w:rsidRPr="00826C21" w:rsidRDefault="00055D2B" w:rsidP="00055D2B">
      <w:pPr>
        <w:pStyle w:val="licenta2018scrisnormal"/>
      </w:pPr>
      <w:r w:rsidRPr="00826C21">
        <w:tab/>
      </w:r>
      <w:r w:rsidR="000D3AB8" w:rsidRPr="00826C21">
        <w:t>Secțiunea</w:t>
      </w:r>
      <w:r w:rsidRPr="00826C21">
        <w:t xml:space="preserve"> de statistici a </w:t>
      </w:r>
      <w:r w:rsidR="000D3AB8" w:rsidRPr="00826C21">
        <w:t>aplicației</w:t>
      </w:r>
      <w:r w:rsidRPr="00826C21">
        <w:t xml:space="preserve"> </w:t>
      </w:r>
      <w:r w:rsidR="000D3AB8" w:rsidRPr="00826C21">
        <w:t>conține</w:t>
      </w:r>
      <w:r w:rsidRPr="00826C21">
        <w:t xml:space="preserve"> foarte multe grafice. Acestea sunt realizate cu ajutorul </w:t>
      </w:r>
      <w:r w:rsidR="000D3AB8" w:rsidRPr="00826C21">
        <w:t>librăriei</w:t>
      </w:r>
      <w:r w:rsidRPr="00826C21">
        <w:t xml:space="preserve"> Chart.js. Aceasta este o </w:t>
      </w:r>
      <w:r w:rsidR="000D3AB8" w:rsidRPr="00826C21">
        <w:t>librărie</w:t>
      </w:r>
      <w:r w:rsidR="000D3AB8">
        <w:t xml:space="preserve"> puternică folosită</w:t>
      </w:r>
      <w:r w:rsidRPr="00826C21">
        <w:t xml:space="preserve"> pentru vizualizarea datelor</w:t>
      </w:r>
      <w:r w:rsidR="000D3AB8">
        <w:t xml:space="preserve"> care m-a ajutat să</w:t>
      </w:r>
      <w:r w:rsidR="00C92DF0" w:rsidRPr="00826C21">
        <w:t xml:space="preserve"> </w:t>
      </w:r>
      <w:r w:rsidR="000D3AB8" w:rsidRPr="00826C21">
        <w:t>obțin</w:t>
      </w:r>
      <w:r w:rsidR="00C92DF0" w:rsidRPr="00826C21">
        <w:t xml:space="preserve"> grafice</w:t>
      </w:r>
      <w:r w:rsidR="000D3AB8">
        <w:t xml:space="preserve"> care să arate foarte bine, cu putină</w:t>
      </w:r>
      <w:r w:rsidR="00C92DF0" w:rsidRPr="00826C21">
        <w:t xml:space="preserve"> munca. Pentru a</w:t>
      </w:r>
      <w:r w:rsidR="000D3AB8">
        <w:t xml:space="preserve"> crea un grafic, trebuie doar să</w:t>
      </w:r>
      <w:r w:rsidR="00C92DF0" w:rsidRPr="00826C21">
        <w:t xml:space="preserve"> te </w:t>
      </w:r>
      <w:r w:rsidR="000D3AB8" w:rsidRPr="00826C21">
        <w:t>uiți</w:t>
      </w:r>
      <w:r w:rsidR="00C92DF0" w:rsidRPr="00826C21">
        <w:t xml:space="preserve"> pe site-ul lor, la exemplele de g</w:t>
      </w:r>
      <w:r w:rsidR="000D3AB8">
        <w:t>rafice, alegi modelul potrivit ș</w:t>
      </w:r>
      <w:r w:rsidR="00C92DF0" w:rsidRPr="00826C21">
        <w:t>i copii c</w:t>
      </w:r>
      <w:r w:rsidR="000D3AB8">
        <w:t>odul pentru respectivul grafic în pagina de html. Î</w:t>
      </w:r>
      <w:r w:rsidR="00216E43">
        <w:t>n figura 10</w:t>
      </w:r>
      <w:r w:rsidR="00C92DF0" w:rsidRPr="00826C21">
        <w:t xml:space="preserve"> de mai jos se poate vedea un exemplu de cod J</w:t>
      </w:r>
      <w:r w:rsidR="000D3AB8">
        <w:t>avaScript pe care l-am folosit î</w:t>
      </w:r>
      <w:r w:rsidR="00C92DF0" w:rsidRPr="00826C21">
        <w:t xml:space="preserve">n paginile HTML pentru unul din graficele din </w:t>
      </w:r>
      <w:r w:rsidR="000D3AB8" w:rsidRPr="00826C21">
        <w:t>secțiunea</w:t>
      </w:r>
      <w:r w:rsidR="00C92DF0" w:rsidRPr="00826C21">
        <w:t xml:space="preserve"> de statistici:</w:t>
      </w:r>
    </w:p>
    <w:tbl>
      <w:tblPr>
        <w:tblStyle w:val="TableGrid"/>
        <w:tblW w:w="0" w:type="auto"/>
        <w:tblLook w:val="04A0" w:firstRow="1" w:lastRow="0" w:firstColumn="1" w:lastColumn="0" w:noHBand="0" w:noVBand="1"/>
      </w:tblPr>
      <w:tblGrid>
        <w:gridCol w:w="9391"/>
      </w:tblGrid>
      <w:tr w:rsidR="00C92DF0" w:rsidRPr="00826C21" w:rsidTr="00C92DF0">
        <w:tc>
          <w:tcPr>
            <w:tcW w:w="9391" w:type="dxa"/>
          </w:tcPr>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color w:val="0000FF"/>
                <w:sz w:val="20"/>
                <w:szCs w:val="20"/>
              </w:rPr>
              <w:t>&lt;</w:t>
            </w:r>
            <w:r w:rsidRPr="00826C21">
              <w:rPr>
                <w:rFonts w:ascii="Courier New" w:hAnsi="Courier New" w:cs="Courier New"/>
                <w:color w:val="800000"/>
                <w:sz w:val="20"/>
                <w:szCs w:val="20"/>
              </w:rPr>
              <w:t>script</w:t>
            </w:r>
            <w:r w:rsidRPr="00826C21">
              <w:rPr>
                <w:rFonts w:ascii="Courier New" w:hAnsi="Courier New" w:cs="Courier New"/>
                <w:color w:val="0000FF"/>
                <w:sz w:val="20"/>
                <w:szCs w:val="20"/>
              </w:rPr>
              <w:t>&gt;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var</w:t>
            </w:r>
            <w:r w:rsidRPr="00826C21">
              <w:rPr>
                <w:rFonts w:ascii="Courier New" w:hAnsi="Courier New" w:cs="Courier New"/>
                <w:sz w:val="20"/>
                <w:szCs w:val="20"/>
              </w:rPr>
              <w:t xml:space="preserve"> ctx = document.getElementById(</w:t>
            </w:r>
            <w:r w:rsidRPr="00826C21">
              <w:rPr>
                <w:rFonts w:ascii="Courier New" w:hAnsi="Courier New" w:cs="Courier New"/>
                <w:color w:val="A31515"/>
                <w:sz w:val="20"/>
                <w:szCs w:val="20"/>
              </w:rPr>
              <w:t>"myChart"</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0000FF"/>
                <w:sz w:val="20"/>
                <w:szCs w:val="20"/>
              </w:rPr>
              <w:t>var</w:t>
            </w:r>
            <w:r w:rsidRPr="00826C21">
              <w:rPr>
                <w:rFonts w:ascii="Courier New" w:hAnsi="Courier New" w:cs="Courier New"/>
                <w:sz w:val="20"/>
                <w:szCs w:val="20"/>
              </w:rPr>
              <w:t xml:space="preserve"> myChart = </w:t>
            </w:r>
            <w:r w:rsidRPr="00826C21">
              <w:rPr>
                <w:rFonts w:ascii="Courier New" w:hAnsi="Courier New" w:cs="Courier New"/>
                <w:color w:val="0000FF"/>
                <w:sz w:val="20"/>
                <w:szCs w:val="20"/>
              </w:rPr>
              <w:t>new</w:t>
            </w:r>
            <w:r w:rsidRPr="00826C21">
              <w:rPr>
                <w:rFonts w:ascii="Courier New" w:hAnsi="Courier New" w:cs="Courier New"/>
                <w:sz w:val="20"/>
                <w:szCs w:val="20"/>
              </w:rPr>
              <w:t xml:space="preserve"> Chart(ctx,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type: </w:t>
            </w:r>
            <w:r w:rsidRPr="00826C21">
              <w:rPr>
                <w:rFonts w:ascii="Courier New" w:hAnsi="Courier New" w:cs="Courier New"/>
                <w:color w:val="A31515"/>
                <w:sz w:val="20"/>
                <w:szCs w:val="20"/>
              </w:rPr>
              <w:t>'bar'</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data: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labels: </w:t>
            </w:r>
            <w:r w:rsidRPr="00826C21">
              <w:rPr>
                <w:rFonts w:ascii="Courier New" w:hAnsi="Courier New" w:cs="Courier New"/>
                <w:sz w:val="20"/>
                <w:szCs w:val="20"/>
                <w:highlight w:val="yellow"/>
              </w:rPr>
              <w:t>@</w:t>
            </w:r>
            <w:r w:rsidRPr="00826C21">
              <w:rPr>
                <w:rFonts w:ascii="Courier New" w:hAnsi="Courier New" w:cs="Courier New"/>
                <w:sz w:val="20"/>
                <w:szCs w:val="20"/>
              </w:rPr>
              <w:t>Html.Raw(Json.Serialize(grades)),</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datasets: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label: </w:t>
            </w:r>
            <w:r w:rsidRPr="00826C21">
              <w:rPr>
                <w:rFonts w:ascii="Courier New" w:hAnsi="Courier New" w:cs="Courier New"/>
                <w:color w:val="A31515"/>
                <w:sz w:val="20"/>
                <w:szCs w:val="20"/>
              </w:rPr>
              <w:t>'# of Logged Hours'</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data: </w:t>
            </w:r>
            <w:r w:rsidRPr="00826C21">
              <w:rPr>
                <w:rFonts w:ascii="Courier New" w:hAnsi="Courier New" w:cs="Courier New"/>
                <w:sz w:val="20"/>
                <w:szCs w:val="20"/>
                <w:highlight w:val="yellow"/>
              </w:rPr>
              <w:t>@</w:t>
            </w:r>
            <w:r w:rsidRPr="00826C21">
              <w:rPr>
                <w:rFonts w:ascii="Courier New" w:hAnsi="Courier New" w:cs="Courier New"/>
                <w:sz w:val="20"/>
                <w:szCs w:val="20"/>
              </w:rPr>
              <w:t>Html.Raw(Json.Serialize(nrOfLoggedHours)),</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backgroundColor: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'rgba(255, 99, 132, 0.2)'</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'rgba(54, 162, 235, 0.2)'</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'rgba(255, 206, 86, 0.2)'</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'rgba(75, 192, 192, 0.2)'</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'rgba(153, 102, 255, 0.2)'</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'rgba(255, 159, 64, 0.2)'</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lastRenderedPageBreak/>
              <w:t xml:space="preserve">                borderColor: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'rgba(255,99,132,1)'</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'rgba(54, 162, 235, 1)'</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'rgba(255, 206, 86, 1)'</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'rgba(75, 192, 192, 1)'</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'rgba(153, 102, 255, 1)'</w:t>
            </w:r>
            <w:r w:rsidRPr="00826C21">
              <w:rPr>
                <w:rFonts w:ascii="Courier New" w:hAnsi="Courier New" w:cs="Courier New"/>
                <w:sz w:val="20"/>
                <w:szCs w:val="20"/>
              </w:rPr>
              <w:t>,</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A31515"/>
                <w:sz w:val="20"/>
                <w:szCs w:val="20"/>
              </w:rPr>
              <w:t>'rgba(255, 159, 64, 1)'</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borderWidth: 1</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options: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scales: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yAxes: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ticks: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beginAtZero: </w:t>
            </w:r>
            <w:r w:rsidRPr="00826C21">
              <w:rPr>
                <w:rFonts w:ascii="Courier New" w:hAnsi="Courier New" w:cs="Courier New"/>
                <w:color w:val="0000FF"/>
                <w:sz w:val="20"/>
                <w:szCs w:val="20"/>
              </w:rPr>
              <w:t>true</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C92DF0" w:rsidRPr="00826C21" w:rsidRDefault="00C92DF0" w:rsidP="00C92DF0">
            <w:pPr>
              <w:pStyle w:val="licenta2018scrisnormal"/>
              <w:pBdr>
                <w:top w:val="none" w:sz="0" w:space="0" w:color="auto"/>
                <w:left w:val="none" w:sz="0" w:space="0" w:color="auto"/>
                <w:bottom w:val="none" w:sz="0" w:space="0" w:color="auto"/>
                <w:right w:val="none" w:sz="0" w:space="0" w:color="auto"/>
                <w:between w:val="none" w:sz="0" w:space="0" w:color="auto"/>
              </w:pBdr>
            </w:pPr>
            <w:r w:rsidRPr="00826C21">
              <w:rPr>
                <w:rFonts w:ascii="Courier New" w:hAnsi="Courier New" w:cs="Courier New"/>
                <w:sz w:val="20"/>
                <w:szCs w:val="20"/>
              </w:rPr>
              <w:t xml:space="preserve">    });</w:t>
            </w:r>
          </w:p>
        </w:tc>
      </w:tr>
    </w:tbl>
    <w:p w:rsidR="00C92DF0" w:rsidRPr="00826C21" w:rsidRDefault="00C92DF0" w:rsidP="00055D2B">
      <w:pPr>
        <w:pStyle w:val="licenta2018scrisnormal"/>
      </w:pPr>
    </w:p>
    <w:p w:rsidR="00C92DF0" w:rsidRPr="00826C21" w:rsidRDefault="00C92DF0" w:rsidP="00055D2B">
      <w:pPr>
        <w:pStyle w:val="licenta2018scrisnormal"/>
      </w:pPr>
      <w:r w:rsidRPr="00826C21">
        <w:rPr>
          <w:rFonts w:ascii="Courier New" w:hAnsi="Courier New" w:cs="Courier New"/>
          <w:noProof/>
          <w:color w:val="0000FF"/>
          <w:sz w:val="20"/>
          <w:szCs w:val="20"/>
          <w:lang w:eastAsia="ro-RO"/>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8255</wp:posOffset>
                </wp:positionV>
                <wp:extent cx="3219450" cy="1404620"/>
                <wp:effectExtent l="0" t="0" r="19050"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solidFill>
                          <a:srgbClr val="FFFFFF"/>
                        </a:solidFill>
                        <a:ln w="9525">
                          <a:solidFill>
                            <a:srgbClr val="000000"/>
                          </a:solidFill>
                          <a:miter lim="800000"/>
                          <a:headEnd/>
                          <a:tailEnd/>
                        </a:ln>
                      </wps:spPr>
                      <wps:txbx>
                        <w:txbxContent>
                          <w:p w:rsidR="00E1721E" w:rsidRPr="00C92DF0" w:rsidRDefault="00E1721E" w:rsidP="00C92DF0">
                            <w:pPr>
                              <w:pStyle w:val="licenta2018scrisnormal"/>
                              <w:rPr>
                                <w:sz w:val="20"/>
                                <w:szCs w:val="20"/>
                                <w:lang w:val="en-US"/>
                              </w:rPr>
                            </w:pPr>
                            <w:r>
                              <w:rPr>
                                <w:sz w:val="20"/>
                                <w:szCs w:val="20"/>
                                <w:lang w:val="en-US"/>
                              </w:rPr>
                              <w:t>Fig 10: Exemplu de cod Javascript pentru afisarea graficelor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0;margin-top:.65pt;width:253.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CDJwIAAE0EAAAOAAAAZHJzL2Uyb0RvYy54bWysVNuO0zAQfUfiHyy/06QhX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i9otKDFM&#10;o0aPYgzkLYykiPQM1lcY9WAxLox4jKGpVG/vgX/zxMCmZ2Ynbp2DoResxfTm8WZ2cXXC8RGkGT5C&#10;i8+wfYAENHZOR+6QDYLoKNPTWZqYCsfD18V8WS7QxdE3L/PyqkjiZaw6XbfOh/cCNImbmjrUPsGz&#10;w70PMR1WnULiax6UbLdSqWS4XbNRjhwY9sk2famCZ2HKkKGmy0WxmBj4K0Sevj9BaBmw4ZXUNb0+&#10;B7Eq8vbOtKkdA5Nq2mPKyhyJjNxNLIaxGZNky5M+DbRPyKyDqb9xHnHTg/tByYC9XVP/fc+coER9&#10;MKjOcl6WcRiSUS7eIJXEXXqaSw8zHKFqGiiZtpuQBijxZm9Rxa1M/Ea5p0yOKWPPJtqP8xWH4tJO&#10;Ub/+AuufAAAA//8DAFBLAwQUAAYACAAAACEAiGY/7NoAAAAGAQAADwAAAGRycy9kb3ducmV2Lnht&#10;bEyPwW7CMBBE75X4B2sr9YKK06BAFeKgFolTTwS4m3hJosbrYBsIf9/tqT3OzmrmTbEebS9u6EPn&#10;SMHbLAGBVDvTUaPgsN++voMIUZPRvSNU8MAA63LyVOjcuDvt8FbFRnAIhVwraGMccilD3aLVYeYG&#10;JPbOzlsdWfpGGq/vHG57mSbJQlrdETe0esBNi/V3dbUKFpdqPv06mintHttPX9vMbA6ZUi/P48cK&#10;RMQx/j3DLz6jQ8lMJ3clE0SvgIdEvs5BsJklS9YnBWmaZiDLQv7HL38AAAD//wMAUEsBAi0AFAAG&#10;AAgAAAAhALaDOJL+AAAA4QEAABMAAAAAAAAAAAAAAAAAAAAAAFtDb250ZW50X1R5cGVzXS54bWxQ&#10;SwECLQAUAAYACAAAACEAOP0h/9YAAACUAQAACwAAAAAAAAAAAAAAAAAvAQAAX3JlbHMvLnJlbHNQ&#10;SwECLQAUAAYACAAAACEAlybwgycCAABNBAAADgAAAAAAAAAAAAAAAAAuAgAAZHJzL2Uyb0RvYy54&#10;bWxQSwECLQAUAAYACAAAACEAiGY/7NoAAAAGAQAADwAAAAAAAAAAAAAAAACBBAAAZHJzL2Rvd25y&#10;ZXYueG1sUEsFBgAAAAAEAAQA8wAAAIgFAAAAAA==&#10;">
                <v:textbox style="mso-fit-shape-to-text:t">
                  <w:txbxContent>
                    <w:p w:rsidR="00E1721E" w:rsidRPr="00C92DF0" w:rsidRDefault="00E1721E" w:rsidP="00C92DF0">
                      <w:pPr>
                        <w:pStyle w:val="licenta2018scrisnormal"/>
                        <w:rPr>
                          <w:sz w:val="20"/>
                          <w:szCs w:val="20"/>
                          <w:lang w:val="en-US"/>
                        </w:rPr>
                      </w:pPr>
                      <w:r>
                        <w:rPr>
                          <w:sz w:val="20"/>
                          <w:szCs w:val="20"/>
                          <w:lang w:val="en-US"/>
                        </w:rPr>
                        <w:t>Fig 10: Exemplu de cod Javascript pentru afisarea graficelor</w:t>
                      </w:r>
                    </w:p>
                  </w:txbxContent>
                </v:textbox>
                <w10:wrap type="square" anchorx="margin"/>
              </v:shape>
            </w:pict>
          </mc:Fallback>
        </mc:AlternateContent>
      </w:r>
    </w:p>
    <w:p w:rsidR="00C92DF0" w:rsidRPr="00826C21" w:rsidRDefault="00C92DF0" w:rsidP="00C92DF0">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cs="Calibri"/>
          <w:sz w:val="28"/>
        </w:rPr>
      </w:pPr>
    </w:p>
    <w:p w:rsidR="00C92DF0" w:rsidRPr="00826C21" w:rsidRDefault="000D3AB8" w:rsidP="0022382C">
      <w:pPr>
        <w:pStyle w:val="licenta2018scrisnormal"/>
      </w:pPr>
      <w:r>
        <w:tab/>
        <w:t>Folosind această libră</w:t>
      </w:r>
      <w:r w:rsidR="0022382C" w:rsidRPr="00826C21">
        <w:t>rie</w:t>
      </w:r>
      <w:r>
        <w:t>, creare unui grafic este redusă</w:t>
      </w:r>
      <w:r w:rsidR="0022382C" w:rsidRPr="00826C21">
        <w:t xml:space="preserve"> la alegerea unui tip, cum ar fi “bar chart”, trimiterea mode</w:t>
      </w:r>
      <w:r>
        <w:t>lului de date pe care graficul î</w:t>
      </w:r>
      <w:r w:rsidR="0022382C" w:rsidRPr="00826C21">
        <w:t>l va modela, set</w:t>
      </w:r>
      <w:r>
        <w:t>area culorilor folosite ș</w:t>
      </w:r>
      <w:r w:rsidR="0022382C" w:rsidRPr="00826C21">
        <w:t xml:space="preserve">i </w:t>
      </w:r>
      <w:r w:rsidRPr="00826C21">
        <w:t>opțional</w:t>
      </w:r>
      <w:r>
        <w:t xml:space="preserve"> coordonatele de la care să</w:t>
      </w:r>
      <w:r w:rsidR="0022382C" w:rsidRPr="00826C21">
        <w:t xml:space="preserve"> </w:t>
      </w:r>
      <w:r w:rsidRPr="00826C21">
        <w:t>înceapă</w:t>
      </w:r>
      <w:r>
        <w:t xml:space="preserve"> desenarea graficului ș</w:t>
      </w:r>
      <w:r w:rsidR="0022382C" w:rsidRPr="00826C21">
        <w:t xml:space="preserve">i dimensiunile acestuia. </w:t>
      </w:r>
    </w:p>
    <w:p w:rsidR="00292908" w:rsidRPr="00826C21" w:rsidRDefault="0022382C" w:rsidP="0022382C">
      <w:pPr>
        <w:pStyle w:val="licenta2018scrisnormal"/>
      </w:pPr>
      <w:r w:rsidRPr="00826C21">
        <w:tab/>
        <w:t>Un alt lucru in</w:t>
      </w:r>
      <w:r w:rsidR="000D3AB8">
        <w:t>teresant de povestit despre acest proiect este felul î</w:t>
      </w:r>
      <w:r w:rsidRPr="00826C21">
        <w:t xml:space="preserve">n care sunt structurate view-urile Razor. Atunci </w:t>
      </w:r>
      <w:r w:rsidR="000D3AB8" w:rsidRPr="00826C21">
        <w:t>când</w:t>
      </w:r>
      <w:r w:rsidRPr="00826C21">
        <w:t xml:space="preserve"> creezi un proiect Asp.Net MVC acesta are gata create </w:t>
      </w:r>
      <w:r w:rsidR="00E5208E" w:rsidRPr="00826C21">
        <w:t>niște</w:t>
      </w:r>
      <w:r w:rsidR="00E5208E">
        <w:t xml:space="preserve"> exemple de pagini care sunt create după</w:t>
      </w:r>
      <w:r w:rsidRPr="00826C21">
        <w:t xml:space="preserve"> un standard ce </w:t>
      </w:r>
      <w:r w:rsidR="00E5208E" w:rsidRPr="00826C21">
        <w:t>ușurează</w:t>
      </w:r>
      <w:r w:rsidRPr="00826C21">
        <w:t xml:space="preserve"> munca </w:t>
      </w:r>
      <w:r w:rsidR="00E5208E" w:rsidRPr="00826C21">
        <w:t>proiectării</w:t>
      </w:r>
      <w:r w:rsidR="00E5208E">
        <w:t xml:space="preserve"> ș</w:t>
      </w:r>
      <w:r w:rsidRPr="00826C21">
        <w:t xml:space="preserve">i </w:t>
      </w:r>
      <w:r w:rsidR="00E5208E" w:rsidRPr="00826C21">
        <w:t>dezvoltării</w:t>
      </w:r>
      <w:r w:rsidRPr="00826C21">
        <w:t xml:space="preserve"> paginilor web. </w:t>
      </w:r>
    </w:p>
    <w:p w:rsidR="0022382C" w:rsidRPr="00826C21" w:rsidRDefault="0022382C" w:rsidP="00292908">
      <w:pPr>
        <w:pStyle w:val="licenta2018scrisnormal"/>
        <w:ind w:firstLine="720"/>
      </w:pPr>
      <w:r w:rsidRPr="00826C21">
        <w:t>Aceste pagini generate prin mecanismul</w:t>
      </w:r>
      <w:r w:rsidR="00E5208E">
        <w:t xml:space="preserve"> automat de scaffolding respectă principiul DRY, î</w:t>
      </w:r>
      <w:r w:rsidRPr="00826C21">
        <w:t>n sensul c</w:t>
      </w:r>
      <w:r w:rsidR="00E5208E">
        <w:t>ă</w:t>
      </w:r>
      <w:r w:rsidRPr="00826C21">
        <w:t xml:space="preserve"> </w:t>
      </w:r>
      <w:r w:rsidR="00E5208E" w:rsidRPr="00826C21">
        <w:t>porțiunile</w:t>
      </w:r>
      <w:r w:rsidRPr="00826C21">
        <w:t xml:space="preserve"> comune ale paginilor web cum ar fi </w:t>
      </w:r>
      <w:r w:rsidR="00E5208E" w:rsidRPr="00826C21">
        <w:t>secțiunile</w:t>
      </w:r>
      <w:r w:rsidRPr="00826C21">
        <w:t xml:space="preserve"> de header, ce </w:t>
      </w:r>
      <w:r w:rsidR="00E5208E" w:rsidRPr="00826C21">
        <w:t>conțin</w:t>
      </w:r>
      <w:r w:rsidRPr="00826C21">
        <w:t xml:space="preserve"> meniul pri</w:t>
      </w:r>
      <w:r w:rsidR="00BC5E47" w:rsidRPr="00826C21">
        <w:t xml:space="preserve">ncipal, sau </w:t>
      </w:r>
      <w:r w:rsidR="00E5208E" w:rsidRPr="00826C21">
        <w:t>secțiunea</w:t>
      </w:r>
      <w:r w:rsidR="00E5208E">
        <w:t xml:space="preserve"> de footer, sunt salvate î</w:t>
      </w:r>
      <w:r w:rsidR="00BC5E47" w:rsidRPr="00826C21">
        <w:t xml:space="preserve">n </w:t>
      </w:r>
      <w:r w:rsidR="00E5208E" w:rsidRPr="00826C21">
        <w:t>fișiere</w:t>
      </w:r>
      <w:r w:rsidR="00BC5E47" w:rsidRPr="00826C21">
        <w:t xml:space="preserve"> de sine </w:t>
      </w:r>
      <w:r w:rsidR="00E5208E" w:rsidRPr="00826C21">
        <w:t>stătătoare</w:t>
      </w:r>
      <w:r w:rsidR="00E5208E">
        <w:t xml:space="preserve"> și nu trebuie rescrise în fiecare pagină</w:t>
      </w:r>
      <w:r w:rsidR="00BC5E47" w:rsidRPr="00826C21">
        <w:t xml:space="preserve"> a </w:t>
      </w:r>
      <w:r w:rsidR="00E5208E" w:rsidRPr="00826C21">
        <w:t>aplicației</w:t>
      </w:r>
      <w:r w:rsidR="00BC5E47" w:rsidRPr="00826C21">
        <w:t xml:space="preserve">. Acest lucru </w:t>
      </w:r>
      <w:r w:rsidR="00E5208E" w:rsidRPr="00826C21">
        <w:t>ușurează</w:t>
      </w:r>
      <w:r w:rsidR="00BC5E47" w:rsidRPr="00826C21">
        <w:t xml:space="preserve"> munca programato</w:t>
      </w:r>
      <w:r w:rsidR="00E5208E">
        <w:t>rilor deoarece nu mai trebuie să scrie așa de mult cod, dar ș</w:t>
      </w:r>
      <w:r w:rsidR="00BC5E47" w:rsidRPr="00826C21">
        <w:t xml:space="preserve">i </w:t>
      </w:r>
      <w:r w:rsidR="00E5208E" w:rsidRPr="00826C21">
        <w:t>eficientizează</w:t>
      </w:r>
      <w:r w:rsidR="00BC5E47" w:rsidRPr="00826C21">
        <w:t xml:space="preserve"> procesul de dezvoltare deoarece </w:t>
      </w:r>
      <w:r w:rsidR="00E5208E" w:rsidRPr="00826C21">
        <w:t>oferă</w:t>
      </w:r>
      <w:r w:rsidR="00E5208E">
        <w:t xml:space="preserve"> o structură</w:t>
      </w:r>
      <w:r w:rsidR="00BC5E47" w:rsidRPr="00826C21">
        <w:t xml:space="preserve"> mai buna de baza a </w:t>
      </w:r>
      <w:r w:rsidR="00E5208E" w:rsidRPr="00826C21">
        <w:t>fișierelor</w:t>
      </w:r>
      <w:r w:rsidR="00BC5E47" w:rsidRPr="00826C21">
        <w:t xml:space="preserve"> cshtml, pe care se poate dezvolta mult mai </w:t>
      </w:r>
      <w:r w:rsidR="00E5208E" w:rsidRPr="00826C21">
        <w:t>ușor</w:t>
      </w:r>
      <w:r w:rsidR="00BC5E47" w:rsidRPr="00826C21">
        <w:t>.</w:t>
      </w:r>
    </w:p>
    <w:p w:rsidR="00292908" w:rsidRPr="00826C21" w:rsidRDefault="00BC5E47" w:rsidP="0022382C">
      <w:pPr>
        <w:pStyle w:val="licenta2018scrisnormal"/>
      </w:pPr>
      <w:r w:rsidRPr="00826C21">
        <w:tab/>
        <w:t xml:space="preserve">Un ultim lucru de </w:t>
      </w:r>
      <w:r w:rsidR="00E5208E" w:rsidRPr="00826C21">
        <w:t>menționat</w:t>
      </w:r>
      <w:r w:rsidRPr="00826C21">
        <w:t xml:space="preserve"> legat de proiectul</w:t>
      </w:r>
      <w:r w:rsidR="00E5208E">
        <w:t xml:space="preserve"> WebApplication este că în el se află</w:t>
      </w:r>
      <w:r w:rsidRPr="00826C21">
        <w:t xml:space="preserve"> un </w:t>
      </w:r>
      <w:r w:rsidR="00E5208E" w:rsidRPr="00826C21">
        <w:t>fișier</w:t>
      </w:r>
      <w:r w:rsidRPr="00826C21">
        <w:t xml:space="preserve"> de configurare “appsettings.json”</w:t>
      </w:r>
      <w:r w:rsidR="00E5208E">
        <w:t xml:space="preserve"> î</w:t>
      </w:r>
      <w:r w:rsidR="0067627F" w:rsidRPr="00826C21">
        <w:t xml:space="preserve">n care sunt trecute de obicei </w:t>
      </w:r>
      <w:r w:rsidR="00E5208E" w:rsidRPr="00826C21">
        <w:t>setările</w:t>
      </w:r>
      <w:r w:rsidR="00E5208E">
        <w:t xml:space="preserve"> pentru mediul în care proiectul să</w:t>
      </w:r>
      <w:r w:rsidR="0067627F" w:rsidRPr="00826C21">
        <w:t xml:space="preserve"> ruleze. Avantajul de a trece aceste </w:t>
      </w:r>
      <w:r w:rsidR="00E5208E" w:rsidRPr="00826C21">
        <w:t>setări</w:t>
      </w:r>
      <w:r w:rsidR="00E5208E">
        <w:t xml:space="preserve"> î</w:t>
      </w:r>
      <w:r w:rsidR="0067627F" w:rsidRPr="00826C21">
        <w:t xml:space="preserve">n acest </w:t>
      </w:r>
      <w:r w:rsidR="00E5208E" w:rsidRPr="00826C21">
        <w:t>fișier</w:t>
      </w:r>
      <w:r w:rsidR="00E5208E">
        <w:t>, este că</w:t>
      </w:r>
      <w:r w:rsidR="0067627F" w:rsidRPr="00826C21">
        <w:t xml:space="preserve"> “appsettings.json”, nu este com</w:t>
      </w:r>
      <w:r w:rsidR="00E5208E">
        <w:t>pilat ș</w:t>
      </w:r>
      <w:r w:rsidR="0067627F" w:rsidRPr="00826C21">
        <w:t xml:space="preserve">i transformat </w:t>
      </w:r>
      <w:r w:rsidR="00E5208E">
        <w:t>într</w:t>
      </w:r>
      <w:r w:rsidR="0067627F" w:rsidRPr="00826C21">
        <w:t xml:space="preserve">-un </w:t>
      </w:r>
      <w:r w:rsidR="00E5208E" w:rsidRPr="00826C21">
        <w:t>fișier</w:t>
      </w:r>
      <w:r w:rsidR="00E5208E">
        <w:t xml:space="preserve"> dll, ci este copiat î</w:t>
      </w:r>
      <w:r w:rsidR="0067627F" w:rsidRPr="00826C21">
        <w:t xml:space="preserve">n folderul de output </w:t>
      </w:r>
      <w:r w:rsidR="00E5208E">
        <w:t xml:space="preserve">al compilarii </w:t>
      </w:r>
      <w:r w:rsidR="00E5208E">
        <w:lastRenderedPageBreak/>
        <w:t xml:space="preserve">fișierelor sursă, </w:t>
      </w:r>
      <w:r w:rsidR="0067627F" w:rsidRPr="00826C21">
        <w:t xml:space="preserve">ca </w:t>
      </w:r>
      <w:r w:rsidR="00E5208E" w:rsidRPr="00826C21">
        <w:t>fișier</w:t>
      </w:r>
      <w:r w:rsidR="00E5208E">
        <w:t xml:space="preserve"> cu extensia json și poate fi modificat î</w:t>
      </w:r>
      <w:r w:rsidR="0067627F" w:rsidRPr="00826C21">
        <w:t xml:space="preserve">n timp real, pentru a schimba </w:t>
      </w:r>
      <w:r w:rsidR="00E5208E" w:rsidRPr="00826C21">
        <w:t>setările</w:t>
      </w:r>
      <w:r w:rsidR="0067627F" w:rsidRPr="00826C21">
        <w:t xml:space="preserve"> de configurare ale </w:t>
      </w:r>
      <w:r w:rsidR="00E5208E" w:rsidRPr="00826C21">
        <w:t>aplicației</w:t>
      </w:r>
      <w:r w:rsidR="0067627F" w:rsidRPr="00826C21">
        <w:t xml:space="preserve">, </w:t>
      </w:r>
      <w:r w:rsidR="00E5208E" w:rsidRPr="00826C21">
        <w:t>fără</w:t>
      </w:r>
      <w:r w:rsidR="00E5208E">
        <w:t xml:space="preserve"> a mai fi necesară</w:t>
      </w:r>
      <w:r w:rsidR="0067627F" w:rsidRPr="00826C21">
        <w:t xml:space="preserve"> recompilarea surselor. </w:t>
      </w:r>
    </w:p>
    <w:p w:rsidR="00292908" w:rsidRPr="00826C21" w:rsidRDefault="00E5208E" w:rsidP="00F21F9A">
      <w:pPr>
        <w:pStyle w:val="licenta2018scrisnormal"/>
        <w:ind w:firstLine="720"/>
      </w:pPr>
      <w:r>
        <w:t>Î</w:t>
      </w:r>
      <w:r w:rsidR="00216E43">
        <w:t>n figura 11</w:t>
      </w:r>
      <w:r w:rsidR="009447E5" w:rsidRPr="00826C21">
        <w:t xml:space="preserve"> de mai jos poate fi </w:t>
      </w:r>
      <w:r w:rsidRPr="00826C21">
        <w:t>văzut</w:t>
      </w:r>
      <w:r w:rsidR="009447E5" w:rsidRPr="00826C21">
        <w:t xml:space="preserve"> </w:t>
      </w:r>
      <w:r w:rsidRPr="00826C21">
        <w:t>fișierul</w:t>
      </w:r>
      <w:r w:rsidR="009447E5" w:rsidRPr="00826C21">
        <w:t xml:space="preserve"> de configurare di</w:t>
      </w:r>
      <w:r w:rsidR="0067627F" w:rsidRPr="00826C21">
        <w:t xml:space="preserve">n proiectul meu, </w:t>
      </w:r>
      <w:r w:rsidR="00292908" w:rsidRPr="00826C21">
        <w:t>unde</w:t>
      </w:r>
      <w:r w:rsidR="0067627F" w:rsidRPr="00826C21">
        <w:t xml:space="preserve"> a</w:t>
      </w:r>
      <w:r w:rsidR="00292908" w:rsidRPr="00826C21">
        <w:t>m</w:t>
      </w:r>
      <w:r w:rsidR="0067627F" w:rsidRPr="00826C21">
        <w:t xml:space="preserve"> stoca</w:t>
      </w:r>
      <w:r w:rsidR="00292908" w:rsidRPr="00826C21">
        <w:t>t</w:t>
      </w:r>
      <w:r w:rsidR="0067627F" w:rsidRPr="00826C21">
        <w:t xml:space="preserve"> connection</w:t>
      </w:r>
      <w:r>
        <w:t xml:space="preserve"> string-ul la baza de date sql ș</w:t>
      </w:r>
      <w:r w:rsidR="0067627F" w:rsidRPr="00826C21">
        <w:t xml:space="preserve">i datele de conectare pentru baza de date RavenDB. </w:t>
      </w:r>
    </w:p>
    <w:tbl>
      <w:tblPr>
        <w:tblStyle w:val="TableGrid"/>
        <w:tblW w:w="0" w:type="auto"/>
        <w:tblLook w:val="04A0" w:firstRow="1" w:lastRow="0" w:firstColumn="1" w:lastColumn="0" w:noHBand="0" w:noVBand="1"/>
      </w:tblPr>
      <w:tblGrid>
        <w:gridCol w:w="9391"/>
      </w:tblGrid>
      <w:tr w:rsidR="00292908" w:rsidRPr="00826C21" w:rsidTr="00292908">
        <w:tc>
          <w:tcPr>
            <w:tcW w:w="9391" w:type="dxa"/>
          </w:tcPr>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"Raven"</w:t>
            </w:r>
            <w:r w:rsidRPr="00826C21">
              <w:rPr>
                <w:rFonts w:ascii="Courier New" w:hAnsi="Courier New" w:cs="Courier New"/>
                <w:sz w:val="20"/>
                <w:szCs w:val="20"/>
              </w:rPr>
              <w:t>: {</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"Url"</w:t>
            </w:r>
            <w:r w:rsidRPr="00826C21">
              <w:rPr>
                <w:rFonts w:ascii="Courier New" w:hAnsi="Courier New" w:cs="Courier New"/>
                <w:sz w:val="20"/>
                <w:szCs w:val="20"/>
              </w:rPr>
              <w:t xml:space="preserve">: </w:t>
            </w:r>
            <w:r w:rsidRPr="00826C21">
              <w:rPr>
                <w:rFonts w:ascii="Courier New" w:hAnsi="Courier New" w:cs="Courier New"/>
                <w:color w:val="A31515"/>
                <w:sz w:val="20"/>
                <w:szCs w:val="20"/>
              </w:rPr>
              <w:t>"http://localhost:8080"</w:t>
            </w:r>
            <w:r w:rsidRPr="00826C21">
              <w:rPr>
                <w:rFonts w:ascii="Courier New" w:hAnsi="Courier New" w:cs="Courier New"/>
                <w:sz w:val="20"/>
                <w:szCs w:val="20"/>
              </w:rPr>
              <w:t>,</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"Database"</w:t>
            </w:r>
            <w:r w:rsidRPr="00826C21">
              <w:rPr>
                <w:rFonts w:ascii="Courier New" w:hAnsi="Courier New" w:cs="Courier New"/>
                <w:sz w:val="20"/>
                <w:szCs w:val="20"/>
              </w:rPr>
              <w:t xml:space="preserve">: </w:t>
            </w:r>
            <w:r w:rsidRPr="00826C21">
              <w:rPr>
                <w:rFonts w:ascii="Courier New" w:hAnsi="Courier New" w:cs="Courier New"/>
                <w:color w:val="A31515"/>
                <w:sz w:val="20"/>
                <w:szCs w:val="20"/>
              </w:rPr>
              <w:t>"Licenta2018"</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"Logging"</w:t>
            </w:r>
            <w:r w:rsidRPr="00826C21">
              <w:rPr>
                <w:rFonts w:ascii="Courier New" w:hAnsi="Courier New" w:cs="Courier New"/>
                <w:sz w:val="20"/>
                <w:szCs w:val="20"/>
              </w:rPr>
              <w:t>: {</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"IncludeScopes"</w:t>
            </w:r>
            <w:r w:rsidRPr="00826C21">
              <w:rPr>
                <w:rFonts w:ascii="Courier New" w:hAnsi="Courier New" w:cs="Courier New"/>
                <w:sz w:val="20"/>
                <w:szCs w:val="20"/>
              </w:rPr>
              <w:t xml:space="preserve">: </w:t>
            </w:r>
            <w:r w:rsidRPr="00826C21">
              <w:rPr>
                <w:rFonts w:ascii="Courier New" w:hAnsi="Courier New" w:cs="Courier New"/>
                <w:color w:val="0000FF"/>
                <w:sz w:val="20"/>
                <w:szCs w:val="20"/>
              </w:rPr>
              <w:t>false</w:t>
            </w:r>
            <w:r w:rsidRPr="00826C21">
              <w:rPr>
                <w:rFonts w:ascii="Courier New" w:hAnsi="Courier New" w:cs="Courier New"/>
                <w:sz w:val="20"/>
                <w:szCs w:val="20"/>
              </w:rPr>
              <w:t>,</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"LogLevel"</w:t>
            </w:r>
            <w:r w:rsidRPr="00826C21">
              <w:rPr>
                <w:rFonts w:ascii="Courier New" w:hAnsi="Courier New" w:cs="Courier New"/>
                <w:sz w:val="20"/>
                <w:szCs w:val="20"/>
              </w:rPr>
              <w:t>: {</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"Default"</w:t>
            </w:r>
            <w:r w:rsidRPr="00826C21">
              <w:rPr>
                <w:rFonts w:ascii="Courier New" w:hAnsi="Courier New" w:cs="Courier New"/>
                <w:sz w:val="20"/>
                <w:szCs w:val="20"/>
              </w:rPr>
              <w:t xml:space="preserve">: </w:t>
            </w:r>
            <w:r w:rsidRPr="00826C21">
              <w:rPr>
                <w:rFonts w:ascii="Courier New" w:hAnsi="Courier New" w:cs="Courier New"/>
                <w:color w:val="A31515"/>
                <w:sz w:val="20"/>
                <w:szCs w:val="20"/>
              </w:rPr>
              <w:t>"Warning"</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"ConnectionStrings"</w:t>
            </w:r>
            <w:r w:rsidRPr="00826C21">
              <w:rPr>
                <w:rFonts w:ascii="Courier New" w:hAnsi="Courier New" w:cs="Courier New"/>
                <w:sz w:val="20"/>
                <w:szCs w:val="20"/>
              </w:rPr>
              <w:t>: {</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r w:rsidRPr="00826C21">
              <w:rPr>
                <w:rFonts w:ascii="Courier New" w:hAnsi="Courier New" w:cs="Courier New"/>
                <w:color w:val="2E75B6"/>
                <w:sz w:val="20"/>
                <w:szCs w:val="20"/>
              </w:rPr>
              <w:t>"DefaultConnection"</w:t>
            </w:r>
            <w:r w:rsidRPr="00826C21">
              <w:rPr>
                <w:rFonts w:ascii="Courier New" w:hAnsi="Courier New" w:cs="Courier New"/>
                <w:sz w:val="20"/>
                <w:szCs w:val="20"/>
              </w:rPr>
              <w:t xml:space="preserve">: </w:t>
            </w:r>
            <w:r w:rsidRPr="00826C21">
              <w:rPr>
                <w:rFonts w:ascii="Courier New" w:hAnsi="Courier New" w:cs="Courier New"/>
                <w:color w:val="A31515"/>
                <w:sz w:val="20"/>
                <w:szCs w:val="20"/>
              </w:rPr>
              <w:t>"Data Source=DESKTOP-P6BH1QB\\SQLEXPRESS;Initial Catalog=Licenta2018;Integrated Security=True;Connect Timeout=30;Encrypt=False;TrustServerCertificate=True;ApplicationIntent=ReadWrite;MultiSubnetFailover=False"</w:t>
            </w:r>
          </w:p>
          <w:p w:rsidR="00292908" w:rsidRPr="00826C21" w:rsidRDefault="00292908" w:rsidP="002929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 xml:space="preserve">  }</w:t>
            </w:r>
          </w:p>
          <w:p w:rsidR="00292908" w:rsidRPr="00826C21" w:rsidRDefault="00292908" w:rsidP="00D25F7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0"/>
                <w:szCs w:val="20"/>
              </w:rPr>
            </w:pPr>
            <w:r w:rsidRPr="00826C21">
              <w:rPr>
                <w:rFonts w:ascii="Courier New" w:hAnsi="Courier New" w:cs="Courier New"/>
                <w:sz w:val="20"/>
                <w:szCs w:val="20"/>
              </w:rPr>
              <w:t>}</w:t>
            </w:r>
          </w:p>
        </w:tc>
      </w:tr>
    </w:tbl>
    <w:p w:rsidR="00292908" w:rsidRPr="00826C21" w:rsidRDefault="00F21F9A" w:rsidP="0022382C">
      <w:pPr>
        <w:pStyle w:val="licenta2018scrisnormal"/>
      </w:pPr>
      <w:r w:rsidRPr="00826C21">
        <w:rPr>
          <w:rFonts w:ascii="Courier New" w:hAnsi="Courier New" w:cs="Courier New"/>
          <w:noProof/>
          <w:sz w:val="20"/>
          <w:szCs w:val="20"/>
          <w:lang w:eastAsia="ro-RO"/>
        </w:rPr>
        <mc:AlternateContent>
          <mc:Choice Requires="wps">
            <w:drawing>
              <wp:anchor distT="45720" distB="45720" distL="114300" distR="114300" simplePos="0" relativeHeight="251673600" behindDoc="0" locked="0" layoutInCell="1" allowOverlap="1">
                <wp:simplePos x="0" y="0"/>
                <wp:positionH relativeFrom="page">
                  <wp:posOffset>3067050</wp:posOffset>
                </wp:positionH>
                <wp:positionV relativeFrom="paragraph">
                  <wp:posOffset>76200</wp:posOffset>
                </wp:positionV>
                <wp:extent cx="1828800" cy="2476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47650"/>
                        </a:xfrm>
                        <a:prstGeom prst="rect">
                          <a:avLst/>
                        </a:prstGeom>
                        <a:solidFill>
                          <a:srgbClr val="FFFFFF"/>
                        </a:solidFill>
                        <a:ln w="9525">
                          <a:solidFill>
                            <a:srgbClr val="000000"/>
                          </a:solidFill>
                          <a:miter lim="800000"/>
                          <a:headEnd/>
                          <a:tailEnd/>
                        </a:ln>
                      </wps:spPr>
                      <wps:txbx>
                        <w:txbxContent>
                          <w:p w:rsidR="00E1721E" w:rsidRPr="00292908" w:rsidRDefault="00E1721E" w:rsidP="00D25F7C">
                            <w:pPr>
                              <w:pStyle w:val="licenta2018scrisnormal"/>
                              <w:rPr>
                                <w:sz w:val="20"/>
                                <w:szCs w:val="20"/>
                                <w:lang w:val="en-US"/>
                              </w:rPr>
                            </w:pPr>
                            <w:r>
                              <w:rPr>
                                <w:sz w:val="20"/>
                                <w:szCs w:val="20"/>
                                <w:lang w:val="en-US"/>
                              </w:rPr>
                              <w:t xml:space="preserve">Fig 11: Fișierul </w:t>
                            </w:r>
                            <w:proofErr w:type="gramStart"/>
                            <w:r>
                              <w:rPr>
                                <w:sz w:val="20"/>
                                <w:szCs w:val="20"/>
                                <w:lang w:val="en-US"/>
                              </w:rPr>
                              <w:t>appsettings.json</w:t>
                            </w:r>
                            <w:proofErr w:type="gramEnd"/>
                            <w:r>
                              <w:rPr>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41.5pt;margin-top:6pt;width:2in;height:19.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6JQIAAE0EAAAOAAAAZHJzL2Uyb0RvYy54bWysVFFv0zAQfkfiP1h+p0mjtuuiptPoKEIa&#10;A2njBziO01jYPmO7Tcqv5+x0XTXgBeEHy5c7f/7uu7usbgatyEE4L8FUdDrJKRGGQyPNrqLfnrbv&#10;lpT4wEzDFBhR0aPw9Gb99s2qt6UooAPVCEcQxPiytxXtQrBllnneCc38BKww6GzBaRbQdLuscaxH&#10;dK2yIs8XWQ+usQ648B6/3o1Ouk74bSt4+NK2XgSiKorcQtpd2uu4Z+sVK3eO2U7yEw32Dyw0kwYf&#10;PUPdscDI3snfoLTkDjy0YcJBZ9C2kouUA2YzzV9l89gxK1IuKI63Z5n8/4PlD4evjsgGa7egxDCN&#10;NXoSQyDvYSBFlKe3vsSoR4txYcDPGJpS9fYe+HdPDGw6Znbi1jnoO8EapDeNN7OLqyOOjyB1/xka&#10;fIbtAySgoXU6aodqEETHMh3PpYlUeHxyWSyXObo4+orZ1WKeapex8vm2dT58FKBJPFTUYekTOjvc&#10;+xDZsPI5JD7mQclmK5VKhtvVG+XIgWGbbNNKCbwKU4b0Fb2eF/NRgL9C5Gn9CULLgP2upK4opoMr&#10;BrEyyvbBNOkcmFTjGSkrc9IxSjeKGIZ6GCuWLkeRa2iOqKyDsb9xHvHQgftJSY+9XVH/Y8+coER9&#10;Mlid6+lsFochGbP5VYGGu/TUlx5mOEJVNFAyHjchDVDkbeAWq9jKJPALkxNn7Nmk+2m+4lBc2inq&#10;5S+w/gUAAP//AwBQSwMEFAAGAAgAAAAhALHk2bLdAAAACQEAAA8AAABkcnMvZG93bnJldi54bWxM&#10;T8tOwzAQvCPxD9YicUHU6YMmhDgVQgLBDQqCqxtvkwh7HWw3DX/PcoLTzGpGszPVZnJWjBhi70nB&#10;fJaBQGq86alV8PZ6f1mAiEmT0dYTKvjGCJv69KTSpfFHesFxm1rBIRRLraBLaSiljE2HTseZH5BY&#10;2/vgdOIztNIEfeRwZ+Uiy9bS6Z74Q6cHvOuw+dwenIJi9Th+xKfl83uz3tvrdJGPD19BqfOz6fYG&#10;RMIp/Znhtz5Xh5o77fyBTBRWwapY8pbEwoKRDXk+Z7JTcMUo60r+X1D/AAAA//8DAFBLAQItABQA&#10;BgAIAAAAIQC2gziS/gAAAOEBAAATAAAAAAAAAAAAAAAAAAAAAABbQ29udGVudF9UeXBlc10ueG1s&#10;UEsBAi0AFAAGAAgAAAAhADj9If/WAAAAlAEAAAsAAAAAAAAAAAAAAAAALwEAAF9yZWxzLy5yZWxz&#10;UEsBAi0AFAAGAAgAAAAhAFJXL7olAgAATQQAAA4AAAAAAAAAAAAAAAAALgIAAGRycy9lMm9Eb2Mu&#10;eG1sUEsBAi0AFAAGAAgAAAAhALHk2bLdAAAACQEAAA8AAAAAAAAAAAAAAAAAfwQAAGRycy9kb3du&#10;cmV2LnhtbFBLBQYAAAAABAAEAPMAAACJBQAAAAA=&#10;">
                <v:textbox>
                  <w:txbxContent>
                    <w:p w:rsidR="00E1721E" w:rsidRPr="00292908" w:rsidRDefault="00E1721E" w:rsidP="00D25F7C">
                      <w:pPr>
                        <w:pStyle w:val="licenta2018scrisnormal"/>
                        <w:rPr>
                          <w:sz w:val="20"/>
                          <w:szCs w:val="20"/>
                          <w:lang w:val="en-US"/>
                        </w:rPr>
                      </w:pPr>
                      <w:r>
                        <w:rPr>
                          <w:sz w:val="20"/>
                          <w:szCs w:val="20"/>
                          <w:lang w:val="en-US"/>
                        </w:rPr>
                        <w:t xml:space="preserve">Fig 11: Fișierul appsettings.json </w:t>
                      </w:r>
                    </w:p>
                  </w:txbxContent>
                </v:textbox>
                <w10:wrap type="square" anchorx="page"/>
              </v:shape>
            </w:pict>
          </mc:Fallback>
        </mc:AlternateContent>
      </w:r>
    </w:p>
    <w:p w:rsidR="00BC5E47" w:rsidRPr="00826C21" w:rsidRDefault="00BC5E47" w:rsidP="0022382C">
      <w:pPr>
        <w:pStyle w:val="licenta2018scrisnormal"/>
      </w:pPr>
    </w:p>
    <w:p w:rsidR="00292908" w:rsidRPr="00826C21" w:rsidRDefault="00292908" w:rsidP="00292908">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cs="Calibri"/>
          <w:sz w:val="28"/>
        </w:rPr>
      </w:pPr>
    </w:p>
    <w:p w:rsidR="00292908" w:rsidRPr="00826C21" w:rsidRDefault="00292908" w:rsidP="00292908">
      <w:pPr>
        <w:pStyle w:val="licenta2018scrisnorma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cs="Calibri"/>
          <w:sz w:val="28"/>
        </w:rPr>
      </w:pPr>
    </w:p>
    <w:p w:rsidR="004D4164" w:rsidRPr="00826C21" w:rsidRDefault="004D4164" w:rsidP="00F21F9A">
      <w:pPr>
        <w:pStyle w:val="Heading2"/>
        <w:ind w:firstLine="720"/>
      </w:pPr>
      <w:bookmarkStart w:id="8" w:name="_Toc517646031"/>
      <w:r w:rsidRPr="00826C21">
        <w:t>Proiectul Services</w:t>
      </w:r>
      <w:bookmarkEnd w:id="8"/>
    </w:p>
    <w:p w:rsidR="00292908" w:rsidRPr="00826C21" w:rsidRDefault="00292908" w:rsidP="00292908">
      <w:pPr>
        <w:pStyle w:val="licenta2018scrisnormal"/>
        <w:rPr>
          <w:rFonts w:ascii="Calibri" w:hAnsi="Calibri" w:cs="Calibri"/>
          <w:sz w:val="28"/>
        </w:rPr>
      </w:pPr>
    </w:p>
    <w:p w:rsidR="004D4164" w:rsidRPr="00826C21" w:rsidRDefault="00292908" w:rsidP="00E16A49">
      <w:pPr>
        <w:pStyle w:val="licenta2018scrisnormal"/>
        <w:ind w:firstLine="360"/>
      </w:pPr>
      <w:r w:rsidRPr="00826C21">
        <w:t>Proiectul de se</w:t>
      </w:r>
      <w:r w:rsidR="00E5208E">
        <w:t>rvices este un proiect crucial î</w:t>
      </w:r>
      <w:r w:rsidRPr="00826C21">
        <w:t xml:space="preserve">n </w:t>
      </w:r>
      <w:r w:rsidR="00E5208E" w:rsidRPr="00826C21">
        <w:t>aplicație</w:t>
      </w:r>
      <w:r w:rsidR="00E5208E">
        <w:t xml:space="preserve"> î</w:t>
      </w:r>
      <w:r w:rsidRPr="00826C21">
        <w:t xml:space="preserve">n special pentru partea de </w:t>
      </w:r>
      <w:r w:rsidR="00E16A49" w:rsidRPr="00826C21">
        <w:t xml:space="preserve">write din CQRS. Aici se </w:t>
      </w:r>
      <w:r w:rsidR="00E5208E" w:rsidRPr="00826C21">
        <w:t>găsește</w:t>
      </w:r>
      <w:r w:rsidR="00E16A49" w:rsidRPr="00826C21">
        <w:t xml:space="preserve"> implementarea pentru una din cele mai importante </w:t>
      </w:r>
      <w:r w:rsidR="00E5208E" w:rsidRPr="00826C21">
        <w:t>parți</w:t>
      </w:r>
      <w:r w:rsidR="00E16A49" w:rsidRPr="00826C21">
        <w:t xml:space="preserve"> ale </w:t>
      </w:r>
      <w:r w:rsidR="00E5208E" w:rsidRPr="00826C21">
        <w:t>aplicației</w:t>
      </w:r>
      <w:r w:rsidR="00E5208E">
        <w:t xml:space="preserve"> ș</w:t>
      </w:r>
      <w:r w:rsidR="00E16A49" w:rsidRPr="00826C21">
        <w:t>i anume primi</w:t>
      </w:r>
      <w:r w:rsidR="00E5208E">
        <w:t>rea comenzii de la controllere ș</w:t>
      </w:r>
      <w:r w:rsidR="00E16A49" w:rsidRPr="00826C21">
        <w:t xml:space="preserve">i generarea, din datele oferite de aceasta, un eveniment legat de aggregatul pe care sa </w:t>
      </w:r>
      <w:r w:rsidR="00E5208E" w:rsidRPr="00826C21">
        <w:t>făcut</w:t>
      </w:r>
      <w:r w:rsidR="00E5208E">
        <w:t xml:space="preserve"> modificarea, care să fie inserat î</w:t>
      </w:r>
      <w:r w:rsidR="00E16A49" w:rsidRPr="00826C21">
        <w:t xml:space="preserve">n baza de date. </w:t>
      </w:r>
    </w:p>
    <w:p w:rsidR="00292908" w:rsidRPr="00826C21" w:rsidRDefault="00292908" w:rsidP="004D4164">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rPr>
      </w:pPr>
    </w:p>
    <w:p w:rsidR="00ED0ADD" w:rsidRPr="00826C21" w:rsidRDefault="00ED0ADD" w:rsidP="00292908">
      <w:pPr>
        <w:pStyle w:val="licenta2018scrisnormal"/>
        <w:ind w:firstLine="360"/>
        <w:rPr>
          <w:rFonts w:cs="Times New Roman"/>
        </w:rPr>
      </w:pPr>
      <w:r w:rsidRPr="00826C21">
        <w:rPr>
          <w:rFonts w:cs="Times New Roman"/>
        </w:rPr>
        <w:t>Tot aici</w:t>
      </w:r>
      <w:r w:rsidR="004D4164" w:rsidRPr="00826C21">
        <w:rPr>
          <w:rFonts w:cs="Times New Roman"/>
        </w:rPr>
        <w:t xml:space="preserve"> se face separar</w:t>
      </w:r>
      <w:r w:rsidR="00E5208E">
        <w:rPr>
          <w:rFonts w:cs="Times New Roman"/>
        </w:rPr>
        <w:t>ea între comenzi ș</w:t>
      </w:r>
      <w:r w:rsidRPr="00826C21">
        <w:rPr>
          <w:rFonts w:cs="Times New Roman"/>
        </w:rPr>
        <w:t>i query-uri, acest proiect</w:t>
      </w:r>
      <w:r w:rsidR="004D4164" w:rsidRPr="00826C21">
        <w:rPr>
          <w:rFonts w:cs="Times New Roman"/>
        </w:rPr>
        <w:t xml:space="preserve"> fiind </w:t>
      </w:r>
      <w:r w:rsidR="00E5208E" w:rsidRPr="00826C21">
        <w:rPr>
          <w:rFonts w:cs="Times New Roman"/>
        </w:rPr>
        <w:t>împărțit</w:t>
      </w:r>
      <w:r w:rsidR="00E5208E">
        <w:rPr>
          <w:rFonts w:cs="Times New Roman"/>
        </w:rPr>
        <w:t xml:space="preserve"> în două</w:t>
      </w:r>
      <w:r w:rsidR="004D4164" w:rsidRPr="00826C21">
        <w:rPr>
          <w:rFonts w:cs="Times New Roman"/>
        </w:rPr>
        <w:t xml:space="preserve"> subfol</w:t>
      </w:r>
      <w:r w:rsidR="00E5208E">
        <w:rPr>
          <w:rFonts w:cs="Times New Roman"/>
        </w:rPr>
        <w:t>dere „Commands” ș</w:t>
      </w:r>
      <w:r w:rsidR="00292908" w:rsidRPr="00826C21">
        <w:rPr>
          <w:rFonts w:cs="Times New Roman"/>
        </w:rPr>
        <w:t>i „Queries”. Folderul</w:t>
      </w:r>
      <w:r w:rsidR="004D4164" w:rsidRPr="00826C21">
        <w:rPr>
          <w:rFonts w:cs="Times New Roman"/>
        </w:rPr>
        <w:t xml:space="preserve"> Commands </w:t>
      </w:r>
      <w:r w:rsidR="00292908" w:rsidRPr="00826C21">
        <w:rPr>
          <w:rFonts w:cs="Times New Roman"/>
        </w:rPr>
        <w:t xml:space="preserve">este </w:t>
      </w:r>
      <w:r w:rsidR="00E5208E" w:rsidRPr="00826C21">
        <w:rPr>
          <w:rFonts w:cs="Times New Roman"/>
        </w:rPr>
        <w:t>împărțit</w:t>
      </w:r>
      <w:r w:rsidR="00292908" w:rsidRPr="00826C21">
        <w:rPr>
          <w:rFonts w:cs="Times New Roman"/>
        </w:rPr>
        <w:t xml:space="preserve"> la </w:t>
      </w:r>
      <w:r w:rsidR="00E5208E" w:rsidRPr="00826C21">
        <w:rPr>
          <w:rFonts w:cs="Times New Roman"/>
        </w:rPr>
        <w:t>rândul</w:t>
      </w:r>
      <w:r w:rsidR="00E5208E">
        <w:rPr>
          <w:rFonts w:cs="Times New Roman"/>
        </w:rPr>
        <w:t xml:space="preserve"> sau î</w:t>
      </w:r>
      <w:r w:rsidR="00292908" w:rsidRPr="00826C21">
        <w:rPr>
          <w:rFonts w:cs="Times New Roman"/>
        </w:rPr>
        <w:t xml:space="preserve">n </w:t>
      </w:r>
      <w:r w:rsidR="004D4164" w:rsidRPr="00826C21">
        <w:rPr>
          <w:rFonts w:cs="Times New Roman"/>
        </w:rPr>
        <w:t>subfoldere</w:t>
      </w:r>
      <w:r w:rsidR="00292908" w:rsidRPr="00826C21">
        <w:rPr>
          <w:rFonts w:cs="Times New Roman"/>
        </w:rPr>
        <w:t>le,</w:t>
      </w:r>
      <w:r w:rsidR="00E5208E">
        <w:rPr>
          <w:rFonts w:cs="Times New Roman"/>
        </w:rPr>
        <w:t xml:space="preserve"> Task și Topic care reprezintă</w:t>
      </w:r>
      <w:r w:rsidR="004D4164" w:rsidRPr="00826C21">
        <w:rPr>
          <w:rFonts w:cs="Times New Roman"/>
        </w:rPr>
        <w:t xml:space="preserve"> </w:t>
      </w:r>
      <w:r w:rsidR="00E5208E" w:rsidRPr="00826C21">
        <w:rPr>
          <w:rFonts w:cs="Times New Roman"/>
        </w:rPr>
        <w:t>entitățile</w:t>
      </w:r>
      <w:r w:rsidR="004D4164" w:rsidRPr="00826C21">
        <w:rPr>
          <w:rFonts w:cs="Times New Roman"/>
        </w:rPr>
        <w:t xml:space="preserve"> de baza cu care </w:t>
      </w:r>
      <w:r w:rsidR="00E5208E" w:rsidRPr="00826C21">
        <w:rPr>
          <w:rFonts w:cs="Times New Roman"/>
        </w:rPr>
        <w:t>lucrează</w:t>
      </w:r>
      <w:r w:rsidR="004D4164" w:rsidRPr="00826C21">
        <w:rPr>
          <w:rFonts w:cs="Times New Roman"/>
        </w:rPr>
        <w:t xml:space="preserve"> </w:t>
      </w:r>
      <w:r w:rsidR="00E5208E" w:rsidRPr="00826C21">
        <w:rPr>
          <w:rFonts w:cs="Times New Roman"/>
        </w:rPr>
        <w:t>aplicația</w:t>
      </w:r>
      <w:r w:rsidR="00292908" w:rsidRPr="00826C21">
        <w:rPr>
          <w:rFonts w:cs="Times New Roman"/>
        </w:rPr>
        <w:t>, pe</w:t>
      </w:r>
      <w:r w:rsidR="00E5208E">
        <w:rPr>
          <w:rFonts w:cs="Times New Roman"/>
        </w:rPr>
        <w:t>ntru care se pot primi comenzi ș</w:t>
      </w:r>
      <w:r w:rsidR="00292908" w:rsidRPr="00826C21">
        <w:rPr>
          <w:rFonts w:cs="Times New Roman"/>
        </w:rPr>
        <w:t>i genera evenimente prin command handler</w:t>
      </w:r>
      <w:r w:rsidRPr="00826C21">
        <w:rPr>
          <w:rFonts w:cs="Times New Roman"/>
        </w:rPr>
        <w:t xml:space="preserve"> (spre deosebire de </w:t>
      </w:r>
      <w:r w:rsidR="00E5208E" w:rsidRPr="00826C21">
        <w:rPr>
          <w:rFonts w:cs="Times New Roman"/>
        </w:rPr>
        <w:t>entitățile</w:t>
      </w:r>
      <w:r w:rsidRPr="00826C21">
        <w:rPr>
          <w:rFonts w:cs="Times New Roman"/>
        </w:rPr>
        <w:t xml:space="preserve"> de la </w:t>
      </w:r>
      <w:r w:rsidR="00E5208E" w:rsidRPr="00826C21">
        <w:rPr>
          <w:rFonts w:cs="Times New Roman"/>
        </w:rPr>
        <w:t>secțiunea</w:t>
      </w:r>
      <w:r w:rsidRPr="00826C21">
        <w:rPr>
          <w:rFonts w:cs="Times New Roman"/>
        </w:rPr>
        <w:t xml:space="preserve"> de s</w:t>
      </w:r>
      <w:r w:rsidR="00E5208E">
        <w:rPr>
          <w:rFonts w:cs="Times New Roman"/>
        </w:rPr>
        <w:t>tatistici, care sunt read-only ș</w:t>
      </w:r>
      <w:r w:rsidRPr="00826C21">
        <w:rPr>
          <w:rFonts w:cs="Times New Roman"/>
        </w:rPr>
        <w:t xml:space="preserve">i se </w:t>
      </w:r>
      <w:r w:rsidR="00E5208E" w:rsidRPr="00826C21">
        <w:rPr>
          <w:rFonts w:cs="Times New Roman"/>
        </w:rPr>
        <w:t>găsesc</w:t>
      </w:r>
      <w:r w:rsidR="00E5208E">
        <w:rPr>
          <w:rFonts w:cs="Times New Roman"/>
        </w:rPr>
        <w:t xml:space="preserve"> doar î</w:t>
      </w:r>
      <w:r w:rsidRPr="00826C21">
        <w:rPr>
          <w:rFonts w:cs="Times New Roman"/>
        </w:rPr>
        <w:t>n folderul de „Queries”)</w:t>
      </w:r>
      <w:r w:rsidR="004D4164" w:rsidRPr="00826C21">
        <w:rPr>
          <w:rFonts w:cs="Times New Roman"/>
        </w:rPr>
        <w:t xml:space="preserve">. </w:t>
      </w:r>
    </w:p>
    <w:p w:rsidR="004D4164" w:rsidRPr="00826C21" w:rsidRDefault="00E5208E" w:rsidP="00292908">
      <w:pPr>
        <w:pStyle w:val="licenta2018scrisnormal"/>
        <w:ind w:firstLine="360"/>
        <w:rPr>
          <w:rFonts w:cs="Times New Roman"/>
        </w:rPr>
      </w:pPr>
      <w:r>
        <w:rPr>
          <w:rFonts w:cs="Times New Roman"/>
        </w:rPr>
        <w:lastRenderedPageBreak/>
        <w:t>Atâ</w:t>
      </w:r>
      <w:r w:rsidR="00ED0ADD" w:rsidRPr="00826C21">
        <w:rPr>
          <w:rFonts w:cs="Times New Roman"/>
        </w:rPr>
        <w:t xml:space="preserve">t componentele de tasks </w:t>
      </w:r>
      <w:r>
        <w:rPr>
          <w:rFonts w:cs="Times New Roman"/>
        </w:rPr>
        <w:t>cât ș</w:t>
      </w:r>
      <w:r w:rsidR="00ED0ADD" w:rsidRPr="00826C21">
        <w:rPr>
          <w:rFonts w:cs="Times New Roman"/>
        </w:rPr>
        <w:t xml:space="preserve">i topics au fost implementate </w:t>
      </w:r>
      <w:r>
        <w:rPr>
          <w:rFonts w:cs="Times New Roman"/>
        </w:rPr>
        <w:t>folosind o structura similara, î</w:t>
      </w:r>
      <w:r w:rsidR="00ED0ADD" w:rsidRPr="00826C21">
        <w:rPr>
          <w:rFonts w:cs="Times New Roman"/>
        </w:rPr>
        <w:t xml:space="preserve">n sensul ca </w:t>
      </w:r>
      <w:r w:rsidR="00CA2CDF" w:rsidRPr="00826C21">
        <w:rPr>
          <w:rFonts w:cs="Times New Roman"/>
        </w:rPr>
        <w:t xml:space="preserve">aceste foldere </w:t>
      </w:r>
      <w:r w:rsidRPr="00826C21">
        <w:rPr>
          <w:rFonts w:cs="Times New Roman"/>
        </w:rPr>
        <w:t>conțin</w:t>
      </w:r>
      <w:r w:rsidR="00CA2CDF" w:rsidRPr="00826C21">
        <w:rPr>
          <w:rFonts w:cs="Times New Roman"/>
        </w:rPr>
        <w:t xml:space="preserve"> comenzile ce </w:t>
      </w:r>
      <w:r w:rsidRPr="00826C21">
        <w:rPr>
          <w:rFonts w:cs="Times New Roman"/>
        </w:rPr>
        <w:t>corelează</w:t>
      </w:r>
      <w:r w:rsidR="00CA2CDF" w:rsidRPr="00826C21">
        <w:rPr>
          <w:rFonts w:cs="Times New Roman"/>
        </w:rPr>
        <w:t xml:space="preserve"> cu </w:t>
      </w:r>
      <w:r w:rsidRPr="00826C21">
        <w:rPr>
          <w:rFonts w:cs="Times New Roman"/>
        </w:rPr>
        <w:t>acțiunile</w:t>
      </w:r>
      <w:r w:rsidR="00CA2CDF" w:rsidRPr="00826C21">
        <w:rPr>
          <w:rFonts w:cs="Times New Roman"/>
        </w:rPr>
        <w:t xml:space="preserve"> pe care le poate face un uti</w:t>
      </w:r>
      <w:r>
        <w:rPr>
          <w:rFonts w:cs="Times New Roman"/>
        </w:rPr>
        <w:t>lizator legat de acea entitate î</w:t>
      </w:r>
      <w:r w:rsidR="00CA2CDF" w:rsidRPr="00826C21">
        <w:rPr>
          <w:rFonts w:cs="Times New Roman"/>
        </w:rPr>
        <w:t xml:space="preserve">n </w:t>
      </w:r>
      <w:r w:rsidRPr="00826C21">
        <w:rPr>
          <w:rFonts w:cs="Times New Roman"/>
        </w:rPr>
        <w:t>interfața</w:t>
      </w:r>
      <w:r>
        <w:rPr>
          <w:rFonts w:cs="Times New Roman"/>
        </w:rPr>
        <w:t xml:space="preserve"> ș</w:t>
      </w:r>
      <w:r w:rsidR="00CA2CDF" w:rsidRPr="00826C21">
        <w:rPr>
          <w:rFonts w:cs="Times New Roman"/>
        </w:rPr>
        <w:t xml:space="preserve">i un command handler care </w:t>
      </w:r>
      <w:r w:rsidRPr="00826C21">
        <w:rPr>
          <w:rFonts w:cs="Times New Roman"/>
        </w:rPr>
        <w:t>știe</w:t>
      </w:r>
      <w:r>
        <w:rPr>
          <w:rFonts w:cs="Times New Roman"/>
        </w:rPr>
        <w:t xml:space="preserve"> să</w:t>
      </w:r>
      <w:r w:rsidR="00CA2CDF" w:rsidRPr="00826C21">
        <w:rPr>
          <w:rFonts w:cs="Times New Roman"/>
        </w:rPr>
        <w:t xml:space="preserve"> prelucreze a</w:t>
      </w:r>
      <w:r>
        <w:rPr>
          <w:rFonts w:cs="Times New Roman"/>
        </w:rPr>
        <w:t>cea comanda și să</w:t>
      </w:r>
      <w:r w:rsidR="00CA2CDF" w:rsidRPr="00826C21">
        <w:rPr>
          <w:rFonts w:cs="Times New Roman"/>
        </w:rPr>
        <w:t xml:space="preserve"> genereze un eveniment din ea, care cu aju</w:t>
      </w:r>
      <w:r>
        <w:rPr>
          <w:rFonts w:cs="Times New Roman"/>
        </w:rPr>
        <w:t>torul framework-ului CQRSlite, î</w:t>
      </w:r>
      <w:r w:rsidR="00CA2CDF" w:rsidRPr="00826C21">
        <w:rPr>
          <w:rFonts w:cs="Times New Roman"/>
        </w:rPr>
        <w:t xml:space="preserve">l </w:t>
      </w:r>
      <w:r w:rsidRPr="00826C21">
        <w:rPr>
          <w:rFonts w:cs="Times New Roman"/>
        </w:rPr>
        <w:t>leagă</w:t>
      </w:r>
      <w:r>
        <w:rPr>
          <w:rFonts w:cs="Times New Roman"/>
        </w:rPr>
        <w:t xml:space="preserve"> de un anumit aggregat și î</w:t>
      </w:r>
      <w:r w:rsidR="00CA2CDF" w:rsidRPr="00826C21">
        <w:rPr>
          <w:rFonts w:cs="Times New Roman"/>
        </w:rPr>
        <w:t xml:space="preserve">l </w:t>
      </w:r>
      <w:r w:rsidRPr="00826C21">
        <w:rPr>
          <w:rFonts w:cs="Times New Roman"/>
        </w:rPr>
        <w:t>inserează</w:t>
      </w:r>
      <w:r>
        <w:rPr>
          <w:rFonts w:cs="Times New Roman"/>
        </w:rPr>
        <w:t xml:space="preserve"> î</w:t>
      </w:r>
      <w:r w:rsidR="00CA2CDF" w:rsidRPr="00826C21">
        <w:rPr>
          <w:rFonts w:cs="Times New Roman"/>
        </w:rPr>
        <w:t>n baza de date</w:t>
      </w:r>
      <w:r>
        <w:rPr>
          <w:rFonts w:cs="Times New Roman"/>
        </w:rPr>
        <w:t>. Î</w:t>
      </w:r>
      <w:r w:rsidR="004D4164" w:rsidRPr="00826C21">
        <w:rPr>
          <w:rFonts w:cs="Times New Roman"/>
        </w:rPr>
        <w:t xml:space="preserve">n </w:t>
      </w:r>
      <w:r w:rsidR="00CA2CDF" w:rsidRPr="00826C21">
        <w:rPr>
          <w:rFonts w:cs="Times New Roman"/>
        </w:rPr>
        <w:t xml:space="preserve">folderul </w:t>
      </w:r>
      <w:r w:rsidR="004D4164" w:rsidRPr="00826C21">
        <w:rPr>
          <w:rFonts w:cs="Times New Roman"/>
        </w:rPr>
        <w:t xml:space="preserve">Task </w:t>
      </w:r>
      <w:r w:rsidR="00CA2CDF" w:rsidRPr="00826C21">
        <w:rPr>
          <w:rFonts w:cs="Times New Roman"/>
        </w:rPr>
        <w:t xml:space="preserve">putem </w:t>
      </w:r>
      <w:r>
        <w:rPr>
          <w:rFonts w:cs="Times New Roman"/>
        </w:rPr>
        <w:t>găsi comenzile ș</w:t>
      </w:r>
      <w:r w:rsidR="004D4164" w:rsidRPr="00826C21">
        <w:rPr>
          <w:rFonts w:cs="Times New Roman"/>
        </w:rPr>
        <w:t>i ha</w:t>
      </w:r>
      <w:r w:rsidR="00ED0ADD" w:rsidRPr="00826C21">
        <w:rPr>
          <w:rFonts w:cs="Times New Roman"/>
        </w:rPr>
        <w:t>n</w:t>
      </w:r>
      <w:r>
        <w:rPr>
          <w:rFonts w:cs="Times New Roman"/>
        </w:rPr>
        <w:t>dlerele ce prelucrează</w:t>
      </w:r>
      <w:r w:rsidR="004D4164" w:rsidRPr="00826C21">
        <w:rPr>
          <w:rFonts w:cs="Times New Roman"/>
        </w:rPr>
        <w:t xml:space="preserve"> aceste comenzi:</w:t>
      </w:r>
    </w:p>
    <w:p w:rsidR="004D4164" w:rsidRPr="00826C21" w:rsidRDefault="00CA2CDF" w:rsidP="00CA2CDF">
      <w:pPr>
        <w:pStyle w:val="licenta2018scrisnormal"/>
        <w:numPr>
          <w:ilvl w:val="0"/>
          <w:numId w:val="34"/>
        </w:numPr>
        <w:rPr>
          <w:rFonts w:cs="Times New Roman"/>
        </w:rPr>
      </w:pPr>
      <w:r w:rsidRPr="00826C21">
        <w:rPr>
          <w:rFonts w:cs="Times New Roman"/>
        </w:rPr>
        <w:t>CompleteTask</w:t>
      </w:r>
      <w:r w:rsidR="004D4164" w:rsidRPr="00826C21">
        <w:rPr>
          <w:rFonts w:cs="Times New Roman"/>
        </w:rPr>
        <w:t>Command - comanda pentru marcarea unui task ca fiind completat</w:t>
      </w:r>
    </w:p>
    <w:p w:rsidR="00CA2CDF" w:rsidRPr="00826C21" w:rsidRDefault="00CA2CDF" w:rsidP="00CA2CDF">
      <w:pPr>
        <w:pStyle w:val="licenta2018scrisnormal"/>
        <w:numPr>
          <w:ilvl w:val="0"/>
          <w:numId w:val="34"/>
        </w:numPr>
        <w:rPr>
          <w:rFonts w:cs="Times New Roman"/>
        </w:rPr>
      </w:pPr>
      <w:r w:rsidRPr="00826C21">
        <w:rPr>
          <w:rFonts w:cs="Times New Roman"/>
        </w:rPr>
        <w:t>Reop</w:t>
      </w:r>
      <w:r w:rsidR="00E5208E">
        <w:rPr>
          <w:rFonts w:cs="Times New Roman"/>
        </w:rPr>
        <w:t>enTaskCommand - comanda folosită</w:t>
      </w:r>
      <w:r w:rsidRPr="00826C21">
        <w:rPr>
          <w:rFonts w:cs="Times New Roman"/>
        </w:rPr>
        <w:t xml:space="preserve"> pentru redeschiderea unui task</w:t>
      </w:r>
    </w:p>
    <w:p w:rsidR="004D4164" w:rsidRPr="00826C21" w:rsidRDefault="004D4164" w:rsidP="00CA2CDF">
      <w:pPr>
        <w:pStyle w:val="licenta2018scrisnormal"/>
        <w:numPr>
          <w:ilvl w:val="0"/>
          <w:numId w:val="34"/>
        </w:numPr>
        <w:rPr>
          <w:rFonts w:cs="Times New Roman"/>
        </w:rPr>
      </w:pPr>
      <w:r w:rsidRPr="00826C21">
        <w:rPr>
          <w:rFonts w:cs="Times New Roman"/>
        </w:rPr>
        <w:t xml:space="preserve">CreateTaskCommand – comanda ce </w:t>
      </w:r>
      <w:r w:rsidR="00E5208E" w:rsidRPr="00826C21">
        <w:rPr>
          <w:rFonts w:cs="Times New Roman"/>
        </w:rPr>
        <w:t>conține</w:t>
      </w:r>
      <w:r w:rsidRPr="00826C21">
        <w:rPr>
          <w:rFonts w:cs="Times New Roman"/>
        </w:rPr>
        <w:t xml:space="preserve"> datele </w:t>
      </w:r>
      <w:r w:rsidR="00E5208E" w:rsidRPr="00826C21">
        <w:rPr>
          <w:rFonts w:cs="Times New Roman"/>
        </w:rPr>
        <w:t>inițiale</w:t>
      </w:r>
      <w:r w:rsidRPr="00826C21">
        <w:rPr>
          <w:rFonts w:cs="Times New Roman"/>
        </w:rPr>
        <w:t xml:space="preserve"> despre un anumit task</w:t>
      </w:r>
    </w:p>
    <w:p w:rsidR="004D4164" w:rsidRPr="00826C21" w:rsidRDefault="004D4164" w:rsidP="00CA2CDF">
      <w:pPr>
        <w:pStyle w:val="licenta2018scrisnormal"/>
        <w:numPr>
          <w:ilvl w:val="0"/>
          <w:numId w:val="34"/>
        </w:numPr>
        <w:rPr>
          <w:rFonts w:cs="Times New Roman"/>
        </w:rPr>
      </w:pPr>
      <w:r w:rsidRPr="00826C21">
        <w:rPr>
          <w:rFonts w:cs="Times New Roman"/>
        </w:rPr>
        <w:t xml:space="preserve">UpdateTaskCommand – comanda ce </w:t>
      </w:r>
      <w:r w:rsidR="00E5208E" w:rsidRPr="00826C21">
        <w:rPr>
          <w:rFonts w:cs="Times New Roman"/>
        </w:rPr>
        <w:t>conține</w:t>
      </w:r>
      <w:r w:rsidRPr="00826C21">
        <w:rPr>
          <w:rFonts w:cs="Times New Roman"/>
        </w:rPr>
        <w:t xml:space="preserve"> versiune</w:t>
      </w:r>
      <w:r w:rsidR="00CA2CDF" w:rsidRPr="00826C21">
        <w:rPr>
          <w:rFonts w:cs="Times New Roman"/>
        </w:rPr>
        <w:t>a actua</w:t>
      </w:r>
      <w:r w:rsidR="00E5208E">
        <w:rPr>
          <w:rFonts w:cs="Times New Roman"/>
        </w:rPr>
        <w:t>lizată</w:t>
      </w:r>
      <w:r w:rsidR="00CA2CDF" w:rsidRPr="00826C21">
        <w:rPr>
          <w:rFonts w:cs="Times New Roman"/>
        </w:rPr>
        <w:t xml:space="preserve"> a descrierii, </w:t>
      </w:r>
      <w:r w:rsidR="00E5208E" w:rsidRPr="00826C21">
        <w:rPr>
          <w:rFonts w:cs="Times New Roman"/>
        </w:rPr>
        <w:t>titlului</w:t>
      </w:r>
      <w:r w:rsidRPr="00826C21">
        <w:rPr>
          <w:rFonts w:cs="Times New Roman"/>
        </w:rPr>
        <w:t xml:space="preserve"> </w:t>
      </w:r>
      <w:r w:rsidR="00E5208E">
        <w:rPr>
          <w:rFonts w:cs="Times New Roman"/>
        </w:rPr>
        <w:t>ș</w:t>
      </w:r>
      <w:r w:rsidR="00CA2CDF" w:rsidRPr="00826C21">
        <w:rPr>
          <w:rFonts w:cs="Times New Roman"/>
        </w:rPr>
        <w:t xml:space="preserve">i a </w:t>
      </w:r>
      <w:r w:rsidR="00E5208E" w:rsidRPr="00826C21">
        <w:rPr>
          <w:rFonts w:cs="Times New Roman"/>
        </w:rPr>
        <w:t>numărului</w:t>
      </w:r>
      <w:r w:rsidR="00CA2CDF" w:rsidRPr="00826C21">
        <w:rPr>
          <w:rFonts w:cs="Times New Roman"/>
        </w:rPr>
        <w:t xml:space="preserve"> de ore estimat pentru terminarea acelui task</w:t>
      </w:r>
    </w:p>
    <w:p w:rsidR="00CA2CDF" w:rsidRPr="00826C21" w:rsidRDefault="00CA2CDF" w:rsidP="00CA2CDF">
      <w:pPr>
        <w:pStyle w:val="licenta2018scrisnormal"/>
        <w:numPr>
          <w:ilvl w:val="0"/>
          <w:numId w:val="34"/>
        </w:numPr>
        <w:rPr>
          <w:rFonts w:cs="Times New Roman"/>
        </w:rPr>
      </w:pPr>
      <w:r w:rsidRPr="00826C21">
        <w:rPr>
          <w:rFonts w:cs="Times New Roman"/>
        </w:rPr>
        <w:t>LogTa</w:t>
      </w:r>
      <w:r w:rsidR="00E5208E">
        <w:rPr>
          <w:rFonts w:cs="Times New Roman"/>
        </w:rPr>
        <w:t>skHoursCommand – comanda trimisă</w:t>
      </w:r>
      <w:r w:rsidRPr="00826C21">
        <w:rPr>
          <w:rFonts w:cs="Times New Roman"/>
        </w:rPr>
        <w:t xml:space="preserve"> </w:t>
      </w:r>
      <w:r w:rsidR="00E5208E" w:rsidRPr="00826C21">
        <w:rPr>
          <w:rFonts w:cs="Times New Roman"/>
        </w:rPr>
        <w:t>când</w:t>
      </w:r>
      <w:r w:rsidRPr="00826C21">
        <w:rPr>
          <w:rFonts w:cs="Times New Roman"/>
        </w:rPr>
        <w:t xml:space="preserve"> utilizatorul logheaza ore pe un task</w:t>
      </w:r>
    </w:p>
    <w:p w:rsidR="004D4164" w:rsidRPr="00826C21" w:rsidRDefault="004D4164" w:rsidP="00CA2CDF">
      <w:pPr>
        <w:pStyle w:val="licenta2018scrisnormal"/>
        <w:numPr>
          <w:ilvl w:val="0"/>
          <w:numId w:val="34"/>
        </w:numPr>
        <w:rPr>
          <w:rFonts w:cs="Times New Roman"/>
        </w:rPr>
      </w:pPr>
      <w:r w:rsidRPr="00826C21">
        <w:rPr>
          <w:rFonts w:cs="Times New Roman"/>
        </w:rPr>
        <w:t xml:space="preserve">TaskCommandHander – </w:t>
      </w:r>
      <w:r w:rsidR="00E5208E">
        <w:rPr>
          <w:rFonts w:cs="Times New Roman"/>
        </w:rPr>
        <w:t xml:space="preserve"> clasa principala care se ocupă</w:t>
      </w:r>
      <w:r w:rsidR="00C633E8" w:rsidRPr="00826C21">
        <w:rPr>
          <w:rFonts w:cs="Times New Roman"/>
        </w:rPr>
        <w:t xml:space="preserve"> cu procesare comenzilor de mai sus, </w:t>
      </w:r>
      <w:r w:rsidR="00E5208E" w:rsidRPr="00826C21">
        <w:rPr>
          <w:rFonts w:cs="Times New Roman"/>
        </w:rPr>
        <w:t>având</w:t>
      </w:r>
      <w:r w:rsidR="00C633E8" w:rsidRPr="00826C21">
        <w:rPr>
          <w:rFonts w:cs="Times New Roman"/>
        </w:rPr>
        <w:t xml:space="preserve"> </w:t>
      </w:r>
      <w:r w:rsidRPr="00826C21">
        <w:rPr>
          <w:rFonts w:cs="Times New Roman"/>
        </w:rPr>
        <w:t xml:space="preserve"> </w:t>
      </w:r>
      <w:r w:rsidR="00E5208E">
        <w:rPr>
          <w:rFonts w:cs="Times New Roman"/>
        </w:rPr>
        <w:t>cate o metodă</w:t>
      </w:r>
      <w:r w:rsidRPr="00826C21">
        <w:rPr>
          <w:rFonts w:cs="Times New Roman"/>
        </w:rPr>
        <w:t xml:space="preserve">  „Handle” </w:t>
      </w:r>
      <w:r w:rsidR="00E5208E">
        <w:rPr>
          <w:rFonts w:cs="Times New Roman"/>
        </w:rPr>
        <w:t>pentru fiecare comandă legată</w:t>
      </w:r>
      <w:r w:rsidR="00C633E8" w:rsidRPr="00826C21">
        <w:rPr>
          <w:rFonts w:cs="Times New Roman"/>
        </w:rPr>
        <w:t xml:space="preserve"> de entitatea Task</w:t>
      </w:r>
    </w:p>
    <w:p w:rsidR="004D4164" w:rsidRPr="00826C21" w:rsidRDefault="004D4164" w:rsidP="009F542C">
      <w:pPr>
        <w:pStyle w:val="licenta2018scrisnormal"/>
        <w:rPr>
          <w:rFonts w:cs="Times New Roman"/>
        </w:rPr>
      </w:pPr>
      <w:r w:rsidRPr="00826C21">
        <w:rPr>
          <w:rFonts w:cs="Times New Roman"/>
        </w:rPr>
        <w:t xml:space="preserve"> </w:t>
      </w:r>
    </w:p>
    <w:p w:rsidR="00C633E8" w:rsidRPr="00826C21" w:rsidRDefault="00E5208E" w:rsidP="00C633E8">
      <w:pPr>
        <w:pStyle w:val="licenta2018scrisnormal"/>
        <w:jc w:val="left"/>
        <w:rPr>
          <w:rFonts w:cs="Times New Roman"/>
        </w:rPr>
      </w:pPr>
      <w:r>
        <w:rPr>
          <w:rFonts w:cs="Times New Roman"/>
        </w:rPr>
        <w:tab/>
        <w:t>Comenzile derivează</w:t>
      </w:r>
      <w:r w:rsidR="004D4164" w:rsidRPr="00826C21">
        <w:rPr>
          <w:rFonts w:cs="Times New Roman"/>
        </w:rPr>
        <w:t xml:space="preserve"> din </w:t>
      </w:r>
      <w:r w:rsidRPr="00826C21">
        <w:rPr>
          <w:rFonts w:cs="Times New Roman"/>
        </w:rPr>
        <w:t>interfața</w:t>
      </w:r>
      <w:r w:rsidR="004D4164" w:rsidRPr="00826C21">
        <w:rPr>
          <w:rFonts w:cs="Times New Roman"/>
        </w:rPr>
        <w:t xml:space="preserve"> marker „ICommand” care nu </w:t>
      </w:r>
      <w:r w:rsidRPr="00826C21">
        <w:rPr>
          <w:rFonts w:cs="Times New Roman"/>
        </w:rPr>
        <w:t>conține</w:t>
      </w:r>
      <w:r w:rsidR="004D4164" w:rsidRPr="00826C21">
        <w:rPr>
          <w:rFonts w:cs="Times New Roman"/>
        </w:rPr>
        <w:t xml:space="preserve"> </w:t>
      </w:r>
      <w:r w:rsidRPr="00826C21">
        <w:rPr>
          <w:rFonts w:cs="Times New Roman"/>
        </w:rPr>
        <w:t>proprietăți</w:t>
      </w:r>
      <w:r w:rsidR="004D4164" w:rsidRPr="00826C21">
        <w:rPr>
          <w:rFonts w:cs="Times New Roman"/>
        </w:rPr>
        <w:t xml:space="preserve"> sau metode iar TaskCommandHandler d</w:t>
      </w:r>
      <w:r>
        <w:rPr>
          <w:rFonts w:cs="Times New Roman"/>
        </w:rPr>
        <w:t>erivă</w:t>
      </w:r>
      <w:r w:rsidR="00C633E8" w:rsidRPr="00826C21">
        <w:rPr>
          <w:rFonts w:cs="Times New Roman"/>
        </w:rPr>
        <w:t xml:space="preserve"> din mai multe </w:t>
      </w:r>
      <w:r w:rsidRPr="00826C21">
        <w:rPr>
          <w:rFonts w:cs="Times New Roman"/>
        </w:rPr>
        <w:t>interfețe</w:t>
      </w:r>
      <w:r w:rsidR="00C633E8" w:rsidRPr="00826C21">
        <w:rPr>
          <w:rFonts w:cs="Times New Roman"/>
        </w:rPr>
        <w:t xml:space="preserve"> </w:t>
      </w:r>
      <w:r w:rsidR="00C633E8" w:rsidRPr="00826C21">
        <w:rPr>
          <w:rFonts w:ascii="Courier New" w:hAnsi="Courier New" w:cs="Courier New"/>
          <w:sz w:val="20"/>
          <w:szCs w:val="20"/>
        </w:rPr>
        <w:t>„IC</w:t>
      </w:r>
      <w:r w:rsidR="004D4164" w:rsidRPr="00826C21">
        <w:rPr>
          <w:rFonts w:ascii="Courier New" w:hAnsi="Courier New" w:cs="Courier New"/>
          <w:sz w:val="20"/>
          <w:szCs w:val="20"/>
        </w:rPr>
        <w:t>ommandHandller&lt;</w:t>
      </w:r>
      <w:r w:rsidR="00C633E8" w:rsidRPr="00826C21">
        <w:rPr>
          <w:rFonts w:ascii="Courier New" w:hAnsi="Courier New" w:cs="Courier New"/>
          <w:sz w:val="20"/>
          <w:szCs w:val="20"/>
        </w:rPr>
        <w:t xml:space="preserve"> I</w:t>
      </w:r>
      <w:r w:rsidR="004D4164" w:rsidRPr="00826C21">
        <w:rPr>
          <w:rFonts w:ascii="Courier New" w:hAnsi="Courier New" w:cs="Courier New"/>
          <w:sz w:val="20"/>
          <w:szCs w:val="20"/>
        </w:rPr>
        <w:t>Command&gt;</w:t>
      </w:r>
      <w:r w:rsidR="00C633E8" w:rsidRPr="00826C21">
        <w:rPr>
          <w:rFonts w:cs="Times New Roman"/>
        </w:rPr>
        <w:t>”</w:t>
      </w:r>
      <w:r w:rsidR="004D4164" w:rsidRPr="00826C21">
        <w:rPr>
          <w:rFonts w:cs="Times New Roman"/>
        </w:rPr>
        <w:t xml:space="preserve">, </w:t>
      </w:r>
      <w:r w:rsidRPr="00826C21">
        <w:rPr>
          <w:rFonts w:cs="Times New Roman"/>
        </w:rPr>
        <w:t>obligând</w:t>
      </w:r>
      <w:r>
        <w:rPr>
          <w:rFonts w:cs="Times New Roman"/>
        </w:rPr>
        <w:t xml:space="preserve"> clasa să</w:t>
      </w:r>
      <w:r w:rsidR="004D4164" w:rsidRPr="00826C21">
        <w:rPr>
          <w:rFonts w:cs="Times New Roman"/>
        </w:rPr>
        <w:t xml:space="preserve"> implementeze metoda </w:t>
      </w:r>
      <w:r w:rsidR="00C633E8" w:rsidRPr="00826C21">
        <w:rPr>
          <w:rFonts w:ascii="Courier New" w:hAnsi="Courier New" w:cs="Courier New"/>
          <w:sz w:val="20"/>
          <w:szCs w:val="20"/>
        </w:rPr>
        <w:t>„</w:t>
      </w:r>
      <w:r w:rsidR="004D4164" w:rsidRPr="00826C21">
        <w:rPr>
          <w:rFonts w:ascii="Courier New" w:hAnsi="Courier New" w:cs="Courier New"/>
          <w:sz w:val="20"/>
          <w:szCs w:val="20"/>
        </w:rPr>
        <w:t>Handle(</w:t>
      </w:r>
      <w:r w:rsidR="00C633E8" w:rsidRPr="00826C21">
        <w:rPr>
          <w:rFonts w:ascii="Courier New" w:hAnsi="Courier New" w:cs="Courier New"/>
          <w:sz w:val="20"/>
          <w:szCs w:val="20"/>
        </w:rPr>
        <w:t>I</w:t>
      </w:r>
      <w:r w:rsidR="004D4164" w:rsidRPr="00826C21">
        <w:rPr>
          <w:rFonts w:ascii="Courier New" w:hAnsi="Courier New" w:cs="Courier New"/>
          <w:sz w:val="20"/>
          <w:szCs w:val="20"/>
        </w:rPr>
        <w:t>Command command)</w:t>
      </w:r>
      <w:r w:rsidR="00C633E8" w:rsidRPr="00826C21">
        <w:rPr>
          <w:rFonts w:ascii="Courier New" w:hAnsi="Courier New" w:cs="Courier New"/>
          <w:sz w:val="20"/>
          <w:szCs w:val="20"/>
        </w:rPr>
        <w:t>”</w:t>
      </w:r>
      <w:r w:rsidR="004D4164" w:rsidRPr="00826C21">
        <w:rPr>
          <w:rFonts w:ascii="Courier New" w:hAnsi="Courier New" w:cs="Courier New"/>
          <w:sz w:val="20"/>
          <w:szCs w:val="20"/>
        </w:rPr>
        <w:t>.</w:t>
      </w:r>
      <w:r w:rsidR="004D4164" w:rsidRPr="00826C21">
        <w:rPr>
          <w:rFonts w:cs="Times New Roman"/>
        </w:rPr>
        <w:t xml:space="preserve"> </w:t>
      </w:r>
      <w:r>
        <w:rPr>
          <w:rFonts w:cs="Times New Roman"/>
        </w:rPr>
        <w:t>Clasele ce derivă</w:t>
      </w:r>
      <w:r w:rsidR="00C633E8" w:rsidRPr="00826C21">
        <w:rPr>
          <w:rFonts w:cs="Times New Roman"/>
        </w:rPr>
        <w:t xml:space="preserve"> din </w:t>
      </w:r>
      <w:r w:rsidRPr="00826C21">
        <w:rPr>
          <w:rFonts w:cs="Times New Roman"/>
        </w:rPr>
        <w:t>interfața</w:t>
      </w:r>
      <w:r w:rsidR="00C633E8" w:rsidRPr="00826C21">
        <w:rPr>
          <w:rFonts w:cs="Times New Roman"/>
        </w:rPr>
        <w:t xml:space="preserve"> </w:t>
      </w:r>
      <w:r w:rsidR="00C633E8" w:rsidRPr="00826C21">
        <w:rPr>
          <w:rFonts w:ascii="Courier New" w:hAnsi="Courier New" w:cs="Courier New"/>
          <w:sz w:val="20"/>
          <w:szCs w:val="20"/>
        </w:rPr>
        <w:t>„ICommand”</w:t>
      </w:r>
      <w:r w:rsidR="00C633E8" w:rsidRPr="00826C21">
        <w:rPr>
          <w:rFonts w:cs="Times New Roman"/>
        </w:rPr>
        <w:t xml:space="preserve"> sunt clase a </w:t>
      </w:r>
      <w:r w:rsidRPr="00826C21">
        <w:rPr>
          <w:rFonts w:cs="Times New Roman"/>
        </w:rPr>
        <w:t>căror</w:t>
      </w:r>
      <w:r w:rsidR="00C633E8" w:rsidRPr="00826C21">
        <w:rPr>
          <w:rFonts w:cs="Times New Roman"/>
        </w:rPr>
        <w:t xml:space="preserve"> scop este doa</w:t>
      </w:r>
      <w:r>
        <w:rPr>
          <w:rFonts w:cs="Times New Roman"/>
        </w:rPr>
        <w:t>r de a face transferul de date între front-end ș</w:t>
      </w:r>
      <w:r w:rsidR="00C633E8" w:rsidRPr="00826C21">
        <w:rPr>
          <w:rFonts w:cs="Times New Roman"/>
        </w:rPr>
        <w:t xml:space="preserve">i back-end, ele </w:t>
      </w:r>
      <w:r w:rsidRPr="00826C21">
        <w:rPr>
          <w:rFonts w:cs="Times New Roman"/>
        </w:rPr>
        <w:t>neavând</w:t>
      </w:r>
      <w:r>
        <w:rPr>
          <w:rFonts w:cs="Times New Roman"/>
        </w:rPr>
        <w:t xml:space="preserve"> nici o metodă</w:t>
      </w:r>
      <w:r w:rsidR="00C633E8" w:rsidRPr="00826C21">
        <w:rPr>
          <w:rFonts w:cs="Times New Roman"/>
        </w:rPr>
        <w:t xml:space="preserve"> </w:t>
      </w:r>
      <w:r w:rsidRPr="00826C21">
        <w:rPr>
          <w:rFonts w:cs="Times New Roman"/>
        </w:rPr>
        <w:t>înafara</w:t>
      </w:r>
      <w:r w:rsidR="00C633E8" w:rsidRPr="00826C21">
        <w:rPr>
          <w:rFonts w:cs="Times New Roman"/>
        </w:rPr>
        <w:t xml:space="preserve"> de constructori.</w:t>
      </w:r>
    </w:p>
    <w:p w:rsidR="003B287E" w:rsidRPr="00826C21" w:rsidRDefault="002B118B" w:rsidP="00C633E8">
      <w:pPr>
        <w:pStyle w:val="licenta2018scrisnormal"/>
        <w:rPr>
          <w:rFonts w:cs="Times New Roman"/>
        </w:rPr>
      </w:pPr>
      <w:r>
        <w:rPr>
          <w:rFonts w:cs="Times New Roman"/>
        </w:rPr>
        <w:tab/>
        <w:t>Clasele ce derivă</w:t>
      </w:r>
      <w:r w:rsidR="00C633E8" w:rsidRPr="00826C21">
        <w:rPr>
          <w:rFonts w:cs="Times New Roman"/>
        </w:rPr>
        <w:t xml:space="preserve"> din </w:t>
      </w:r>
      <w:r w:rsidRPr="00826C21">
        <w:rPr>
          <w:rFonts w:cs="Times New Roman"/>
        </w:rPr>
        <w:t>interfața</w:t>
      </w:r>
      <w:r w:rsidR="00C633E8" w:rsidRPr="00826C21">
        <w:rPr>
          <w:rFonts w:cs="Times New Roman"/>
        </w:rPr>
        <w:tab/>
        <w:t xml:space="preserve"> </w:t>
      </w:r>
      <w:r w:rsidR="00C633E8" w:rsidRPr="00826C21">
        <w:rPr>
          <w:rFonts w:ascii="Courier New" w:hAnsi="Courier New" w:cs="Courier New"/>
          <w:sz w:val="20"/>
          <w:szCs w:val="20"/>
        </w:rPr>
        <w:t>„ICommandHandller&lt;ICommand&gt;</w:t>
      </w:r>
      <w:r w:rsidR="00C633E8" w:rsidRPr="00826C21">
        <w:rPr>
          <w:rFonts w:cs="Times New Roman"/>
        </w:rPr>
        <w:t>” sun</w:t>
      </w:r>
      <w:r>
        <w:rPr>
          <w:rFonts w:cs="Times New Roman"/>
        </w:rPr>
        <w:t>t la polul opus al comenzilor, în sensul că</w:t>
      </w:r>
      <w:r w:rsidR="00C633E8" w:rsidRPr="00826C21">
        <w:rPr>
          <w:rFonts w:cs="Times New Roman"/>
        </w:rPr>
        <w:t xml:space="preserve"> </w:t>
      </w:r>
      <w:r w:rsidR="003B287E" w:rsidRPr="00826C21">
        <w:rPr>
          <w:rFonts w:cs="Times New Roman"/>
        </w:rPr>
        <w:t xml:space="preserve">acestea nu </w:t>
      </w:r>
      <w:r w:rsidRPr="00826C21">
        <w:rPr>
          <w:rFonts w:cs="Times New Roman"/>
        </w:rPr>
        <w:t>conțin</w:t>
      </w:r>
      <w:r w:rsidR="003B287E" w:rsidRPr="00826C21">
        <w:rPr>
          <w:rFonts w:cs="Times New Roman"/>
        </w:rPr>
        <w:t xml:space="preserve"> </w:t>
      </w:r>
      <w:r w:rsidRPr="00826C21">
        <w:rPr>
          <w:rFonts w:cs="Times New Roman"/>
        </w:rPr>
        <w:t>deloc proprietăți</w:t>
      </w:r>
      <w:r w:rsidR="003B287E" w:rsidRPr="00826C21">
        <w:rPr>
          <w:rFonts w:cs="Times New Roman"/>
        </w:rPr>
        <w:t xml:space="preserve"> cu date ce </w:t>
      </w:r>
      <w:r w:rsidRPr="00826C21">
        <w:rPr>
          <w:rFonts w:cs="Times New Roman"/>
        </w:rPr>
        <w:t>urmează</w:t>
      </w:r>
      <w:r>
        <w:rPr>
          <w:rFonts w:cs="Times New Roman"/>
        </w:rPr>
        <w:t xml:space="preserve"> a fi inserate î</w:t>
      </w:r>
      <w:r w:rsidR="003B287E" w:rsidRPr="00826C21">
        <w:rPr>
          <w:rFonts w:cs="Times New Roman"/>
        </w:rPr>
        <w:t xml:space="preserve">n baza de date, ele </w:t>
      </w:r>
      <w:r w:rsidRPr="00826C21">
        <w:rPr>
          <w:rFonts w:cs="Times New Roman"/>
        </w:rPr>
        <w:t>conținând</w:t>
      </w:r>
      <w:r w:rsidR="003B287E" w:rsidRPr="00826C21">
        <w:rPr>
          <w:rFonts w:cs="Times New Roman"/>
        </w:rPr>
        <w:t xml:space="preserve"> doar metodele handle, pentru fiecare tip de c</w:t>
      </w:r>
      <w:r>
        <w:rPr>
          <w:rFonts w:cs="Times New Roman"/>
        </w:rPr>
        <w:t>omandă, ș</w:t>
      </w:r>
      <w:r w:rsidR="003B287E" w:rsidRPr="00826C21">
        <w:rPr>
          <w:rFonts w:cs="Times New Roman"/>
        </w:rPr>
        <w:t xml:space="preserve">i </w:t>
      </w:r>
      <w:r w:rsidRPr="00826C21">
        <w:rPr>
          <w:rFonts w:cs="Times New Roman"/>
        </w:rPr>
        <w:t>niște</w:t>
      </w:r>
      <w:r w:rsidR="003B287E" w:rsidRPr="00826C21">
        <w:rPr>
          <w:rFonts w:cs="Times New Roman"/>
        </w:rPr>
        <w:t xml:space="preserve"> obiecte folosite pentru</w:t>
      </w:r>
      <w:r>
        <w:rPr>
          <w:rFonts w:cs="Times New Roman"/>
        </w:rPr>
        <w:t xml:space="preserve"> a  insera evenimentul generat î</w:t>
      </w:r>
      <w:r w:rsidR="003B287E" w:rsidRPr="00826C21">
        <w:rPr>
          <w:rFonts w:cs="Times New Roman"/>
        </w:rPr>
        <w:t>n baza de date.</w:t>
      </w:r>
    </w:p>
    <w:p w:rsidR="00667B6A" w:rsidRPr="00826C21" w:rsidRDefault="002B118B" w:rsidP="00C633E8">
      <w:pPr>
        <w:pStyle w:val="licenta2018scrisnormal"/>
        <w:rPr>
          <w:rFonts w:cs="Times New Roman"/>
        </w:rPr>
      </w:pPr>
      <w:r>
        <w:rPr>
          <w:rFonts w:cs="Times New Roman"/>
        </w:rPr>
        <w:tab/>
        <w:t>Î</w:t>
      </w:r>
      <w:r w:rsidR="00667B6A" w:rsidRPr="00826C21">
        <w:rPr>
          <w:rFonts w:cs="Times New Roman"/>
        </w:rPr>
        <w:t xml:space="preserve">nainte de a trece mai departe la </w:t>
      </w:r>
      <w:r w:rsidRPr="00826C21">
        <w:rPr>
          <w:rFonts w:cs="Times New Roman"/>
        </w:rPr>
        <w:t>explicațiile</w:t>
      </w:r>
      <w:r>
        <w:rPr>
          <w:rFonts w:cs="Times New Roman"/>
        </w:rPr>
        <w:t xml:space="preserve"> despre cum am implementat î</w:t>
      </w:r>
      <w:r w:rsidR="00667B6A" w:rsidRPr="00826C21">
        <w:rPr>
          <w:rFonts w:cs="Times New Roman"/>
        </w:rPr>
        <w:t>n servicii, procesul de generare a unui eveni</w:t>
      </w:r>
      <w:r>
        <w:rPr>
          <w:rFonts w:cs="Times New Roman"/>
        </w:rPr>
        <w:t>ment dintr-o comanda, trebuie să</w:t>
      </w:r>
      <w:r w:rsidR="00667B6A" w:rsidRPr="00826C21">
        <w:rPr>
          <w:rFonts w:cs="Times New Roman"/>
        </w:rPr>
        <w:t xml:space="preserve"> explic </w:t>
      </w:r>
      <w:r w:rsidRPr="00826C21">
        <w:rPr>
          <w:rFonts w:cs="Times New Roman"/>
        </w:rPr>
        <w:t>puțin</w:t>
      </w:r>
      <w:r w:rsidR="00667B6A" w:rsidRPr="00826C21">
        <w:rPr>
          <w:rFonts w:cs="Times New Roman"/>
        </w:rPr>
        <w:t xml:space="preserve"> ob</w:t>
      </w:r>
      <w:r>
        <w:rPr>
          <w:rFonts w:cs="Times New Roman"/>
        </w:rPr>
        <w:t>iectul numit sesiune î</w:t>
      </w:r>
      <w:r w:rsidR="00667B6A" w:rsidRPr="00826C21">
        <w:rPr>
          <w:rFonts w:cs="Times New Roman"/>
        </w:rPr>
        <w:t xml:space="preserve">n framework-ul CQRSlite, cum </w:t>
      </w:r>
      <w:r w:rsidRPr="00826C21">
        <w:rPr>
          <w:rFonts w:cs="Times New Roman"/>
        </w:rPr>
        <w:t>leagă</w:t>
      </w:r>
      <w:r w:rsidR="00667B6A" w:rsidRPr="00826C21">
        <w:rPr>
          <w:rFonts w:cs="Times New Roman"/>
        </w:rPr>
        <w:t xml:space="preserve"> </w:t>
      </w:r>
      <w:r>
        <w:rPr>
          <w:rFonts w:cs="Times New Roman"/>
        </w:rPr>
        <w:t>el evenimentele de un agregat ș</w:t>
      </w:r>
      <w:r w:rsidR="00667B6A" w:rsidRPr="00826C21">
        <w:rPr>
          <w:rFonts w:cs="Times New Roman"/>
        </w:rPr>
        <w:t xml:space="preserve">i etapele prin care trece </w:t>
      </w:r>
      <w:r w:rsidRPr="00826C21">
        <w:rPr>
          <w:rFonts w:cs="Times New Roman"/>
        </w:rPr>
        <w:t>când</w:t>
      </w:r>
      <w:r w:rsidR="00667B6A" w:rsidRPr="00826C21">
        <w:rPr>
          <w:rFonts w:cs="Times New Roman"/>
        </w:rPr>
        <w:t xml:space="preserve"> </w:t>
      </w:r>
      <w:r w:rsidRPr="00826C21">
        <w:rPr>
          <w:rFonts w:cs="Times New Roman"/>
        </w:rPr>
        <w:t>adaugă</w:t>
      </w:r>
      <w:r>
        <w:rPr>
          <w:rFonts w:cs="Times New Roman"/>
        </w:rPr>
        <w:t xml:space="preserve"> un eveniment î</w:t>
      </w:r>
      <w:r w:rsidR="00667B6A" w:rsidRPr="00826C21">
        <w:rPr>
          <w:rFonts w:cs="Times New Roman"/>
        </w:rPr>
        <w:t xml:space="preserve">n baza de date pentru un </w:t>
      </w:r>
      <w:r w:rsidRPr="00826C21">
        <w:rPr>
          <w:rFonts w:cs="Times New Roman"/>
        </w:rPr>
        <w:t>agregat</w:t>
      </w:r>
      <w:r w:rsidR="00667B6A" w:rsidRPr="00826C21">
        <w:rPr>
          <w:rFonts w:cs="Times New Roman"/>
        </w:rPr>
        <w:t xml:space="preserve"> existent.</w:t>
      </w:r>
    </w:p>
    <w:p w:rsidR="00C240FC" w:rsidRPr="00826C21" w:rsidRDefault="00667B6A" w:rsidP="00C633E8">
      <w:pPr>
        <w:pStyle w:val="licenta2018scrisnormal"/>
        <w:rPr>
          <w:rFonts w:cs="Times New Roman"/>
        </w:rPr>
      </w:pPr>
      <w:r w:rsidRPr="00826C21">
        <w:rPr>
          <w:rFonts w:cs="Times New Roman"/>
        </w:rPr>
        <w:tab/>
      </w:r>
      <w:r w:rsidR="002B118B">
        <w:rPr>
          <w:rFonts w:cs="Times New Roman"/>
        </w:rPr>
        <w:t>Î</w:t>
      </w:r>
      <w:r w:rsidR="00C240FC" w:rsidRPr="00826C21">
        <w:rPr>
          <w:rFonts w:cs="Times New Roman"/>
        </w:rPr>
        <w:t xml:space="preserve">n event sourcing evenimentele legate de o entitate, </w:t>
      </w:r>
      <w:r w:rsidR="002B118B" w:rsidRPr="00826C21">
        <w:rPr>
          <w:rFonts w:cs="Times New Roman"/>
        </w:rPr>
        <w:t>reprezintă</w:t>
      </w:r>
      <w:r w:rsidR="00C240FC" w:rsidRPr="00826C21">
        <w:rPr>
          <w:rFonts w:cs="Times New Roman"/>
        </w:rPr>
        <w:t xml:space="preserve"> toate seria de </w:t>
      </w:r>
      <w:r w:rsidR="002B118B" w:rsidRPr="00826C21">
        <w:rPr>
          <w:rFonts w:cs="Times New Roman"/>
        </w:rPr>
        <w:t>modificări</w:t>
      </w:r>
      <w:r w:rsidR="00C240FC" w:rsidRPr="00826C21">
        <w:rPr>
          <w:rFonts w:cs="Times New Roman"/>
        </w:rPr>
        <w:t xml:space="preserve"> prin care a trecut acea entitate. Termenul folosit pen</w:t>
      </w:r>
      <w:r w:rsidR="002B118B">
        <w:rPr>
          <w:rFonts w:cs="Times New Roman"/>
        </w:rPr>
        <w:t>tru a identifica acea entitate î</w:t>
      </w:r>
      <w:r w:rsidR="00C240FC" w:rsidRPr="00826C21">
        <w:rPr>
          <w:rFonts w:cs="Times New Roman"/>
        </w:rPr>
        <w:t xml:space="preserve">n event sourcing este de </w:t>
      </w:r>
      <w:r w:rsidR="002B118B" w:rsidRPr="00826C21">
        <w:rPr>
          <w:rFonts w:cs="Times New Roman"/>
        </w:rPr>
        <w:t>agregat</w:t>
      </w:r>
      <w:r w:rsidR="00C240FC" w:rsidRPr="00826C21">
        <w:rPr>
          <w:rFonts w:cs="Times New Roman"/>
        </w:rPr>
        <w:t>, din acest moti</w:t>
      </w:r>
      <w:r w:rsidR="002B118B">
        <w:rPr>
          <w:rFonts w:cs="Times New Roman"/>
        </w:rPr>
        <w:t>v, toate evenimentele trebuie să</w:t>
      </w:r>
      <w:r w:rsidR="00C240FC" w:rsidRPr="00826C21">
        <w:rPr>
          <w:rFonts w:cs="Times New Roman"/>
        </w:rPr>
        <w:t xml:space="preserve"> </w:t>
      </w:r>
      <w:r w:rsidR="002B118B" w:rsidRPr="00826C21">
        <w:rPr>
          <w:rFonts w:cs="Times New Roman"/>
        </w:rPr>
        <w:t>aibă</w:t>
      </w:r>
      <w:r w:rsidR="00C240FC" w:rsidRPr="00826C21">
        <w:rPr>
          <w:rFonts w:cs="Times New Roman"/>
        </w:rPr>
        <w:t xml:space="preserve"> o proprietate numita AggregateId, care este folosit ca modalitate de a lega </w:t>
      </w:r>
      <w:r w:rsidR="002B118B" w:rsidRPr="00826C21">
        <w:rPr>
          <w:rFonts w:cs="Times New Roman"/>
        </w:rPr>
        <w:t>modificările</w:t>
      </w:r>
      <w:r w:rsidR="00C240FC" w:rsidRPr="00826C21">
        <w:rPr>
          <w:rFonts w:cs="Times New Roman"/>
        </w:rPr>
        <w:t xml:space="preserve"> din e</w:t>
      </w:r>
      <w:r w:rsidR="002B118B">
        <w:rPr>
          <w:rFonts w:cs="Times New Roman"/>
        </w:rPr>
        <w:t>veniment de entitatea respectivă</w:t>
      </w:r>
      <w:r w:rsidR="00C240FC" w:rsidRPr="00826C21">
        <w:rPr>
          <w:rFonts w:cs="Times New Roman"/>
        </w:rPr>
        <w:t xml:space="preserve">. </w:t>
      </w:r>
    </w:p>
    <w:p w:rsidR="00667B6A" w:rsidRPr="00826C21" w:rsidRDefault="00C240FC" w:rsidP="00C633E8">
      <w:pPr>
        <w:pStyle w:val="licenta2018scrisnormal"/>
        <w:rPr>
          <w:rFonts w:cs="Times New Roman"/>
        </w:rPr>
      </w:pPr>
      <w:r w:rsidRPr="00826C21">
        <w:rPr>
          <w:rFonts w:cs="Times New Roman"/>
        </w:rPr>
        <w:lastRenderedPageBreak/>
        <w:tab/>
        <w:t>Pentru comunicarea cu baza de date am folosit obiectul „Session”,</w:t>
      </w:r>
      <w:r w:rsidR="002B118B">
        <w:rPr>
          <w:rFonts w:cs="Times New Roman"/>
        </w:rPr>
        <w:t xml:space="preserve"> descris mai sus,</w:t>
      </w:r>
      <w:r w:rsidRPr="00826C21">
        <w:rPr>
          <w:rFonts w:cs="Times New Roman"/>
        </w:rPr>
        <w:t xml:space="preserve"> din</w:t>
      </w:r>
      <w:r w:rsidR="002B118B">
        <w:rPr>
          <w:rFonts w:cs="Times New Roman"/>
        </w:rPr>
        <w:t xml:space="preserve"> framework-ul CQRSlite. Pe lângă</w:t>
      </w:r>
      <w:r w:rsidRPr="00826C21">
        <w:rPr>
          <w:rFonts w:cs="Times New Roman"/>
        </w:rPr>
        <w:t xml:space="preserve"> proprietatea AggregateId din evenim</w:t>
      </w:r>
      <w:r w:rsidR="002B118B">
        <w:rPr>
          <w:rFonts w:cs="Times New Roman"/>
        </w:rPr>
        <w:t>ent, pentru a putea fi inserat î</w:t>
      </w:r>
      <w:r w:rsidRPr="00826C21">
        <w:rPr>
          <w:rFonts w:cs="Times New Roman"/>
        </w:rPr>
        <w:t>n baza de date, aces</w:t>
      </w:r>
      <w:r w:rsidR="002B118B">
        <w:rPr>
          <w:rFonts w:cs="Times New Roman"/>
        </w:rPr>
        <w:t>ta trebuie să fie legat și î</w:t>
      </w:r>
      <w:r w:rsidRPr="00826C21">
        <w:rPr>
          <w:rFonts w:cs="Times New Roman"/>
        </w:rPr>
        <w:t xml:space="preserve">n mod abstract de </w:t>
      </w:r>
      <w:r w:rsidR="00F7377E" w:rsidRPr="00826C21">
        <w:rPr>
          <w:rFonts w:cs="Times New Roman"/>
        </w:rPr>
        <w:t xml:space="preserve">acel </w:t>
      </w:r>
      <w:r w:rsidR="002B118B" w:rsidRPr="00826C21">
        <w:rPr>
          <w:rFonts w:cs="Times New Roman"/>
        </w:rPr>
        <w:t>agregat</w:t>
      </w:r>
      <w:r w:rsidR="002B118B">
        <w:rPr>
          <w:rFonts w:cs="Times New Roman"/>
        </w:rPr>
        <w:t>. Din această cauză sesiunea lucrează cu obiecte ce derivă din clasa abstractă</w:t>
      </w:r>
      <w:r w:rsidR="00F7377E" w:rsidRPr="00826C21">
        <w:rPr>
          <w:rFonts w:cs="Times New Roman"/>
        </w:rPr>
        <w:t xml:space="preserve"> AggregateRoot. Iar modul cum a fost </w:t>
      </w:r>
      <w:r w:rsidR="002B118B" w:rsidRPr="00826C21">
        <w:rPr>
          <w:rFonts w:cs="Times New Roman"/>
        </w:rPr>
        <w:t>gândit</w:t>
      </w:r>
      <w:r w:rsidR="002B118B">
        <w:rPr>
          <w:rFonts w:cs="Times New Roman"/>
        </w:rPr>
        <w:t xml:space="preserve"> framework-ul este că</w:t>
      </w:r>
      <w:r w:rsidR="00F7377E" w:rsidRPr="00826C21">
        <w:rPr>
          <w:rFonts w:cs="Times New Roman"/>
        </w:rPr>
        <w:t xml:space="preserve"> pentru fiecare </w:t>
      </w:r>
      <w:r w:rsidR="002B118B" w:rsidRPr="00826C21">
        <w:rPr>
          <w:rFonts w:cs="Times New Roman"/>
        </w:rPr>
        <w:t>acțiune</w:t>
      </w:r>
      <w:r w:rsidR="00F7377E" w:rsidRPr="00826C21">
        <w:rPr>
          <w:rFonts w:cs="Times New Roman"/>
        </w:rPr>
        <w:t xml:space="preserve"> care o poate face utilizator</w:t>
      </w:r>
      <w:r w:rsidR="004C111A">
        <w:rPr>
          <w:rFonts w:cs="Times New Roman"/>
        </w:rPr>
        <w:t>ul î</w:t>
      </w:r>
      <w:r w:rsidR="00F7377E" w:rsidRPr="00826C21">
        <w:rPr>
          <w:rFonts w:cs="Times New Roman"/>
        </w:rPr>
        <w:t xml:space="preserve">n </w:t>
      </w:r>
      <w:r w:rsidR="004C111A" w:rsidRPr="00826C21">
        <w:rPr>
          <w:rFonts w:cs="Times New Roman"/>
        </w:rPr>
        <w:t>interfața</w:t>
      </w:r>
      <w:r w:rsidR="004C111A">
        <w:rPr>
          <w:rFonts w:cs="Times New Roman"/>
        </w:rPr>
        <w:t xml:space="preserve"> pentru acea entitate, în clasa ce implementează</w:t>
      </w:r>
      <w:r w:rsidR="00F7377E" w:rsidRPr="00826C21">
        <w:rPr>
          <w:rFonts w:cs="Times New Roman"/>
        </w:rPr>
        <w:t xml:space="preserve"> AggregateRoot, pentru </w:t>
      </w:r>
      <w:r w:rsidR="004C111A">
        <w:rPr>
          <w:rFonts w:cs="Times New Roman"/>
        </w:rPr>
        <w:t>acea entitate, trebuie să existe o metodă, care să</w:t>
      </w:r>
      <w:r w:rsidR="00F7377E" w:rsidRPr="00826C21">
        <w:rPr>
          <w:rFonts w:cs="Times New Roman"/>
        </w:rPr>
        <w:t xml:space="preserve"> </w:t>
      </w:r>
      <w:r w:rsidR="004C111A" w:rsidRPr="00826C21">
        <w:rPr>
          <w:rFonts w:cs="Times New Roman"/>
        </w:rPr>
        <w:t>aibă</w:t>
      </w:r>
      <w:r w:rsidR="00F7377E" w:rsidRPr="00826C21">
        <w:rPr>
          <w:rFonts w:cs="Times New Roman"/>
        </w:rPr>
        <w:t xml:space="preserve"> ca nume descrierea </w:t>
      </w:r>
      <w:r w:rsidR="004C111A" w:rsidRPr="00826C21">
        <w:rPr>
          <w:rFonts w:cs="Times New Roman"/>
        </w:rPr>
        <w:t>acțiunii</w:t>
      </w:r>
      <w:r w:rsidR="004C111A">
        <w:rPr>
          <w:rFonts w:cs="Times New Roman"/>
        </w:rPr>
        <w:t>, iar î</w:t>
      </w:r>
      <w:r w:rsidR="00F7377E" w:rsidRPr="00826C21">
        <w:rPr>
          <w:rFonts w:cs="Times New Roman"/>
        </w:rPr>
        <w:t xml:space="preserve">n interiorul ei trebuie </w:t>
      </w:r>
      <w:r w:rsidR="004C111A">
        <w:rPr>
          <w:rFonts w:cs="Times New Roman"/>
        </w:rPr>
        <w:t>să</w:t>
      </w:r>
      <w:r w:rsidR="0067761E" w:rsidRPr="00826C21">
        <w:rPr>
          <w:rFonts w:cs="Times New Roman"/>
        </w:rPr>
        <w:t xml:space="preserve"> se creeze evenimentul cu datele primite din comanda de la controller.</w:t>
      </w:r>
    </w:p>
    <w:p w:rsidR="0067761E" w:rsidRPr="00826C21" w:rsidRDefault="004C111A" w:rsidP="00C633E8">
      <w:pPr>
        <w:pStyle w:val="licenta2018scrisnormal"/>
        <w:rPr>
          <w:rFonts w:cs="Times New Roman"/>
        </w:rPr>
      </w:pPr>
      <w:r>
        <w:rPr>
          <w:rFonts w:cs="Times New Roman"/>
        </w:rPr>
        <w:tab/>
        <w:t>Î</w:t>
      </w:r>
      <w:r w:rsidR="0067761E" w:rsidRPr="00826C21">
        <w:rPr>
          <w:rFonts w:cs="Times New Roman"/>
        </w:rPr>
        <w:t xml:space="preserve">n felul acesta framework-ul CQRSlite </w:t>
      </w:r>
      <w:r w:rsidRPr="00826C21">
        <w:rPr>
          <w:rFonts w:cs="Times New Roman"/>
        </w:rPr>
        <w:t>forțează</w:t>
      </w:r>
      <w:r>
        <w:rPr>
          <w:rFonts w:cs="Times New Roman"/>
        </w:rPr>
        <w:t xml:space="preserve"> developerul să</w:t>
      </w:r>
      <w:r w:rsidR="0067761E" w:rsidRPr="00826C21">
        <w:rPr>
          <w:rFonts w:cs="Times New Roman"/>
        </w:rPr>
        <w:t xml:space="preserve"> lege evenimentele </w:t>
      </w:r>
      <w:r w:rsidRPr="00826C21">
        <w:rPr>
          <w:rFonts w:cs="Times New Roman"/>
        </w:rPr>
        <w:t>atât</w:t>
      </w:r>
      <w:r w:rsidR="0067761E" w:rsidRPr="00826C21">
        <w:rPr>
          <w:rFonts w:cs="Times New Roman"/>
        </w:rPr>
        <w:t xml:space="preserve"> </w:t>
      </w:r>
      <w:r>
        <w:rPr>
          <w:rFonts w:cs="Times New Roman"/>
        </w:rPr>
        <w:t>prin proprietatea AggregateId cât ș</w:t>
      </w:r>
      <w:r w:rsidR="0067761E" w:rsidRPr="00826C21">
        <w:rPr>
          <w:rFonts w:cs="Times New Roman"/>
        </w:rPr>
        <w:t>i prin g</w:t>
      </w:r>
      <w:r>
        <w:rPr>
          <w:rFonts w:cs="Times New Roman"/>
        </w:rPr>
        <w:t>enerarea acestuia care se face î</w:t>
      </w:r>
      <w:r w:rsidR="0067761E" w:rsidRPr="00826C21">
        <w:rPr>
          <w:rFonts w:cs="Times New Roman"/>
        </w:rPr>
        <w:t xml:space="preserve">n clasa AggregateRoot, de </w:t>
      </w:r>
      <w:r w:rsidRPr="00826C21">
        <w:rPr>
          <w:rFonts w:cs="Times New Roman"/>
        </w:rPr>
        <w:t>agregatul</w:t>
      </w:r>
      <w:r w:rsidR="0067761E" w:rsidRPr="00826C21">
        <w:rPr>
          <w:rFonts w:cs="Times New Roman"/>
        </w:rPr>
        <w:t xml:space="preserve"> de care </w:t>
      </w:r>
      <w:r w:rsidRPr="00826C21">
        <w:rPr>
          <w:rFonts w:cs="Times New Roman"/>
        </w:rPr>
        <w:t>aparține</w:t>
      </w:r>
      <w:r>
        <w:rPr>
          <w:rFonts w:cs="Times New Roman"/>
        </w:rPr>
        <w:t>. Î</w:t>
      </w:r>
      <w:r w:rsidR="0067761E" w:rsidRPr="00826C21">
        <w:rPr>
          <w:rFonts w:cs="Times New Roman"/>
        </w:rPr>
        <w:t xml:space="preserve">n mod similar framework-ul CQRSlite </w:t>
      </w:r>
      <w:r w:rsidRPr="00826C21">
        <w:rPr>
          <w:rFonts w:cs="Times New Roman"/>
        </w:rPr>
        <w:t>forțează</w:t>
      </w:r>
      <w:r>
        <w:rPr>
          <w:rFonts w:cs="Times New Roman"/>
        </w:rPr>
        <w:t xml:space="preserve"> dezvoltatorii î</w:t>
      </w:r>
      <w:r w:rsidR="0067761E" w:rsidRPr="00826C21">
        <w:rPr>
          <w:rFonts w:cs="Times New Roman"/>
        </w:rPr>
        <w:t xml:space="preserve">n mai multe </w:t>
      </w:r>
      <w:r w:rsidRPr="00826C21">
        <w:rPr>
          <w:rFonts w:cs="Times New Roman"/>
        </w:rPr>
        <w:t>circumstanțe</w:t>
      </w:r>
      <w:r>
        <w:rPr>
          <w:rFonts w:cs="Times New Roman"/>
        </w:rPr>
        <w:t xml:space="preserve"> să</w:t>
      </w:r>
      <w:r w:rsidR="0067761E" w:rsidRPr="00826C21">
        <w:rPr>
          <w:rFonts w:cs="Times New Roman"/>
        </w:rPr>
        <w:t xml:space="preserve"> respecte </w:t>
      </w:r>
      <w:r w:rsidRPr="00826C21">
        <w:rPr>
          <w:rFonts w:cs="Times New Roman"/>
        </w:rPr>
        <w:t>paternul</w:t>
      </w:r>
      <w:r w:rsidR="0067761E" w:rsidRPr="00826C21">
        <w:rPr>
          <w:rFonts w:cs="Times New Roman"/>
        </w:rPr>
        <w:t xml:space="preserve"> de Event Sourcing combinat cu CQRS cat mai bine.</w:t>
      </w:r>
    </w:p>
    <w:p w:rsidR="0067761E" w:rsidRPr="00826C21" w:rsidRDefault="0067761E" w:rsidP="003B287E">
      <w:pPr>
        <w:pStyle w:val="licenta2018scrisnormal"/>
        <w:ind w:firstLine="720"/>
        <w:rPr>
          <w:rFonts w:cs="Times New Roman"/>
        </w:rPr>
      </w:pPr>
    </w:p>
    <w:p w:rsidR="0067761E" w:rsidRPr="00826C21" w:rsidRDefault="004C111A" w:rsidP="003B287E">
      <w:pPr>
        <w:pStyle w:val="licenta2018scrisnormal"/>
        <w:ind w:firstLine="720"/>
        <w:rPr>
          <w:rFonts w:cs="Times New Roman"/>
        </w:rPr>
      </w:pPr>
      <w:r>
        <w:rPr>
          <w:rFonts w:cs="Times New Roman"/>
        </w:rPr>
        <w:t>Acum că am trecut în revistă</w:t>
      </w:r>
      <w:r w:rsidR="0067761E" w:rsidRPr="00826C21">
        <w:rPr>
          <w:rFonts w:cs="Times New Roman"/>
        </w:rPr>
        <w:t xml:space="preserve"> </w:t>
      </w:r>
      <w:r w:rsidRPr="00826C21">
        <w:rPr>
          <w:rFonts w:cs="Times New Roman"/>
        </w:rPr>
        <w:t>câteva</w:t>
      </w:r>
      <w:r w:rsidR="0067761E" w:rsidRPr="00826C21">
        <w:rPr>
          <w:rFonts w:cs="Times New Roman"/>
        </w:rPr>
        <w:t xml:space="preserve"> detalii despre clasa „Session”, mo</w:t>
      </w:r>
      <w:r>
        <w:rPr>
          <w:rFonts w:cs="Times New Roman"/>
        </w:rPr>
        <w:t>dul de implementare a acesteia ș</w:t>
      </w:r>
      <w:r w:rsidR="0067761E" w:rsidRPr="00826C21">
        <w:rPr>
          <w:rFonts w:cs="Times New Roman"/>
        </w:rPr>
        <w:t>i motivul pent</w:t>
      </w:r>
      <w:r>
        <w:rPr>
          <w:rFonts w:cs="Times New Roman"/>
        </w:rPr>
        <w:t>ru care a fost aleasă</w:t>
      </w:r>
      <w:r w:rsidR="0067761E" w:rsidRPr="00826C21">
        <w:rPr>
          <w:rFonts w:cs="Times New Roman"/>
        </w:rPr>
        <w:t xml:space="preserve"> aceasta abordare putem trece mai departe la a expl</w:t>
      </w:r>
      <w:r>
        <w:rPr>
          <w:rFonts w:cs="Times New Roman"/>
        </w:rPr>
        <w:t>ica procesul prin care o comandă este transformată în un eveniment ș</w:t>
      </w:r>
      <w:r w:rsidR="0067761E" w:rsidRPr="00826C21">
        <w:rPr>
          <w:rFonts w:cs="Times New Roman"/>
        </w:rPr>
        <w:t>i diferitele scenarii care pot avea loc.</w:t>
      </w:r>
    </w:p>
    <w:p w:rsidR="00410C16" w:rsidRPr="00826C21" w:rsidRDefault="004C111A" w:rsidP="003B287E">
      <w:pPr>
        <w:pStyle w:val="licenta2018scrisnormal"/>
        <w:ind w:firstLine="720"/>
        <w:rPr>
          <w:rFonts w:cs="Times New Roman"/>
        </w:rPr>
      </w:pPr>
      <w:r>
        <w:rPr>
          <w:rFonts w:cs="Times New Roman"/>
        </w:rPr>
        <w:t>Î</w:t>
      </w:r>
      <w:r w:rsidR="003B287E" w:rsidRPr="00826C21">
        <w:rPr>
          <w:rFonts w:cs="Times New Roman"/>
        </w:rPr>
        <w:t>n metodele handle din command handler este folosit framework-ul CQRSlite.</w:t>
      </w:r>
      <w:r w:rsidR="00410C16" w:rsidRPr="00826C21">
        <w:rPr>
          <w:rFonts w:cs="Times New Roman"/>
        </w:rPr>
        <w:t xml:space="preserve"> </w:t>
      </w:r>
      <w:r>
        <w:rPr>
          <w:rFonts w:cs="Times New Roman"/>
        </w:rPr>
        <w:t>Aceste metode pot aborda, î</w:t>
      </w:r>
      <w:r w:rsidR="00410C16" w:rsidRPr="00826C21">
        <w:rPr>
          <w:rFonts w:cs="Times New Roman"/>
        </w:rPr>
        <w:t xml:space="preserve">n general, doua tipuri de </w:t>
      </w:r>
      <w:r w:rsidRPr="00826C21">
        <w:rPr>
          <w:rFonts w:cs="Times New Roman"/>
        </w:rPr>
        <w:t>implementări</w:t>
      </w:r>
      <w:r>
        <w:rPr>
          <w:rFonts w:cs="Times New Roman"/>
        </w:rPr>
        <w:t>, î</w:t>
      </w:r>
      <w:r w:rsidR="00410C16" w:rsidRPr="00826C21">
        <w:rPr>
          <w:rFonts w:cs="Times New Roman"/>
        </w:rPr>
        <w:t xml:space="preserve">n </w:t>
      </w:r>
      <w:r w:rsidRPr="00826C21">
        <w:rPr>
          <w:rFonts w:cs="Times New Roman"/>
        </w:rPr>
        <w:t>funcție</w:t>
      </w:r>
      <w:r w:rsidR="00410C16" w:rsidRPr="00826C21">
        <w:rPr>
          <w:rFonts w:cs="Times New Roman"/>
        </w:rPr>
        <w:t xml:space="preserve"> de ce fel de comanda a primit: </w:t>
      </w:r>
    </w:p>
    <w:p w:rsidR="00410C16" w:rsidRPr="00826C21" w:rsidRDefault="005741AE" w:rsidP="00D11A60">
      <w:pPr>
        <w:pStyle w:val="licenta2018scrisnormal"/>
        <w:numPr>
          <w:ilvl w:val="0"/>
          <w:numId w:val="36"/>
        </w:numPr>
      </w:pPr>
      <w:r>
        <w:t>Dacă comanda primită</w:t>
      </w:r>
      <w:r w:rsidR="00410C16" w:rsidRPr="00826C21">
        <w:t xml:space="preserve"> este pentru </w:t>
      </w:r>
      <w:r w:rsidR="00667B6A" w:rsidRPr="00826C21">
        <w:t xml:space="preserve">a actualiza o </w:t>
      </w:r>
      <w:r w:rsidR="00410C16" w:rsidRPr="00826C21">
        <w:t>entitate</w:t>
      </w:r>
      <w:r>
        <w:t xml:space="preserve"> deja existentă î</w:t>
      </w:r>
      <w:r w:rsidR="00667B6A" w:rsidRPr="00826C21">
        <w:t>n baza de date</w:t>
      </w:r>
      <w:r>
        <w:t>, avem nevoie să creăm un obiect ce derivă</w:t>
      </w:r>
      <w:r w:rsidR="00D11A60" w:rsidRPr="00826C21">
        <w:t xml:space="preserve"> din Aggregate</w:t>
      </w:r>
      <w:r>
        <w:t>Root care identifică î</w:t>
      </w:r>
      <w:r w:rsidR="00D11A60" w:rsidRPr="00826C21">
        <w:t>n mod u</w:t>
      </w:r>
      <w:r>
        <w:t>nic agregatul de care trebuie să legă</w:t>
      </w:r>
      <w:r w:rsidR="00D11A60" w:rsidRPr="00826C21">
        <w:t xml:space="preserve">m comanda. Pentru a face acest lucru </w:t>
      </w:r>
      <w:r>
        <w:t>trebuie să</w:t>
      </w:r>
      <w:r w:rsidR="00243409" w:rsidRPr="00826C21">
        <w:t xml:space="preserve"> interogam sesiunea </w:t>
      </w:r>
      <w:r w:rsidRPr="00826C21">
        <w:t>trimițând</w:t>
      </w:r>
      <w:r w:rsidR="00243409" w:rsidRPr="00826C21">
        <w:t>-ui ca param</w:t>
      </w:r>
      <w:r>
        <w:t>etru un AggregateId, iar această</w:t>
      </w:r>
      <w:r w:rsidR="00243409" w:rsidRPr="00826C21">
        <w:t xml:space="preserve"> </w:t>
      </w:r>
      <w:r w:rsidRPr="00826C21">
        <w:t>acțiune</w:t>
      </w:r>
      <w:r w:rsidR="00243409" w:rsidRPr="00826C21">
        <w:t xml:space="preserve"> ne va returna </w:t>
      </w:r>
      <w:r w:rsidRPr="00826C21">
        <w:t>instanța</w:t>
      </w:r>
      <w:r>
        <w:t xml:space="preserve"> clasei ce identifică î</w:t>
      </w:r>
      <w:r w:rsidR="00243409" w:rsidRPr="00826C21">
        <w:t xml:space="preserve">n mod unic acel </w:t>
      </w:r>
      <w:r>
        <w:t>aggregat ș</w:t>
      </w:r>
      <w:r w:rsidR="00243409" w:rsidRPr="00826C21">
        <w:t xml:space="preserve">i care </w:t>
      </w:r>
      <w:r w:rsidRPr="00826C21">
        <w:t>conține</w:t>
      </w:r>
      <w:r>
        <w:t xml:space="preserve"> câte o metodă pentru fiecare comandă</w:t>
      </w:r>
      <w:r w:rsidR="00243409" w:rsidRPr="00826C21">
        <w:t xml:space="preserve"> pe care o poate face utilizatorul pent</w:t>
      </w:r>
      <w:r>
        <w:t>ru acel tip de entitate. Acum că</w:t>
      </w:r>
      <w:r w:rsidR="00243409" w:rsidRPr="00826C21">
        <w:t xml:space="preserve"> avem obiectul</w:t>
      </w:r>
      <w:r>
        <w:t>,</w:t>
      </w:r>
      <w:r w:rsidR="00243409" w:rsidRPr="00826C21">
        <w:t xml:space="preserve"> singurul lucru ce mai trebuie </w:t>
      </w:r>
      <w:r w:rsidRPr="00826C21">
        <w:t>făcut</w:t>
      </w:r>
      <w:r>
        <w:t xml:space="preserve"> este să</w:t>
      </w:r>
      <w:r w:rsidR="00243409" w:rsidRPr="00826C21">
        <w:t xml:space="preserve"> apelam metoda </w:t>
      </w:r>
      <w:r w:rsidRPr="00826C21">
        <w:t>corespunzătoare</w:t>
      </w:r>
      <w:r w:rsidR="00243409" w:rsidRPr="00826C21">
        <w:t xml:space="preserve"> comenzii respective, </w:t>
      </w:r>
      <w:r w:rsidRPr="00826C21">
        <w:t>trimițând</w:t>
      </w:r>
      <w:r w:rsidR="00243409" w:rsidRPr="00826C21">
        <w:t xml:space="preserve"> ca p</w:t>
      </w:r>
      <w:r>
        <w:t>arametri datele din acea comandă. În metodă</w:t>
      </w:r>
      <w:r w:rsidR="00243409" w:rsidRPr="00826C21">
        <w:t xml:space="preserve"> se va crea un eveniment d</w:t>
      </w:r>
      <w:r>
        <w:t>in datele primite ca parametru și se va apela metoda generică</w:t>
      </w:r>
      <w:r w:rsidR="00243409" w:rsidRPr="00826C21">
        <w:t xml:space="preserve"> ApplyEvent pent</w:t>
      </w:r>
      <w:r>
        <w:t>ru evenimentul nou creat, care îl va insera î</w:t>
      </w:r>
      <w:r w:rsidR="00243409" w:rsidRPr="00826C21">
        <w:t>n baza de date.</w:t>
      </w:r>
    </w:p>
    <w:p w:rsidR="003F10D7" w:rsidRPr="00826C21" w:rsidRDefault="005741AE" w:rsidP="003F10D7">
      <w:pPr>
        <w:pStyle w:val="licenta2018scrisnormal"/>
        <w:numPr>
          <w:ilvl w:val="0"/>
          <w:numId w:val="36"/>
        </w:numPr>
      </w:pPr>
      <w:r>
        <w:t>Dacă comanda primită este pentru a crea o nouă</w:t>
      </w:r>
      <w:r w:rsidR="00243409" w:rsidRPr="00826C21">
        <w:t xml:space="preserve"> entitate, atu</w:t>
      </w:r>
      <w:r>
        <w:t>nci lucrurile stau mai simplu. În acest caz nu mai trebuie să</w:t>
      </w:r>
      <w:r w:rsidR="00243409" w:rsidRPr="00826C21">
        <w:t xml:space="preserve"> interogam sesiunea pe</w:t>
      </w:r>
      <w:r>
        <w:t>ntru acel obiect care identifică</w:t>
      </w:r>
      <w:r w:rsidR="00243409" w:rsidRPr="00826C21">
        <w:t xml:space="preserve"> unic </w:t>
      </w:r>
      <w:r w:rsidR="00243409" w:rsidRPr="00826C21">
        <w:lastRenderedPageBreak/>
        <w:t>acel agregat, deoa</w:t>
      </w:r>
      <w:r>
        <w:t>rece agregatul este inexistent și trebuie să îl creă</w:t>
      </w:r>
      <w:r w:rsidR="00243409" w:rsidRPr="00826C21">
        <w:t>m. Pentru a-l crea sin</w:t>
      </w:r>
      <w:r w:rsidR="00232934" w:rsidRPr="00826C21">
        <w:t>g</w:t>
      </w:r>
      <w:r>
        <w:t>urul lucru care trebuie să î</w:t>
      </w:r>
      <w:r w:rsidR="00243409" w:rsidRPr="00826C21">
        <w:t xml:space="preserve">l </w:t>
      </w:r>
      <w:r>
        <w:t>facem este să instanț</w:t>
      </w:r>
      <w:r w:rsidR="00243409" w:rsidRPr="00826C21">
        <w:t xml:space="preserve">iem clasa ce deriva din AggregateRoot pentru acel tip de entitate </w:t>
      </w:r>
      <w:r>
        <w:t>și să î</w:t>
      </w:r>
      <w:r w:rsidR="00D726B3">
        <w:t>i trimitem ca parametri î</w:t>
      </w:r>
      <w:r w:rsidR="00232934" w:rsidRPr="00826C21">
        <w:t>n</w:t>
      </w:r>
      <w:r w:rsidR="00D726B3">
        <w:t xml:space="preserve"> constructor, datele din comandă. Î</w:t>
      </w:r>
      <w:r w:rsidR="00232934" w:rsidRPr="00826C21">
        <w:t xml:space="preserve">n constructor se </w:t>
      </w:r>
      <w:r w:rsidR="00D726B3">
        <w:t>va apela din nou metoda generică</w:t>
      </w:r>
      <w:r w:rsidR="00232934" w:rsidRPr="00826C21">
        <w:t xml:space="preserve"> ApplyEvent care </w:t>
      </w:r>
      <w:r w:rsidR="00D726B3" w:rsidRPr="00826C21">
        <w:t>primește</w:t>
      </w:r>
      <w:r w:rsidR="00232934" w:rsidRPr="00826C21">
        <w:t xml:space="preserve"> ca parametru un eveniment creat din datele primite de la command handler, </w:t>
      </w:r>
      <w:r w:rsidR="00D726B3" w:rsidRPr="00826C21">
        <w:t>însă</w:t>
      </w:r>
      <w:r w:rsidR="00D726B3">
        <w:t xml:space="preserve"> fiind î</w:t>
      </w:r>
      <w:r w:rsidR="00232934" w:rsidRPr="00826C21">
        <w:t xml:space="preserve">n constructor, va fi apelat doar cu evenimente pentru crearea unor noi </w:t>
      </w:r>
      <w:r w:rsidR="00D726B3" w:rsidRPr="00826C21">
        <w:t>entități</w:t>
      </w:r>
      <w:r w:rsidR="00232934" w:rsidRPr="00826C21">
        <w:t xml:space="preserve">. </w:t>
      </w:r>
      <w:r w:rsidR="00D726B3" w:rsidRPr="00826C21">
        <w:t>După</w:t>
      </w:r>
      <w:r w:rsidR="00232934" w:rsidRPr="00826C21">
        <w:t xml:space="preserve"> ce am apelat noul constructor, </w:t>
      </w:r>
      <w:r w:rsidR="00D726B3">
        <w:t>trebuie să</w:t>
      </w:r>
      <w:r w:rsidR="00232934" w:rsidRPr="00826C21">
        <w:t xml:space="preserve"> </w:t>
      </w:r>
      <w:r w:rsidR="00D726B3" w:rsidRPr="00826C21">
        <w:t>adăugam</w:t>
      </w:r>
      <w:r w:rsidR="00D726B3">
        <w:t xml:space="preserve"> evenimentul î</w:t>
      </w:r>
      <w:r w:rsidR="00232934" w:rsidRPr="00826C21">
        <w:t xml:space="preserve">n sesiune </w:t>
      </w:r>
      <w:r w:rsidR="00D726B3" w:rsidRPr="00826C21">
        <w:t>apelând</w:t>
      </w:r>
      <w:r w:rsidR="00232934" w:rsidRPr="00826C21">
        <w:t xml:space="preserve"> o metoda de genul “</w:t>
      </w:r>
      <w:r w:rsidR="00232934" w:rsidRPr="00826C21">
        <w:rPr>
          <w:rFonts w:ascii="Consolas" w:hAnsi="Consolas" w:cs="Consolas"/>
          <w:color w:val="0000FF"/>
          <w:sz w:val="19"/>
          <w:szCs w:val="19"/>
        </w:rPr>
        <w:t>await</w:t>
      </w:r>
      <w:r w:rsidR="00232934" w:rsidRPr="00826C21">
        <w:rPr>
          <w:rFonts w:ascii="Consolas" w:hAnsi="Consolas" w:cs="Consolas"/>
          <w:sz w:val="19"/>
          <w:szCs w:val="19"/>
        </w:rPr>
        <w:t xml:space="preserve"> _session.Add(task);</w:t>
      </w:r>
      <w:r w:rsidR="00232934" w:rsidRPr="00826C21">
        <w:t>”</w:t>
      </w:r>
      <w:r w:rsidR="003F10D7" w:rsidRPr="00826C21">
        <w:t>, iar apoi facem commit : “</w:t>
      </w:r>
      <w:r w:rsidR="003F10D7" w:rsidRPr="00826C21">
        <w:rPr>
          <w:rFonts w:ascii="Courier New" w:hAnsi="Courier New" w:cs="Courier New"/>
          <w:color w:val="0000FF"/>
          <w:sz w:val="19"/>
          <w:szCs w:val="19"/>
        </w:rPr>
        <w:t>await</w:t>
      </w:r>
      <w:r w:rsidR="003F10D7" w:rsidRPr="00826C21">
        <w:rPr>
          <w:rFonts w:ascii="Courier New" w:hAnsi="Courier New" w:cs="Courier New"/>
          <w:sz w:val="19"/>
          <w:szCs w:val="19"/>
        </w:rPr>
        <w:t xml:space="preserve"> _session.</w:t>
      </w:r>
      <w:r w:rsidR="003F10D7" w:rsidRPr="00826C21">
        <w:rPr>
          <w:rFonts w:ascii="Courier New" w:hAnsi="Courier New" w:cs="Courier New"/>
          <w:sz w:val="20"/>
          <w:szCs w:val="20"/>
        </w:rPr>
        <w:t>Commit</w:t>
      </w:r>
      <w:r w:rsidR="003F10D7" w:rsidRPr="00826C21">
        <w:rPr>
          <w:rFonts w:ascii="Courier New" w:hAnsi="Courier New" w:cs="Courier New"/>
          <w:sz w:val="19"/>
          <w:szCs w:val="19"/>
        </w:rPr>
        <w:t>()</w:t>
      </w:r>
      <w:r w:rsidR="003F10D7" w:rsidRPr="00826C21">
        <w:t>”</w:t>
      </w:r>
    </w:p>
    <w:p w:rsidR="005C6597" w:rsidRPr="00826C21" w:rsidRDefault="005C6597" w:rsidP="005C6597">
      <w:pPr>
        <w:pStyle w:val="licenta2018scrisnormal"/>
        <w:ind w:left="720"/>
      </w:pPr>
    </w:p>
    <w:p w:rsidR="005C6597" w:rsidRPr="00826C21" w:rsidRDefault="00D726B3" w:rsidP="00B74F07">
      <w:pPr>
        <w:pStyle w:val="licenta2018scrisnormal"/>
        <w:ind w:firstLine="360"/>
      </w:pPr>
      <w:r>
        <w:t>În momentul în care am dat commit în sesiune, framework-ul în spate</w:t>
      </w:r>
      <w:r w:rsidR="00B74F07" w:rsidRPr="00826C21">
        <w:t xml:space="preserve"> se va folosi de obiectul RavenEventSto</w:t>
      </w:r>
      <w:r>
        <w:t>re pentru a insera evenimentul î</w:t>
      </w:r>
      <w:r w:rsidR="00B74F07" w:rsidRPr="00826C21">
        <w:t>n baza de date. Clasa RavenEventSt</w:t>
      </w:r>
      <w:r>
        <w:t>ore derivă</w:t>
      </w:r>
      <w:r w:rsidR="00B74F07" w:rsidRPr="00826C21">
        <w:t xml:space="preserve"> din </w:t>
      </w:r>
      <w:r w:rsidRPr="00826C21">
        <w:t>interfața</w:t>
      </w:r>
      <w:r w:rsidR="00B74F07" w:rsidRPr="00826C21">
        <w:t xml:space="preserve"> IEventStore care se </w:t>
      </w:r>
      <w:r w:rsidRPr="00826C21">
        <w:t>găsește</w:t>
      </w:r>
      <w:r>
        <w:t xml:space="preserve"> în framework-ul CQRSlite ș</w:t>
      </w:r>
      <w:r w:rsidR="00B74F07" w:rsidRPr="00826C21">
        <w:t xml:space="preserve">i este o </w:t>
      </w:r>
      <w:r>
        <w:t>interfață ce trebuie implementată</w:t>
      </w:r>
      <w:r w:rsidR="00B74F07" w:rsidRPr="00826C21">
        <w:t xml:space="preserve"> de fiecare developer ce </w:t>
      </w:r>
      <w:r w:rsidRPr="00826C21">
        <w:t>dorește</w:t>
      </w:r>
      <w:r>
        <w:t xml:space="preserve"> să</w:t>
      </w:r>
      <w:r w:rsidR="00B74F07" w:rsidRPr="00826C21">
        <w:t xml:space="preserve"> utilizeze acest framework, deoarece implementarea acesteia, depi</w:t>
      </w:r>
      <w:r>
        <w:t>nde foarte mult de tipul de bazei de date</w:t>
      </w:r>
      <w:r w:rsidR="00B74F07" w:rsidRPr="00826C21">
        <w:t xml:space="preserve"> fo</w:t>
      </w:r>
      <w:r>
        <w:t>losită. În cazul meu am folosit RavenDB și a trebuit să</w:t>
      </w:r>
      <w:r w:rsidR="00B74F07" w:rsidRPr="00826C21">
        <w:t xml:space="preserve"> im</w:t>
      </w:r>
      <w:r>
        <w:t>plementez metode pentru a citi și scrie evenimente în baza de date, după</w:t>
      </w:r>
      <w:r w:rsidR="00B74F07" w:rsidRPr="00826C21">
        <w:t xml:space="preserve"> </w:t>
      </w:r>
      <w:r w:rsidRPr="00826C21">
        <w:t>documentația</w:t>
      </w:r>
      <w:r w:rsidR="00B74F07" w:rsidRPr="00826C21">
        <w:t xml:space="preserve"> de pe site-ul bazei de date RavenDB.</w:t>
      </w:r>
    </w:p>
    <w:p w:rsidR="00B74F07" w:rsidRPr="00826C21" w:rsidRDefault="00D726B3" w:rsidP="00B74F07">
      <w:pPr>
        <w:pStyle w:val="licenta2018scrisnormal"/>
        <w:ind w:firstLine="360"/>
      </w:pPr>
      <w:r>
        <w:t>O altă</w:t>
      </w:r>
      <w:r w:rsidR="00B74F07" w:rsidRPr="00826C21">
        <w:t xml:space="preserve"> </w:t>
      </w:r>
      <w:r w:rsidRPr="00826C21">
        <w:t>funcționalitate</w:t>
      </w:r>
      <w:r>
        <w:t xml:space="preserve"> interesantă</w:t>
      </w:r>
      <w:r w:rsidR="00B74F07" w:rsidRPr="00826C21">
        <w:t xml:space="preserve"> pe care o are framework-ul este aceea de a face reitera</w:t>
      </w:r>
      <w:r w:rsidR="00A14A9D">
        <w:t>rea prin toate evenimentele î</w:t>
      </w:r>
      <w:r w:rsidR="00B74F07" w:rsidRPr="00826C21">
        <w:t xml:space="preserve">n timp real </w:t>
      </w:r>
      <w:r w:rsidR="00A14A9D" w:rsidRPr="00826C21">
        <w:t>când</w:t>
      </w:r>
      <w:r w:rsidR="00B74F07" w:rsidRPr="00826C21">
        <w:t xml:space="preserve"> se </w:t>
      </w:r>
      <w:r w:rsidR="00A14A9D" w:rsidRPr="00826C21">
        <w:t>inserează</w:t>
      </w:r>
      <w:r w:rsidR="00B74F07" w:rsidRPr="00826C21">
        <w:t xml:space="preserve"> un nou eveniment. Motivul pentru care cei care au implementat framework-ul a</w:t>
      </w:r>
      <w:r w:rsidR="00A14A9D">
        <w:t>u procedat î</w:t>
      </w:r>
      <w:r w:rsidR="00CB0C4B" w:rsidRPr="00826C21">
        <w:t xml:space="preserve">n acest fel este pentru a putea oferi </w:t>
      </w:r>
      <w:r w:rsidR="00A14A9D" w:rsidRPr="00826C21">
        <w:t>developărilor</w:t>
      </w:r>
      <w:r w:rsidR="00CB0C4B" w:rsidRPr="00826C21">
        <w:t xml:space="preserve"> </w:t>
      </w:r>
      <w:r w:rsidR="00A14A9D" w:rsidRPr="00826C21">
        <w:t>funcționalitatea</w:t>
      </w:r>
      <w:r w:rsidR="00A14A9D">
        <w:t xml:space="preserve"> de a verifica că</w:t>
      </w:r>
      <w:r w:rsidR="00CB0C4B" w:rsidRPr="00826C21">
        <w:t xml:space="preserve"> anumite reguli de business sunt </w:t>
      </w:r>
      <w:r w:rsidR="00A14A9D" w:rsidRPr="00826C21">
        <w:t>îndeplinite</w:t>
      </w:r>
      <w:r w:rsidR="00CB0C4B" w:rsidRPr="00826C21">
        <w:t xml:space="preserve"> </w:t>
      </w:r>
      <w:r w:rsidR="00A14A9D" w:rsidRPr="00826C21">
        <w:t>înainte</w:t>
      </w:r>
      <w:r w:rsidR="00A14A9D">
        <w:t xml:space="preserve"> să</w:t>
      </w:r>
      <w:r w:rsidR="00CB0C4B" w:rsidRPr="00826C21">
        <w:t xml:space="preserve"> insereze noul eveniment, </w:t>
      </w:r>
      <w:r w:rsidR="00A14A9D" w:rsidRPr="00826C21">
        <w:t>fără</w:t>
      </w:r>
      <w:r w:rsidR="00CB0C4B" w:rsidRPr="00826C21">
        <w:t xml:space="preserve"> a fi </w:t>
      </w:r>
      <w:r w:rsidR="00A14A9D" w:rsidRPr="00826C21">
        <w:t>nevoiți</w:t>
      </w:r>
      <w:r w:rsidR="00A14A9D">
        <w:t xml:space="preserve"> să</w:t>
      </w:r>
      <w:r w:rsidR="00CB0C4B" w:rsidRPr="00826C21">
        <w:t xml:space="preserve"> interogheze starea curenta a </w:t>
      </w:r>
      <w:r w:rsidR="00A14A9D" w:rsidRPr="00826C21">
        <w:t>aplicației</w:t>
      </w:r>
      <w:r w:rsidR="00A14A9D">
        <w:t>, care în mod normal e recomandat să</w:t>
      </w:r>
      <w:r w:rsidR="00CB0C4B" w:rsidRPr="00826C21">
        <w:t xml:space="preserve"> fie </w:t>
      </w:r>
      <w:r w:rsidR="00A14A9D" w:rsidRPr="00826C21">
        <w:t>ținuta</w:t>
      </w:r>
      <w:r w:rsidR="00A14A9D">
        <w:t xml:space="preserve"> separat de locul î</w:t>
      </w:r>
      <w:r w:rsidR="00CB0C4B" w:rsidRPr="00826C21">
        <w:t>n care sunt salvate evenimentele.</w:t>
      </w:r>
    </w:p>
    <w:p w:rsidR="00B74F07" w:rsidRPr="00826C21" w:rsidRDefault="00B74F07" w:rsidP="005C6597">
      <w:pPr>
        <w:pStyle w:val="licenta2018scrisnormal"/>
      </w:pPr>
    </w:p>
    <w:p w:rsidR="005C6597" w:rsidRPr="00826C21" w:rsidRDefault="005C6597" w:rsidP="00CB0C4B">
      <w:pPr>
        <w:pStyle w:val="licenta2018scrisnormal"/>
        <w:ind w:firstLine="360"/>
      </w:pPr>
      <w:r w:rsidRPr="00826C21">
        <w:t xml:space="preserve">Deoarece </w:t>
      </w:r>
      <w:r w:rsidR="00A14A9D" w:rsidRPr="00826C21">
        <w:t>explicațiile</w:t>
      </w:r>
      <w:r w:rsidRPr="00826C21">
        <w:t xml:space="preserve"> de mai sus sunt </w:t>
      </w:r>
      <w:r w:rsidR="00A14A9D" w:rsidRPr="00826C21">
        <w:t>puțin</w:t>
      </w:r>
      <w:r w:rsidR="00A14A9D">
        <w:t xml:space="preserve"> abstracte ș</w:t>
      </w:r>
      <w:r w:rsidRPr="00826C21">
        <w:t xml:space="preserve">i greu de </w:t>
      </w:r>
      <w:r w:rsidR="00A14A9D" w:rsidRPr="00826C21">
        <w:t>înțeles</w:t>
      </w:r>
      <w:r w:rsidRPr="00826C21">
        <w:t xml:space="preserve"> </w:t>
      </w:r>
      <w:r w:rsidR="00A14A9D" w:rsidRPr="00826C21">
        <w:t>fără</w:t>
      </w:r>
      <w:r w:rsidRPr="00826C21">
        <w:t xml:space="preserve"> a vedea cod-ul efectiv, am </w:t>
      </w:r>
      <w:r w:rsidR="00A14A9D" w:rsidRPr="00826C21">
        <w:t>adăugat</w:t>
      </w:r>
      <w:r w:rsidR="00A14A9D">
        <w:t xml:space="preserve"> mai jos î</w:t>
      </w:r>
      <w:r w:rsidRPr="00826C21">
        <w:t>n figura</w:t>
      </w:r>
      <w:r w:rsidR="00216E43">
        <w:t xml:space="preserve"> 12</w:t>
      </w:r>
      <w:r w:rsidRPr="00826C21">
        <w:t xml:space="preserve"> </w:t>
      </w:r>
      <w:r w:rsidR="00A14A9D" w:rsidRPr="00826C21">
        <w:t>niște</w:t>
      </w:r>
      <w:r w:rsidRPr="00826C21">
        <w:t xml:space="preserve"> exemple de cod din command handler</w:t>
      </w:r>
      <w:r w:rsidR="00A14A9D">
        <w:t xml:space="preserve"> (î</w:t>
      </w:r>
      <w:r w:rsidR="00CB0C4B" w:rsidRPr="00826C21">
        <w:t xml:space="preserve">n partea </w:t>
      </w:r>
      <w:r w:rsidR="00A14A9D" w:rsidRPr="00826C21">
        <w:t>stânga</w:t>
      </w:r>
      <w:r w:rsidR="00CB0C4B" w:rsidRPr="00826C21">
        <w:t xml:space="preserve"> a figurii)</w:t>
      </w:r>
      <w:r w:rsidR="00A14A9D">
        <w:t>, respectiv din două</w:t>
      </w:r>
      <w:r w:rsidRPr="00826C21">
        <w:t xml:space="preserve"> metode ale clasei ce </w:t>
      </w:r>
      <w:r w:rsidR="00A14A9D" w:rsidRPr="00826C21">
        <w:t>implementează</w:t>
      </w:r>
      <w:r w:rsidRPr="00826C21">
        <w:t xml:space="preserve"> AggregateRoo</w:t>
      </w:r>
      <w:r w:rsidR="00CB0C4B" w:rsidRPr="00826C21">
        <w:t>t pentru entitate</w:t>
      </w:r>
      <w:r w:rsidR="00A14A9D">
        <w:t>a de tip task (în partea dreaptă</w:t>
      </w:r>
      <w:r w:rsidR="00CB0C4B" w:rsidRPr="00826C21">
        <w:t xml:space="preserve"> a figurii).</w:t>
      </w:r>
    </w:p>
    <w:p w:rsidR="005C6597" w:rsidRPr="00826C21" w:rsidRDefault="005C6597" w:rsidP="005C6597">
      <w:pPr>
        <w:pStyle w:val="licenta2018scrisnormal"/>
        <w:ind w:firstLine="360"/>
      </w:pPr>
    </w:p>
    <w:tbl>
      <w:tblPr>
        <w:tblStyle w:val="TableGrid"/>
        <w:tblW w:w="0" w:type="auto"/>
        <w:tblLook w:val="04A0" w:firstRow="1" w:lastRow="0" w:firstColumn="1" w:lastColumn="0" w:noHBand="0" w:noVBand="1"/>
      </w:tblPr>
      <w:tblGrid>
        <w:gridCol w:w="5293"/>
        <w:gridCol w:w="4098"/>
      </w:tblGrid>
      <w:tr w:rsidR="005C6597" w:rsidRPr="00826C21" w:rsidTr="005C6597">
        <w:tc>
          <w:tcPr>
            <w:tcW w:w="4765" w:type="dxa"/>
          </w:tcPr>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color w:val="0000FF"/>
                <w:sz w:val="18"/>
                <w:szCs w:val="18"/>
              </w:rPr>
              <w:t>public</w:t>
            </w:r>
            <w:r w:rsidRPr="00826C21">
              <w:rPr>
                <w:rFonts w:ascii="Courier New" w:hAnsi="Courier New" w:cs="Courier New"/>
                <w:sz w:val="18"/>
                <w:szCs w:val="18"/>
              </w:rPr>
              <w:t xml:space="preserve"> </w:t>
            </w:r>
            <w:r w:rsidRPr="00826C21">
              <w:rPr>
                <w:rFonts w:ascii="Courier New" w:hAnsi="Courier New" w:cs="Courier New"/>
                <w:color w:val="0000FF"/>
                <w:sz w:val="18"/>
                <w:szCs w:val="18"/>
              </w:rPr>
              <w:t>async</w:t>
            </w:r>
            <w:r w:rsidRPr="00826C21">
              <w:rPr>
                <w:rFonts w:ascii="Courier New" w:hAnsi="Courier New" w:cs="Courier New"/>
                <w:sz w:val="18"/>
                <w:szCs w:val="18"/>
              </w:rPr>
              <w:t xml:space="preserve"> System.Threading.Tasks.Task Handle(CreateTaskCommand command)</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_semaphoreSlim.Wait();</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try</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var</w:t>
            </w:r>
            <w:r w:rsidRPr="00826C21">
              <w:rPr>
                <w:rFonts w:ascii="Courier New" w:hAnsi="Courier New" w:cs="Courier New"/>
                <w:sz w:val="18"/>
                <w:szCs w:val="18"/>
              </w:rPr>
              <w:t xml:space="preserve"> task = </w:t>
            </w:r>
            <w:r w:rsidRPr="00826C21">
              <w:rPr>
                <w:rFonts w:ascii="Courier New" w:hAnsi="Courier New" w:cs="Courier New"/>
                <w:color w:val="0000FF"/>
                <w:sz w:val="18"/>
                <w:szCs w:val="18"/>
              </w:rPr>
              <w:t>new</w:t>
            </w:r>
            <w:r w:rsidRPr="00826C21">
              <w:rPr>
                <w:rFonts w:ascii="Courier New" w:hAnsi="Courier New" w:cs="Courier New"/>
                <w:sz w:val="18"/>
                <w:szCs w:val="18"/>
              </w:rPr>
              <w:t xml:space="preserve"> Domain.Task(Guid.NewGuid(), command.IssuedBy, </w:t>
            </w:r>
            <w:r w:rsidRPr="00826C21">
              <w:rPr>
                <w:rFonts w:ascii="Courier New" w:hAnsi="Courier New" w:cs="Courier New"/>
                <w:sz w:val="18"/>
                <w:szCs w:val="18"/>
              </w:rPr>
              <w:lastRenderedPageBreak/>
              <w:t>command.Title, command.Content, command.Tags, command.Hours);</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await</w:t>
            </w:r>
            <w:r w:rsidRPr="00826C21">
              <w:rPr>
                <w:rFonts w:ascii="Courier New" w:hAnsi="Courier New" w:cs="Courier New"/>
                <w:sz w:val="18"/>
                <w:szCs w:val="18"/>
              </w:rPr>
              <w:t xml:space="preserve"> _session.Add(task);</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await</w:t>
            </w:r>
            <w:r w:rsidRPr="00826C21">
              <w:rPr>
                <w:rFonts w:ascii="Courier New" w:hAnsi="Courier New" w:cs="Courier New"/>
                <w:sz w:val="18"/>
                <w:szCs w:val="18"/>
              </w:rPr>
              <w:t xml:space="preserve"> _session.Commit();</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finally</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_semaphoreSlim.Release();</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public</w:t>
            </w:r>
            <w:r w:rsidRPr="00826C21">
              <w:rPr>
                <w:rFonts w:ascii="Courier New" w:hAnsi="Courier New" w:cs="Courier New"/>
                <w:sz w:val="18"/>
                <w:szCs w:val="18"/>
              </w:rPr>
              <w:t xml:space="preserve"> </w:t>
            </w:r>
            <w:r w:rsidRPr="00826C21">
              <w:rPr>
                <w:rFonts w:ascii="Courier New" w:hAnsi="Courier New" w:cs="Courier New"/>
                <w:color w:val="0000FF"/>
                <w:sz w:val="18"/>
                <w:szCs w:val="18"/>
              </w:rPr>
              <w:t>async</w:t>
            </w:r>
            <w:r w:rsidRPr="00826C21">
              <w:rPr>
                <w:rFonts w:ascii="Courier New" w:hAnsi="Courier New" w:cs="Courier New"/>
                <w:sz w:val="18"/>
                <w:szCs w:val="18"/>
              </w:rPr>
              <w:t xml:space="preserve"> System.Threading.Tasks.Task Handle(UpdateTaskCommand command)</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await</w:t>
            </w:r>
            <w:r w:rsidRPr="00826C21">
              <w:rPr>
                <w:rFonts w:ascii="Courier New" w:hAnsi="Courier New" w:cs="Courier New"/>
                <w:sz w:val="18"/>
                <w:szCs w:val="18"/>
              </w:rPr>
              <w:t xml:space="preserve"> _semaphoreSlim.WaitAsync();</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try</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var</w:t>
            </w:r>
            <w:r w:rsidRPr="00826C21">
              <w:rPr>
                <w:rFonts w:ascii="Courier New" w:hAnsi="Courier New" w:cs="Courier New"/>
                <w:sz w:val="18"/>
                <w:szCs w:val="18"/>
              </w:rPr>
              <w:t xml:space="preserve"> task = </w:t>
            </w:r>
            <w:r w:rsidRPr="00826C21">
              <w:rPr>
                <w:rFonts w:ascii="Courier New" w:hAnsi="Courier New" w:cs="Courier New"/>
                <w:color w:val="0000FF"/>
                <w:sz w:val="18"/>
                <w:szCs w:val="18"/>
              </w:rPr>
              <w:t>await</w:t>
            </w:r>
            <w:r w:rsidRPr="00826C21">
              <w:rPr>
                <w:rFonts w:ascii="Courier New" w:hAnsi="Courier New" w:cs="Courier New"/>
                <w:sz w:val="18"/>
                <w:szCs w:val="18"/>
              </w:rPr>
              <w:t xml:space="preserve"> _session.Get&lt;Domain.Task&gt;(command.AggregateId);</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task.UpdateTaskDetails(command.AggregateId, command.IssuedBy, command.Title, command.Content, command.Tags, command.Hours, command.LoggedHours, command.CompletedStatus);</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await</w:t>
            </w:r>
            <w:r w:rsidRPr="00826C21">
              <w:rPr>
                <w:rFonts w:ascii="Courier New" w:hAnsi="Courier New" w:cs="Courier New"/>
                <w:sz w:val="18"/>
                <w:szCs w:val="18"/>
              </w:rPr>
              <w:t xml:space="preserve"> _session.Commit();</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finally</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_semaphoreSlim.Release();</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Style w:val="licenta2018scrisnormal"/>
              <w:pBdr>
                <w:top w:val="none" w:sz="0" w:space="0" w:color="auto"/>
                <w:left w:val="none" w:sz="0" w:space="0" w:color="auto"/>
                <w:bottom w:val="none" w:sz="0" w:space="0" w:color="auto"/>
                <w:right w:val="none" w:sz="0" w:space="0" w:color="auto"/>
                <w:between w:val="none" w:sz="0" w:space="0" w:color="auto"/>
              </w:pBdr>
            </w:pPr>
            <w:r w:rsidRPr="00826C21">
              <w:rPr>
                <w:rFonts w:ascii="Courier New" w:hAnsi="Courier New" w:cs="Courier New"/>
                <w:sz w:val="18"/>
                <w:szCs w:val="18"/>
              </w:rPr>
              <w:t xml:space="preserve">        }</w:t>
            </w:r>
          </w:p>
        </w:tc>
        <w:tc>
          <w:tcPr>
            <w:tcW w:w="4626" w:type="dxa"/>
          </w:tcPr>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color w:val="0000FF"/>
                <w:sz w:val="18"/>
                <w:szCs w:val="18"/>
              </w:rPr>
              <w:lastRenderedPageBreak/>
              <w:t>public</w:t>
            </w:r>
            <w:r w:rsidRPr="00826C21">
              <w:rPr>
                <w:rFonts w:ascii="Courier New" w:hAnsi="Courier New" w:cs="Courier New"/>
                <w:sz w:val="18"/>
                <w:szCs w:val="18"/>
              </w:rPr>
              <w:t xml:space="preserve"> Task(Guid aggregateId, </w:t>
            </w:r>
            <w:r w:rsidRPr="00826C21">
              <w:rPr>
                <w:rFonts w:ascii="Courier New" w:hAnsi="Courier New" w:cs="Courier New"/>
                <w:color w:val="0000FF"/>
                <w:sz w:val="18"/>
                <w:szCs w:val="18"/>
              </w:rPr>
              <w:t>string</w:t>
            </w:r>
            <w:r w:rsidRPr="00826C21">
              <w:rPr>
                <w:rFonts w:ascii="Courier New" w:hAnsi="Courier New" w:cs="Courier New"/>
                <w:sz w:val="18"/>
                <w:szCs w:val="18"/>
              </w:rPr>
              <w:t xml:space="preserve"> issuedBy, </w:t>
            </w:r>
            <w:r w:rsidRPr="00826C21">
              <w:rPr>
                <w:rFonts w:ascii="Courier New" w:hAnsi="Courier New" w:cs="Courier New"/>
                <w:color w:val="0000FF"/>
                <w:sz w:val="18"/>
                <w:szCs w:val="18"/>
              </w:rPr>
              <w:t>string</w:t>
            </w:r>
            <w:r w:rsidRPr="00826C21">
              <w:rPr>
                <w:rFonts w:ascii="Courier New" w:hAnsi="Courier New" w:cs="Courier New"/>
                <w:sz w:val="18"/>
                <w:szCs w:val="18"/>
              </w:rPr>
              <w:t xml:space="preserve"> title, </w:t>
            </w:r>
            <w:r w:rsidRPr="00826C21">
              <w:rPr>
                <w:rFonts w:ascii="Courier New" w:hAnsi="Courier New" w:cs="Courier New"/>
                <w:color w:val="0000FF"/>
                <w:sz w:val="18"/>
                <w:szCs w:val="18"/>
              </w:rPr>
              <w:t>string</w:t>
            </w:r>
            <w:r w:rsidRPr="00826C21">
              <w:rPr>
                <w:rFonts w:ascii="Courier New" w:hAnsi="Courier New" w:cs="Courier New"/>
                <w:sz w:val="18"/>
                <w:szCs w:val="18"/>
              </w:rPr>
              <w:t xml:space="preserve"> content, List&lt;Tag&gt; tags, </w:t>
            </w:r>
            <w:r w:rsidRPr="00826C21">
              <w:rPr>
                <w:rFonts w:ascii="Courier New" w:hAnsi="Courier New" w:cs="Courier New"/>
                <w:color w:val="0000FF"/>
                <w:sz w:val="18"/>
                <w:szCs w:val="18"/>
              </w:rPr>
              <w:t>double</w:t>
            </w:r>
            <w:r w:rsidRPr="00826C21">
              <w:rPr>
                <w:rFonts w:ascii="Courier New" w:hAnsi="Courier New" w:cs="Courier New"/>
                <w:sz w:val="18"/>
                <w:szCs w:val="18"/>
              </w:rPr>
              <w:t xml:space="preserve"> hours)</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Id = aggregateId;</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ApplyChange(</w:t>
            </w:r>
            <w:r w:rsidRPr="00826C21">
              <w:rPr>
                <w:rFonts w:ascii="Courier New" w:hAnsi="Courier New" w:cs="Courier New"/>
                <w:color w:val="0000FF"/>
                <w:sz w:val="18"/>
                <w:szCs w:val="18"/>
              </w:rPr>
              <w:t>new</w:t>
            </w:r>
            <w:r w:rsidRPr="00826C21">
              <w:rPr>
                <w:rFonts w:ascii="Courier New" w:hAnsi="Courier New" w:cs="Courier New"/>
                <w:sz w:val="18"/>
                <w:szCs w:val="18"/>
              </w:rPr>
              <w:t xml:space="preserve"> TaskCreatedEvent(aggregateId, </w:t>
            </w:r>
            <w:r w:rsidRPr="00826C21">
              <w:rPr>
                <w:rFonts w:ascii="Courier New" w:hAnsi="Courier New" w:cs="Courier New"/>
                <w:sz w:val="18"/>
                <w:szCs w:val="18"/>
              </w:rPr>
              <w:lastRenderedPageBreak/>
              <w:t>GetType(), issuedBy, title, content, hours,tags));</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Completed = </w:t>
            </w:r>
            <w:r w:rsidRPr="00826C21">
              <w:rPr>
                <w:rFonts w:ascii="Courier New" w:hAnsi="Courier New" w:cs="Courier New"/>
                <w:color w:val="0000FF"/>
                <w:sz w:val="18"/>
                <w:szCs w:val="18"/>
              </w:rPr>
              <w:t>false</w:t>
            </w:r>
            <w:r w:rsidRPr="00826C21">
              <w:rPr>
                <w:rFonts w:ascii="Courier New" w:hAnsi="Courier New" w:cs="Courier New"/>
                <w:sz w:val="18"/>
                <w:szCs w:val="18"/>
              </w:rPr>
              <w:t>;</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r w:rsidRPr="00826C21">
              <w:rPr>
                <w:rFonts w:ascii="Courier New" w:hAnsi="Courier New" w:cs="Courier New"/>
                <w:color w:val="0000FF"/>
                <w:sz w:val="18"/>
                <w:szCs w:val="18"/>
              </w:rPr>
              <w:t>public</w:t>
            </w:r>
            <w:r w:rsidRPr="00826C21">
              <w:rPr>
                <w:rFonts w:ascii="Courier New" w:hAnsi="Courier New" w:cs="Courier New"/>
                <w:sz w:val="18"/>
                <w:szCs w:val="18"/>
              </w:rPr>
              <w:t xml:space="preserve"> </w:t>
            </w:r>
            <w:r w:rsidRPr="00826C21">
              <w:rPr>
                <w:rFonts w:ascii="Courier New" w:hAnsi="Courier New" w:cs="Courier New"/>
                <w:color w:val="0000FF"/>
                <w:sz w:val="18"/>
                <w:szCs w:val="18"/>
              </w:rPr>
              <w:t>void</w:t>
            </w:r>
            <w:r w:rsidRPr="00826C21">
              <w:rPr>
                <w:rFonts w:ascii="Courier New" w:hAnsi="Courier New" w:cs="Courier New"/>
                <w:sz w:val="18"/>
                <w:szCs w:val="18"/>
              </w:rPr>
              <w:t xml:space="preserve"> UpdateTaskDetails(Guid aggregateId, </w:t>
            </w:r>
            <w:r w:rsidRPr="00826C21">
              <w:rPr>
                <w:rFonts w:ascii="Courier New" w:hAnsi="Courier New" w:cs="Courier New"/>
                <w:color w:val="0000FF"/>
                <w:sz w:val="18"/>
                <w:szCs w:val="18"/>
              </w:rPr>
              <w:t>string</w:t>
            </w:r>
            <w:r w:rsidRPr="00826C21">
              <w:rPr>
                <w:rFonts w:ascii="Courier New" w:hAnsi="Courier New" w:cs="Courier New"/>
                <w:sz w:val="18"/>
                <w:szCs w:val="18"/>
              </w:rPr>
              <w:t xml:space="preserve"> issuedBy, </w:t>
            </w:r>
            <w:r w:rsidRPr="00826C21">
              <w:rPr>
                <w:rFonts w:ascii="Courier New" w:hAnsi="Courier New" w:cs="Courier New"/>
                <w:color w:val="0000FF"/>
                <w:sz w:val="18"/>
                <w:szCs w:val="18"/>
              </w:rPr>
              <w:t>string</w:t>
            </w:r>
            <w:r w:rsidRPr="00826C21">
              <w:rPr>
                <w:rFonts w:ascii="Courier New" w:hAnsi="Courier New" w:cs="Courier New"/>
                <w:sz w:val="18"/>
                <w:szCs w:val="18"/>
              </w:rPr>
              <w:t xml:space="preserve"> title, </w:t>
            </w:r>
            <w:r w:rsidRPr="00826C21">
              <w:rPr>
                <w:rFonts w:ascii="Courier New" w:hAnsi="Courier New" w:cs="Courier New"/>
                <w:color w:val="0000FF"/>
                <w:sz w:val="18"/>
                <w:szCs w:val="18"/>
              </w:rPr>
              <w:t>string</w:t>
            </w:r>
            <w:r w:rsidRPr="00826C21">
              <w:rPr>
                <w:rFonts w:ascii="Courier New" w:hAnsi="Courier New" w:cs="Courier New"/>
                <w:sz w:val="18"/>
                <w:szCs w:val="18"/>
              </w:rPr>
              <w:t xml:space="preserve"> description, List&lt;Tag&gt; tags, </w:t>
            </w:r>
            <w:r w:rsidRPr="00826C21">
              <w:rPr>
                <w:rFonts w:ascii="Courier New" w:hAnsi="Courier New" w:cs="Courier New"/>
                <w:color w:val="0000FF"/>
                <w:sz w:val="18"/>
                <w:szCs w:val="18"/>
              </w:rPr>
              <w:t>double</w:t>
            </w:r>
            <w:r w:rsidRPr="00826C21">
              <w:rPr>
                <w:rFonts w:ascii="Courier New" w:hAnsi="Courier New" w:cs="Courier New"/>
                <w:sz w:val="18"/>
                <w:szCs w:val="18"/>
              </w:rPr>
              <w:t xml:space="preserve"> hours, </w:t>
            </w:r>
            <w:r w:rsidRPr="00826C21">
              <w:rPr>
                <w:rFonts w:ascii="Courier New" w:hAnsi="Courier New" w:cs="Courier New"/>
                <w:color w:val="0000FF"/>
                <w:sz w:val="18"/>
                <w:szCs w:val="18"/>
              </w:rPr>
              <w:t>double</w:t>
            </w:r>
            <w:r w:rsidRPr="00826C21">
              <w:rPr>
                <w:rFonts w:ascii="Courier New" w:hAnsi="Courier New" w:cs="Courier New"/>
                <w:sz w:val="18"/>
                <w:szCs w:val="18"/>
              </w:rPr>
              <w:t xml:space="preserve"> loggedHours,</w:t>
            </w:r>
            <w:r w:rsidRPr="00826C21">
              <w:rPr>
                <w:rFonts w:ascii="Courier New" w:hAnsi="Courier New" w:cs="Courier New"/>
                <w:color w:val="0000FF"/>
                <w:sz w:val="18"/>
                <w:szCs w:val="18"/>
              </w:rPr>
              <w:t>bool</w:t>
            </w:r>
            <w:r w:rsidRPr="00826C21">
              <w:rPr>
                <w:rFonts w:ascii="Courier New" w:hAnsi="Courier New" w:cs="Courier New"/>
                <w:sz w:val="18"/>
                <w:szCs w:val="18"/>
              </w:rPr>
              <w:t xml:space="preserve"> completedStatus)</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w:t>
            </w:r>
          </w:p>
          <w:p w:rsidR="005C6597" w:rsidRPr="00826C21" w:rsidRDefault="005C6597" w:rsidP="005C65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18"/>
                <w:szCs w:val="18"/>
              </w:rPr>
            </w:pPr>
            <w:r w:rsidRPr="00826C21">
              <w:rPr>
                <w:rFonts w:ascii="Courier New" w:hAnsi="Courier New" w:cs="Courier New"/>
                <w:sz w:val="18"/>
                <w:szCs w:val="18"/>
              </w:rPr>
              <w:t xml:space="preserve">            ApplyChange(</w:t>
            </w:r>
            <w:r w:rsidRPr="00826C21">
              <w:rPr>
                <w:rFonts w:ascii="Courier New" w:hAnsi="Courier New" w:cs="Courier New"/>
                <w:color w:val="0000FF"/>
                <w:sz w:val="18"/>
                <w:szCs w:val="18"/>
              </w:rPr>
              <w:t>new</w:t>
            </w:r>
            <w:r w:rsidRPr="00826C21">
              <w:rPr>
                <w:rFonts w:ascii="Courier New" w:hAnsi="Courier New" w:cs="Courier New"/>
                <w:sz w:val="18"/>
                <w:szCs w:val="18"/>
              </w:rPr>
              <w:t xml:space="preserve"> TaskUpdatedEvent(aggregateId, GetType(), issuedBy, title, description, hours,loggedHours,completedStatus ));</w:t>
            </w:r>
          </w:p>
          <w:p w:rsidR="005C6597" w:rsidRPr="00826C21" w:rsidRDefault="005C6597" w:rsidP="005C6597">
            <w:pPr>
              <w:pStyle w:val="licenta2018scrisnormal"/>
              <w:pBdr>
                <w:top w:val="none" w:sz="0" w:space="0" w:color="auto"/>
                <w:left w:val="none" w:sz="0" w:space="0" w:color="auto"/>
                <w:bottom w:val="none" w:sz="0" w:space="0" w:color="auto"/>
                <w:right w:val="none" w:sz="0" w:space="0" w:color="auto"/>
                <w:between w:val="none" w:sz="0" w:space="0" w:color="auto"/>
              </w:pBdr>
              <w:rPr>
                <w:sz w:val="18"/>
                <w:szCs w:val="18"/>
              </w:rPr>
            </w:pPr>
            <w:r w:rsidRPr="00826C21">
              <w:rPr>
                <w:rFonts w:ascii="Courier New" w:hAnsi="Courier New" w:cs="Courier New"/>
                <w:sz w:val="18"/>
                <w:szCs w:val="18"/>
              </w:rPr>
              <w:t xml:space="preserve">        }</w:t>
            </w:r>
          </w:p>
        </w:tc>
      </w:tr>
    </w:tbl>
    <w:p w:rsidR="005C6597" w:rsidRPr="00826C21" w:rsidRDefault="005C6597" w:rsidP="005C6597">
      <w:pPr>
        <w:pStyle w:val="licenta2018scrisnormal"/>
        <w:ind w:firstLine="360"/>
      </w:pPr>
    </w:p>
    <w:p w:rsidR="005C6597" w:rsidRPr="00826C21" w:rsidRDefault="005C6597" w:rsidP="005C6597">
      <w:pPr>
        <w:pStyle w:val="licenta2018scrisnormal"/>
      </w:pPr>
      <w:r w:rsidRPr="00826C21">
        <w:rPr>
          <w:rFonts w:ascii="Courier New" w:hAnsi="Courier New" w:cs="Courier New"/>
          <w:noProof/>
          <w:sz w:val="18"/>
          <w:szCs w:val="18"/>
          <w:lang w:eastAsia="ro-RO"/>
        </w:rPr>
        <mc:AlternateContent>
          <mc:Choice Requires="wps">
            <w:drawing>
              <wp:anchor distT="45720" distB="45720" distL="114300" distR="114300" simplePos="0" relativeHeight="251675648" behindDoc="0" locked="0" layoutInCell="1" allowOverlap="1">
                <wp:simplePos x="0" y="0"/>
                <wp:positionH relativeFrom="page">
                  <wp:posOffset>2695575</wp:posOffset>
                </wp:positionH>
                <wp:positionV relativeFrom="paragraph">
                  <wp:posOffset>6350</wp:posOffset>
                </wp:positionV>
                <wp:extent cx="2609850" cy="1404620"/>
                <wp:effectExtent l="0" t="0" r="19050" b="196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E1721E" w:rsidRPr="00216E43" w:rsidRDefault="00E1721E" w:rsidP="00D25F7C">
                            <w:pPr>
                              <w:rPr>
                                <w:rFonts w:ascii="Times New Roman" w:hAnsi="Times New Roman" w:cs="Times New Roman"/>
                                <w:sz w:val="20"/>
                                <w:szCs w:val="20"/>
                                <w:lang w:val="en-US"/>
                              </w:rPr>
                            </w:pPr>
                            <w:r w:rsidRPr="00216E43">
                              <w:rPr>
                                <w:rFonts w:ascii="Times New Roman" w:hAnsi="Times New Roman" w:cs="Times New Roman"/>
                                <w:sz w:val="20"/>
                                <w:szCs w:val="20"/>
                                <w:lang w:val="en-US"/>
                              </w:rPr>
                              <w:t>Fig 12: Exemplu cod partea de scriere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12.25pt;margin-top:.5pt;width:205.5pt;height:110.6pt;z-index:2516756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9JJg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3dFiWEa&#10;a/QkhkDew0CKKE9vfYlRjxbjwoDHGJpS9fYe+HdPDGw6Znbi1jnoO8EapDeNN7OLqyOOjyB1/xka&#10;fIbtAySgoXU6aodqEETHMh3PpYlUOB4Wi3x5PUcXR990ls8WRSpexsrn69b58FGAJnFTUYe1T/Ds&#10;cO9DpMPK55D4mgclm61UKhluV2+UIweGfbJNX8rgVZgypK/ocl7MRwX+CpGn708QWgZseCV1Ra/P&#10;QayMun0wTWrHwKQa90hZmZOQUbtRxTDUw1iyJHNUuYbmiNI6GBscBxI3HbiflPTY3BX1P/bMCUrU&#10;J4PlWU5nszgNyZjNr1BL4i499aWHGY5QFQ2UjNtNSBOUhLO3WMatTAK/MDlxxqZNup8GLE7FpZ2i&#10;Xn4D618AAAD//wMAUEsDBBQABgAIAAAAIQCAeoJk2wAAAAkBAAAPAAAAZHJzL2Rvd25yZXYueG1s&#10;TI/BbsIwEETvlfgHa5F6QcVpIAilcVCLxKknAr2beJtExOtgGwh/3+2p3dvojWZnis1oe3FDHzpH&#10;Cl7nCQik2pmOGgXHw+5lDSJETUb3jlDBAwNsyslToXPj7rTHWxUbwSEUcq2gjXHIpQx1i1aHuRuQ&#10;mH07b3Vk6RtpvL5zuO1lmiQraXVH/KHVA25brM/V1SpYXarF7PPLzGj/2H342mZme8yUep6O728g&#10;Io7xzwy/9bk6lNzp5K5kgugVLNNlxlYGPIn5epGxPilI+UCWhfy/oPwBAAD//wMAUEsBAi0AFAAG&#10;AAgAAAAhALaDOJL+AAAA4QEAABMAAAAAAAAAAAAAAAAAAAAAAFtDb250ZW50X1R5cGVzXS54bWxQ&#10;SwECLQAUAAYACAAAACEAOP0h/9YAAACUAQAACwAAAAAAAAAAAAAAAAAvAQAAX3JlbHMvLnJlbHNQ&#10;SwECLQAUAAYACAAAACEA/V8/SSYCAABOBAAADgAAAAAAAAAAAAAAAAAuAgAAZHJzL2Uyb0RvYy54&#10;bWxQSwECLQAUAAYACAAAACEAgHqCZNsAAAAJAQAADwAAAAAAAAAAAAAAAACABAAAZHJzL2Rvd25y&#10;ZXYueG1sUEsFBgAAAAAEAAQA8wAAAIgFAAAAAA==&#10;">
                <v:textbox style="mso-fit-shape-to-text:t">
                  <w:txbxContent>
                    <w:p w:rsidR="00E1721E" w:rsidRPr="00216E43" w:rsidRDefault="00E1721E" w:rsidP="00D25F7C">
                      <w:pPr>
                        <w:rPr>
                          <w:rFonts w:ascii="Times New Roman" w:hAnsi="Times New Roman" w:cs="Times New Roman"/>
                          <w:sz w:val="20"/>
                          <w:szCs w:val="20"/>
                          <w:lang w:val="en-US"/>
                        </w:rPr>
                      </w:pPr>
                      <w:r w:rsidRPr="00216E43">
                        <w:rPr>
                          <w:rFonts w:ascii="Times New Roman" w:hAnsi="Times New Roman" w:cs="Times New Roman"/>
                          <w:sz w:val="20"/>
                          <w:szCs w:val="20"/>
                          <w:lang w:val="en-US"/>
                        </w:rPr>
                        <w:t>Fig 12: Exemplu cod partea de scriere</w:t>
                      </w:r>
                    </w:p>
                  </w:txbxContent>
                </v:textbox>
                <w10:wrap type="square" anchorx="page"/>
              </v:shape>
            </w:pict>
          </mc:Fallback>
        </mc:AlternateContent>
      </w:r>
    </w:p>
    <w:p w:rsidR="00CB0C4B" w:rsidRPr="00826C21" w:rsidRDefault="00CB0C4B" w:rsidP="00CB0C4B">
      <w:pPr>
        <w:pStyle w:val="licenta2018scrisnormal"/>
        <w:rPr>
          <w:rFonts w:cs="Times New Roman"/>
        </w:rPr>
      </w:pPr>
    </w:p>
    <w:p w:rsidR="004D4164" w:rsidRPr="00826C21" w:rsidRDefault="001F12F0" w:rsidP="00CB0C4B">
      <w:pPr>
        <w:pStyle w:val="licenta2018scrisnormal"/>
        <w:ind w:firstLine="720"/>
        <w:rPr>
          <w:rFonts w:cs="Times New Roman"/>
        </w:rPr>
      </w:pPr>
      <w:r>
        <w:rPr>
          <w:rFonts w:cs="Times New Roman"/>
        </w:rPr>
        <w:t>Î</w:t>
      </w:r>
      <w:r w:rsidR="00216E43">
        <w:rPr>
          <w:rFonts w:cs="Times New Roman"/>
        </w:rPr>
        <w:t>n figura 13</w:t>
      </w:r>
      <w:r w:rsidR="00CB0C4B" w:rsidRPr="00826C21">
        <w:rPr>
          <w:rFonts w:cs="Times New Roman"/>
        </w:rPr>
        <w:t xml:space="preserve"> de mai jos poate fi </w:t>
      </w:r>
      <w:r w:rsidRPr="00826C21">
        <w:rPr>
          <w:rFonts w:cs="Times New Roman"/>
        </w:rPr>
        <w:t>văzut</w:t>
      </w:r>
      <w:r>
        <w:rPr>
          <w:rFonts w:cs="Times New Roman"/>
        </w:rPr>
        <w:t xml:space="preserve"> cum este declarată clasa TaskCommandHandler ș</w:t>
      </w:r>
      <w:r w:rsidR="00CB0C4B" w:rsidRPr="00826C21">
        <w:rPr>
          <w:rFonts w:cs="Times New Roman"/>
        </w:rPr>
        <w:t xml:space="preserve">i din ce </w:t>
      </w:r>
      <w:r w:rsidRPr="00826C21">
        <w:rPr>
          <w:rFonts w:cs="Times New Roman"/>
        </w:rPr>
        <w:t>interfețe</w:t>
      </w:r>
      <w:r w:rsidR="00CB0C4B" w:rsidRPr="00826C21">
        <w:rPr>
          <w:rFonts w:cs="Times New Roman"/>
        </w:rPr>
        <w:t xml:space="preserve"> </w:t>
      </w:r>
      <w:r>
        <w:rPr>
          <w:rFonts w:cs="Times New Roman"/>
        </w:rPr>
        <w:t>deri</w:t>
      </w:r>
      <w:r w:rsidRPr="00826C21">
        <w:rPr>
          <w:rFonts w:cs="Times New Roman"/>
        </w:rPr>
        <w:t>vează</w:t>
      </w:r>
      <w:r w:rsidR="00CB0C4B" w:rsidRPr="00826C21">
        <w:rPr>
          <w:rFonts w:cs="Times New Roman"/>
        </w:rPr>
        <w:t>:</w:t>
      </w:r>
    </w:p>
    <w:p w:rsidR="004D4164" w:rsidRPr="00826C21" w:rsidRDefault="004D4164" w:rsidP="009F542C">
      <w:pPr>
        <w:pStyle w:val="licenta2018scrisnormal"/>
        <w:rPr>
          <w:rFonts w:cs="Times New Roman"/>
        </w:rPr>
      </w:pPr>
    </w:p>
    <w:p w:rsidR="004D4164" w:rsidRPr="00826C21" w:rsidRDefault="004D4164" w:rsidP="009F542C">
      <w:pPr>
        <w:pStyle w:val="licenta2018scrisnormal"/>
        <w:rPr>
          <w:rFonts w:cs="Times New Roman"/>
        </w:rPr>
      </w:pPr>
      <w:r w:rsidRPr="00826C21">
        <w:rPr>
          <w:rFonts w:cs="Times New Roman"/>
          <w:noProof/>
          <w:lang w:eastAsia="ro-RO"/>
        </w:rPr>
        <w:drawing>
          <wp:inline distT="0" distB="0" distL="0" distR="0">
            <wp:extent cx="5934075" cy="1352550"/>
            <wp:effectExtent l="0" t="0" r="9525" b="0"/>
            <wp:docPr id="8" name="Picture 8" descr="TaskCommand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skCommandHandl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4D4164" w:rsidRPr="00826C21" w:rsidRDefault="00CB0C4B" w:rsidP="009F542C">
      <w:pPr>
        <w:pStyle w:val="licenta2018scrisnormal"/>
        <w:rPr>
          <w:rFonts w:cs="Times New Roman"/>
          <w:sz w:val="28"/>
        </w:rPr>
      </w:pPr>
      <w:r w:rsidRPr="00826C21">
        <w:rPr>
          <w:rFonts w:cs="Times New Roman"/>
          <w:noProof/>
          <w:lang w:eastAsia="ro-RO"/>
        </w:rPr>
        <mc:AlternateContent>
          <mc:Choice Requires="wps">
            <w:drawing>
              <wp:anchor distT="45720" distB="45720" distL="114300" distR="114300" simplePos="0" relativeHeight="251677696" behindDoc="0" locked="0" layoutInCell="1" allowOverlap="1">
                <wp:simplePos x="0" y="0"/>
                <wp:positionH relativeFrom="margin">
                  <wp:posOffset>1310005</wp:posOffset>
                </wp:positionH>
                <wp:positionV relativeFrom="paragraph">
                  <wp:posOffset>12700</wp:posOffset>
                </wp:positionV>
                <wp:extent cx="3267075" cy="2857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285750"/>
                        </a:xfrm>
                        <a:prstGeom prst="rect">
                          <a:avLst/>
                        </a:prstGeom>
                        <a:solidFill>
                          <a:srgbClr val="FFFFFF"/>
                        </a:solidFill>
                        <a:ln w="9525">
                          <a:solidFill>
                            <a:srgbClr val="000000"/>
                          </a:solidFill>
                          <a:miter lim="800000"/>
                          <a:headEnd/>
                          <a:tailEnd/>
                        </a:ln>
                      </wps:spPr>
                      <wps:txbx>
                        <w:txbxContent>
                          <w:p w:rsidR="00E1721E" w:rsidRPr="00216E43" w:rsidRDefault="00E1721E" w:rsidP="00D25F7C">
                            <w:pPr>
                              <w:rPr>
                                <w:rFonts w:ascii="Times New Roman" w:hAnsi="Times New Roman" w:cs="Times New Roman"/>
                                <w:sz w:val="20"/>
                                <w:szCs w:val="20"/>
                                <w:lang w:val="en-US"/>
                              </w:rPr>
                            </w:pPr>
                            <w:r w:rsidRPr="00216E43">
                              <w:rPr>
                                <w:rFonts w:ascii="Times New Roman" w:hAnsi="Times New Roman" w:cs="Times New Roman"/>
                                <w:sz w:val="20"/>
                                <w:szCs w:val="20"/>
                                <w:lang w:val="en-US"/>
                              </w:rPr>
                              <w:t>Fig 13: Declararea clasei TaskCommandHandler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03.15pt;margin-top:1pt;width:257.25pt;height:2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wo+JgIAAE0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g9qhUoZp&#10;1OhRDIG8g4EUkZ7e+hKjHizGhQGPMTSV6u098O+eGNh0zOzErXPQd4I1mN403swuro44PoLU/Sdo&#10;8Bm2D5CAhtbpyB2yQRAdZTqepYmpcDx8W1wt8sWcEo6+YjlfzJN2GSufb1vnwwcBmsRNRR1Kn9DZ&#10;4d6HmA0rn0PiYx6UbLZSqWS4Xb1RjhwYtsk2famAF2HKkL6i1/NiPhLwV4g8fX+C0DJgvyupK7o8&#10;B7Ey0vbeNKkbA5Nq3GPKypx4jNSNJIahHkbFzvrU0ByRWQdjf+M84qYD95OSHnu7ov7HnjlBifpo&#10;UJ3r6WwWhyEZs/miQMNdeupLDzMcoSoaKBm3m5AGKBJn4BZVbGUiOMo9ZnLKGXs28X6arzgUl3aK&#10;+vUXWD8BAAD//wMAUEsDBBQABgAIAAAAIQCQMqxF3gAAAAgBAAAPAAAAZHJzL2Rvd25yZXYueG1s&#10;TI/BTsMwEETvSPyDtUhcELVJq6SEOBVCAsGtlKpc3XibRNjrYLtp+HvcE9x2NKPZN9VqsoaN6EPv&#10;SMLdTABDapzuqZWw/Xi+XQILUZFWxhFK+MEAq/ryolKldid6x3ETW5ZKKJRKQhfjUHIemg6tCjM3&#10;ICXv4LxVMUnfcu3VKZVbwzMhcm5VT+lDpwZ86rD52hythOXidfwMb/P1rskP5j7eFOPLt5fy+mp6&#10;fAAWcYp/YTjjJ3SoE9PeHUkHZiRkIp+n6PkAlvwiE2nKXsKiEMDriv8fUP8CAAD//wMAUEsBAi0A&#10;FAAGAAgAAAAhALaDOJL+AAAA4QEAABMAAAAAAAAAAAAAAAAAAAAAAFtDb250ZW50X1R5cGVzXS54&#10;bWxQSwECLQAUAAYACAAAACEAOP0h/9YAAACUAQAACwAAAAAAAAAAAAAAAAAvAQAAX3JlbHMvLnJl&#10;bHNQSwECLQAUAAYACAAAACEArPMKPiYCAABNBAAADgAAAAAAAAAAAAAAAAAuAgAAZHJzL2Uyb0Rv&#10;Yy54bWxQSwECLQAUAAYACAAAACEAkDKsRd4AAAAIAQAADwAAAAAAAAAAAAAAAACABAAAZHJzL2Rv&#10;d25yZXYueG1sUEsFBgAAAAAEAAQA8wAAAIsFAAAAAA==&#10;">
                <v:textbox>
                  <w:txbxContent>
                    <w:p w:rsidR="00E1721E" w:rsidRPr="00216E43" w:rsidRDefault="00E1721E" w:rsidP="00D25F7C">
                      <w:pPr>
                        <w:rPr>
                          <w:rFonts w:ascii="Times New Roman" w:hAnsi="Times New Roman" w:cs="Times New Roman"/>
                          <w:sz w:val="20"/>
                          <w:szCs w:val="20"/>
                          <w:lang w:val="en-US"/>
                        </w:rPr>
                      </w:pPr>
                      <w:r w:rsidRPr="00216E43">
                        <w:rPr>
                          <w:rFonts w:ascii="Times New Roman" w:hAnsi="Times New Roman" w:cs="Times New Roman"/>
                          <w:sz w:val="20"/>
                          <w:szCs w:val="20"/>
                          <w:lang w:val="en-US"/>
                        </w:rPr>
                        <w:t>Fig 13: Declararea clasei TaskCommandHandler</w:t>
                      </w:r>
                    </w:p>
                  </w:txbxContent>
                </v:textbox>
                <w10:wrap type="square" anchorx="margin"/>
              </v:shape>
            </w:pict>
          </mc:Fallback>
        </mc:AlternateContent>
      </w:r>
    </w:p>
    <w:p w:rsidR="004D4164" w:rsidRPr="00826C21" w:rsidRDefault="004D4164" w:rsidP="009F542C">
      <w:pPr>
        <w:pStyle w:val="licenta2018scrisnormal"/>
        <w:rPr>
          <w:rFonts w:cs="Times New Roman"/>
        </w:rPr>
      </w:pPr>
    </w:p>
    <w:p w:rsidR="004D4164" w:rsidRPr="00826C21" w:rsidRDefault="001F12F0" w:rsidP="00CB0C4B">
      <w:pPr>
        <w:pStyle w:val="licenta2018scrisnormal"/>
        <w:ind w:firstLine="720"/>
        <w:rPr>
          <w:rFonts w:cs="Times New Roman"/>
        </w:rPr>
      </w:pPr>
      <w:r>
        <w:rPr>
          <w:rFonts w:cs="Times New Roman"/>
        </w:rPr>
        <w:t>Î</w:t>
      </w:r>
      <w:r w:rsidR="004D4164" w:rsidRPr="00826C21">
        <w:rPr>
          <w:rFonts w:cs="Times New Roman"/>
        </w:rPr>
        <w:t xml:space="preserve">n subfolderul Topic de la Commands </w:t>
      </w:r>
      <w:r w:rsidRPr="00826C21">
        <w:rPr>
          <w:rFonts w:cs="Times New Roman"/>
        </w:rPr>
        <w:t>găsim</w:t>
      </w:r>
      <w:r w:rsidR="004D4164" w:rsidRPr="00826C21">
        <w:rPr>
          <w:rFonts w:cs="Times New Roman"/>
        </w:rPr>
        <w:t xml:space="preserve"> </w:t>
      </w:r>
      <w:r w:rsidRPr="00826C21">
        <w:rPr>
          <w:rFonts w:cs="Times New Roman"/>
        </w:rPr>
        <w:t>următoarele</w:t>
      </w:r>
      <w:r>
        <w:rPr>
          <w:rFonts w:cs="Times New Roman"/>
        </w:rPr>
        <w:t xml:space="preserve"> comenzi ș</w:t>
      </w:r>
      <w:r w:rsidR="004D4164" w:rsidRPr="00826C21">
        <w:rPr>
          <w:rFonts w:cs="Times New Roman"/>
        </w:rPr>
        <w:t>i handlere:</w:t>
      </w:r>
    </w:p>
    <w:p w:rsidR="004D4164" w:rsidRPr="00826C21" w:rsidRDefault="004D4164" w:rsidP="009F542C">
      <w:pPr>
        <w:pStyle w:val="licenta2018scrisnormal"/>
        <w:rPr>
          <w:rFonts w:cs="Times New Roman"/>
        </w:rPr>
      </w:pPr>
      <w:r w:rsidRPr="00826C21">
        <w:rPr>
          <w:rFonts w:cs="Times New Roman"/>
        </w:rPr>
        <w:t>Cr</w:t>
      </w:r>
      <w:r w:rsidR="001F12F0">
        <w:rPr>
          <w:rFonts w:cs="Times New Roman"/>
        </w:rPr>
        <w:t>eateTopicCommand - folosită</w:t>
      </w:r>
      <w:r w:rsidR="00292908" w:rsidRPr="00826C21">
        <w:rPr>
          <w:rFonts w:cs="Times New Roman"/>
        </w:rPr>
        <w:t xml:space="preserve"> la </w:t>
      </w:r>
      <w:r w:rsidRPr="00826C21">
        <w:rPr>
          <w:rFonts w:cs="Times New Roman"/>
        </w:rPr>
        <w:t xml:space="preserve">crearea unui nou topic; </w:t>
      </w:r>
      <w:r w:rsidR="001F12F0" w:rsidRPr="00826C21">
        <w:rPr>
          <w:rFonts w:cs="Times New Roman"/>
        </w:rPr>
        <w:t>conține</w:t>
      </w:r>
      <w:r w:rsidR="001F12F0">
        <w:rPr>
          <w:rFonts w:cs="Times New Roman"/>
        </w:rPr>
        <w:t xml:space="preserve"> titlul ș</w:t>
      </w:r>
      <w:r w:rsidRPr="00826C21">
        <w:rPr>
          <w:rFonts w:cs="Times New Roman"/>
        </w:rPr>
        <w:t xml:space="preserve">i </w:t>
      </w:r>
      <w:r w:rsidR="001F12F0" w:rsidRPr="00826C21">
        <w:rPr>
          <w:rFonts w:cs="Times New Roman"/>
        </w:rPr>
        <w:t>conținutul</w:t>
      </w:r>
      <w:r w:rsidRPr="00826C21">
        <w:rPr>
          <w:rFonts w:cs="Times New Roman"/>
        </w:rPr>
        <w:t xml:space="preserve"> acestuia</w:t>
      </w:r>
    </w:p>
    <w:p w:rsidR="004D4164" w:rsidRPr="00826C21" w:rsidRDefault="004D4164" w:rsidP="009F542C">
      <w:pPr>
        <w:pStyle w:val="licenta2018scrisnormal"/>
        <w:rPr>
          <w:rFonts w:cs="Times New Roman"/>
        </w:rPr>
      </w:pPr>
      <w:r w:rsidRPr="00826C21">
        <w:rPr>
          <w:rFonts w:cs="Times New Roman"/>
        </w:rPr>
        <w:lastRenderedPageBreak/>
        <w:t xml:space="preserve">UpdateTopicCommand – </w:t>
      </w:r>
      <w:r w:rsidR="001F12F0" w:rsidRPr="00826C21">
        <w:rPr>
          <w:rFonts w:cs="Times New Roman"/>
        </w:rPr>
        <w:t>conține</w:t>
      </w:r>
      <w:r w:rsidRPr="00826C21">
        <w:rPr>
          <w:rFonts w:cs="Times New Roman"/>
        </w:rPr>
        <w:t xml:space="preserve"> date similare cu comanda pentru crearea unui nou topic, </w:t>
      </w:r>
      <w:r w:rsidR="001F12F0" w:rsidRPr="00826C21">
        <w:rPr>
          <w:rFonts w:cs="Times New Roman"/>
        </w:rPr>
        <w:t>însă</w:t>
      </w:r>
      <w:r w:rsidRPr="00826C21">
        <w:rPr>
          <w:rFonts w:cs="Times New Roman"/>
        </w:rPr>
        <w:t xml:space="preserve"> s</w:t>
      </w:r>
      <w:r w:rsidR="001F12F0">
        <w:rPr>
          <w:rFonts w:cs="Times New Roman"/>
        </w:rPr>
        <w:t>e poate aplica numai daca topicu</w:t>
      </w:r>
      <w:r w:rsidRPr="00826C21">
        <w:rPr>
          <w:rFonts w:cs="Times New Roman"/>
        </w:rPr>
        <w:t xml:space="preserve">l nu </w:t>
      </w:r>
      <w:r w:rsidR="001F12F0" w:rsidRPr="00826C21">
        <w:rPr>
          <w:rFonts w:cs="Times New Roman"/>
        </w:rPr>
        <w:t>conține</w:t>
      </w:r>
      <w:r w:rsidRPr="00826C21">
        <w:rPr>
          <w:rFonts w:cs="Times New Roman"/>
        </w:rPr>
        <w:t xml:space="preserve"> deja </w:t>
      </w:r>
      <w:r w:rsidR="001F12F0" w:rsidRPr="00826C21">
        <w:rPr>
          <w:rFonts w:cs="Times New Roman"/>
        </w:rPr>
        <w:t>răspunsuri</w:t>
      </w:r>
    </w:p>
    <w:p w:rsidR="004D4164" w:rsidRPr="00826C21" w:rsidRDefault="004D4164" w:rsidP="009F542C">
      <w:pPr>
        <w:pStyle w:val="licenta2018scrisnormal"/>
        <w:rPr>
          <w:rFonts w:cs="Times New Roman"/>
        </w:rPr>
      </w:pPr>
      <w:r w:rsidRPr="00826C21">
        <w:rPr>
          <w:rFonts w:cs="Times New Roman"/>
        </w:rPr>
        <w:t xml:space="preserve">AddNewReplyCommand – </w:t>
      </w:r>
      <w:r w:rsidR="001F12F0" w:rsidRPr="00826C21">
        <w:rPr>
          <w:rFonts w:cs="Times New Roman"/>
        </w:rPr>
        <w:t>conține</w:t>
      </w:r>
      <w:r w:rsidRPr="00826C21">
        <w:rPr>
          <w:rFonts w:cs="Times New Roman"/>
        </w:rPr>
        <w:t xml:space="preserve"> </w:t>
      </w:r>
      <w:r w:rsidR="001F12F0" w:rsidRPr="00826C21">
        <w:rPr>
          <w:rFonts w:cs="Times New Roman"/>
        </w:rPr>
        <w:t>răspunsul</w:t>
      </w:r>
      <w:r w:rsidR="001F12F0">
        <w:rPr>
          <w:rFonts w:cs="Times New Roman"/>
        </w:rPr>
        <w:t>, cine l-a oferit ș</w:t>
      </w:r>
      <w:r w:rsidRPr="00826C21">
        <w:rPr>
          <w:rFonts w:cs="Times New Roman"/>
        </w:rPr>
        <w:t xml:space="preserve">i data </w:t>
      </w:r>
      <w:r w:rsidR="001F12F0" w:rsidRPr="00826C21">
        <w:rPr>
          <w:rFonts w:cs="Times New Roman"/>
        </w:rPr>
        <w:t>când</w:t>
      </w:r>
      <w:r w:rsidRPr="00826C21">
        <w:rPr>
          <w:rFonts w:cs="Times New Roman"/>
        </w:rPr>
        <w:t xml:space="preserve"> a </w:t>
      </w:r>
      <w:r w:rsidR="001F12F0" w:rsidRPr="00826C21">
        <w:rPr>
          <w:rFonts w:cs="Times New Roman"/>
        </w:rPr>
        <w:t>făcut</w:t>
      </w:r>
      <w:r w:rsidRPr="00826C21">
        <w:rPr>
          <w:rFonts w:cs="Times New Roman"/>
        </w:rPr>
        <w:t>-o</w:t>
      </w:r>
    </w:p>
    <w:p w:rsidR="004D4164" w:rsidRPr="00826C21" w:rsidRDefault="004D4164" w:rsidP="009F542C">
      <w:pPr>
        <w:pStyle w:val="licenta2018scrisnormal"/>
        <w:rPr>
          <w:rFonts w:cs="Times New Roman"/>
        </w:rPr>
      </w:pPr>
      <w:r w:rsidRPr="00826C21">
        <w:rPr>
          <w:rFonts w:cs="Times New Roman"/>
        </w:rPr>
        <w:t>UpdateReplyCommand</w:t>
      </w:r>
      <w:r w:rsidR="001F12F0">
        <w:rPr>
          <w:rFonts w:cs="Times New Roman"/>
        </w:rPr>
        <w:t xml:space="preserve"> – similară</w:t>
      </w:r>
      <w:r w:rsidRPr="00826C21">
        <w:rPr>
          <w:rFonts w:cs="Times New Roman"/>
        </w:rPr>
        <w:t xml:space="preserve"> cu comanda de </w:t>
      </w:r>
      <w:r w:rsidR="001F12F0" w:rsidRPr="00826C21">
        <w:rPr>
          <w:rFonts w:cs="Times New Roman"/>
        </w:rPr>
        <w:t>adăugare</w:t>
      </w:r>
      <w:r w:rsidRPr="00826C21">
        <w:rPr>
          <w:rFonts w:cs="Times New Roman"/>
        </w:rPr>
        <w:t xml:space="preserve"> a unui </w:t>
      </w:r>
      <w:r w:rsidR="001F12F0" w:rsidRPr="00826C21">
        <w:rPr>
          <w:rFonts w:cs="Times New Roman"/>
        </w:rPr>
        <w:t>răspuns</w:t>
      </w:r>
      <w:r w:rsidR="001F12F0">
        <w:rPr>
          <w:rFonts w:cs="Times New Roman"/>
        </w:rPr>
        <w:t xml:space="preserve"> dar trebuie să fie verificat dacă acel reply există</w:t>
      </w:r>
      <w:r w:rsidRPr="00826C21">
        <w:rPr>
          <w:rFonts w:cs="Times New Roman"/>
        </w:rPr>
        <w:t xml:space="preserve"> deja </w:t>
      </w:r>
      <w:r w:rsidR="001F12F0" w:rsidRPr="00826C21">
        <w:rPr>
          <w:rFonts w:cs="Times New Roman"/>
        </w:rPr>
        <w:t>înainte</w:t>
      </w:r>
      <w:r w:rsidRPr="00826C21">
        <w:rPr>
          <w:rFonts w:cs="Times New Roman"/>
        </w:rPr>
        <w:t xml:space="preserve"> de a se crea evenimentul de ReplyUpdated</w:t>
      </w:r>
    </w:p>
    <w:p w:rsidR="004D4164" w:rsidRPr="00826C21" w:rsidRDefault="004D4164" w:rsidP="009F542C">
      <w:pPr>
        <w:pStyle w:val="licenta2018scrisnormal"/>
        <w:rPr>
          <w:rFonts w:cs="Times New Roman"/>
        </w:rPr>
      </w:pPr>
      <w:r w:rsidRPr="00826C21">
        <w:rPr>
          <w:rFonts w:cs="Times New Roman"/>
        </w:rPr>
        <w:t>TopicCommandHandler – la fel ca la command h</w:t>
      </w:r>
      <w:r w:rsidR="00B97B53">
        <w:rPr>
          <w:rFonts w:cs="Times New Roman"/>
        </w:rPr>
        <w:t>andler-ul pentru taskuri, acesta</w:t>
      </w:r>
      <w:r w:rsidRPr="00826C21">
        <w:rPr>
          <w:rFonts w:cs="Times New Roman"/>
        </w:rPr>
        <w:t xml:space="preserve"> are metode „Handle” care pot primi ca parametri comenzi legate de entitatea topic</w:t>
      </w:r>
    </w:p>
    <w:p w:rsidR="004D4164" w:rsidRPr="00826C21" w:rsidRDefault="004D4164" w:rsidP="009F542C">
      <w:pPr>
        <w:pStyle w:val="licenta2018scrisnormal"/>
        <w:rPr>
          <w:rFonts w:cs="Times New Roman"/>
        </w:rPr>
      </w:pPr>
    </w:p>
    <w:p w:rsidR="004D4164" w:rsidRPr="00826C21" w:rsidRDefault="004D4164" w:rsidP="009F542C">
      <w:pPr>
        <w:pStyle w:val="licenta2018scrisnormal"/>
        <w:rPr>
          <w:rFonts w:eastAsia="Times New Roman" w:cs="Times New Roman"/>
          <w:lang w:eastAsia="ro-RO"/>
        </w:rPr>
      </w:pPr>
      <w:r w:rsidRPr="00826C21">
        <w:rPr>
          <w:rFonts w:eastAsia="Times New Roman" w:cs="Times New Roman"/>
          <w:lang w:eastAsia="ro-RO"/>
        </w:rPr>
        <w:t xml:space="preserve">Tot </w:t>
      </w:r>
      <w:r w:rsidR="00B97B53">
        <w:rPr>
          <w:rFonts w:eastAsia="Times New Roman" w:cs="Times New Roman"/>
          <w:lang w:eastAsia="ro-RO"/>
        </w:rPr>
        <w:t>î</w:t>
      </w:r>
      <w:r w:rsidR="00243409" w:rsidRPr="00826C21">
        <w:rPr>
          <w:rFonts w:eastAsia="Times New Roman" w:cs="Times New Roman"/>
          <w:lang w:eastAsia="ro-RO"/>
        </w:rPr>
        <w:t>n proiectul Services avem folderul quer</w:t>
      </w:r>
      <w:r w:rsidR="00B97B53">
        <w:rPr>
          <w:rFonts w:eastAsia="Times New Roman" w:cs="Times New Roman"/>
          <w:lang w:eastAsia="ro-RO"/>
        </w:rPr>
        <w:t>ies care este organizat î</w:t>
      </w:r>
      <w:r w:rsidRPr="00826C21">
        <w:rPr>
          <w:rFonts w:eastAsia="Times New Roman" w:cs="Times New Roman"/>
          <w:lang w:eastAsia="ro-RO"/>
        </w:rPr>
        <w:t xml:space="preserve">n subfoldere pe </w:t>
      </w:r>
      <w:r w:rsidR="00B97B53" w:rsidRPr="00826C21">
        <w:rPr>
          <w:rFonts w:eastAsia="Times New Roman" w:cs="Times New Roman"/>
          <w:lang w:eastAsia="ro-RO"/>
        </w:rPr>
        <w:t>următoarele</w:t>
      </w:r>
      <w:r w:rsidRPr="00826C21">
        <w:rPr>
          <w:rFonts w:eastAsia="Times New Roman" w:cs="Times New Roman"/>
          <w:lang w:eastAsia="ro-RO"/>
        </w:rPr>
        <w:t xml:space="preserve"> viewuri :</w:t>
      </w:r>
    </w:p>
    <w:p w:rsidR="004D4164" w:rsidRPr="00826C21" w:rsidRDefault="004D4164" w:rsidP="009F542C">
      <w:pPr>
        <w:pStyle w:val="licenta2018scrisnormal"/>
        <w:rPr>
          <w:rFonts w:eastAsia="Times New Roman" w:cs="Times New Roman"/>
          <w:lang w:eastAsia="ro-RO"/>
        </w:rPr>
      </w:pPr>
      <w:r w:rsidRPr="00826C21">
        <w:rPr>
          <w:rFonts w:eastAsia="Times New Roman" w:cs="Times New Roman"/>
          <w:lang w:eastAsia="ro-RO"/>
        </w:rPr>
        <w:t xml:space="preserve">TaskListView – acest view </w:t>
      </w:r>
      <w:r w:rsidR="00B97B53" w:rsidRPr="00826C21">
        <w:rPr>
          <w:rFonts w:eastAsia="Times New Roman" w:cs="Times New Roman"/>
          <w:lang w:eastAsia="ro-RO"/>
        </w:rPr>
        <w:t>conține</w:t>
      </w:r>
      <w:r w:rsidRPr="00826C21">
        <w:rPr>
          <w:rFonts w:eastAsia="Times New Roman" w:cs="Times New Roman"/>
          <w:lang w:eastAsia="ro-RO"/>
        </w:rPr>
        <w:t xml:space="preserve"> </w:t>
      </w:r>
      <w:r w:rsidR="00B97B53" w:rsidRPr="00826C21">
        <w:rPr>
          <w:rFonts w:eastAsia="Times New Roman" w:cs="Times New Roman"/>
          <w:lang w:eastAsia="ro-RO"/>
        </w:rPr>
        <w:t>informațiile</w:t>
      </w:r>
      <w:r w:rsidRPr="00826C21">
        <w:rPr>
          <w:rFonts w:eastAsia="Times New Roman" w:cs="Times New Roman"/>
          <w:lang w:eastAsia="ro-RO"/>
        </w:rPr>
        <w:t xml:space="preserve"> </w:t>
      </w:r>
      <w:r w:rsidR="00B97B53" w:rsidRPr="00826C21">
        <w:rPr>
          <w:rFonts w:eastAsia="Times New Roman" w:cs="Times New Roman"/>
          <w:lang w:eastAsia="ro-RO"/>
        </w:rPr>
        <w:t>afișate</w:t>
      </w:r>
      <w:r w:rsidR="00B97B53">
        <w:rPr>
          <w:rFonts w:eastAsia="Times New Roman" w:cs="Times New Roman"/>
          <w:lang w:eastAsia="ro-RO"/>
        </w:rPr>
        <w:t xml:space="preserve"> î</w:t>
      </w:r>
      <w:r w:rsidRPr="00826C21">
        <w:rPr>
          <w:rFonts w:eastAsia="Times New Roman" w:cs="Times New Roman"/>
          <w:lang w:eastAsia="ro-RO"/>
        </w:rPr>
        <w:t xml:space="preserve">n pagina cu lista de taskuri cum </w:t>
      </w:r>
      <w:r w:rsidR="00B97B53">
        <w:rPr>
          <w:rFonts w:eastAsia="Times New Roman" w:cs="Times New Roman"/>
          <w:lang w:eastAsia="ro-RO"/>
        </w:rPr>
        <w:t>ar fi Id-ul, titlul sau dacă</w:t>
      </w:r>
      <w:r w:rsidRPr="00826C21">
        <w:rPr>
          <w:rFonts w:eastAsia="Times New Roman" w:cs="Times New Roman"/>
          <w:lang w:eastAsia="ro-RO"/>
        </w:rPr>
        <w:t xml:space="preserve"> taskul e terminat sau nu</w:t>
      </w:r>
    </w:p>
    <w:p w:rsidR="004D4164" w:rsidRPr="00826C21" w:rsidRDefault="004D4164" w:rsidP="009F542C">
      <w:pPr>
        <w:pStyle w:val="licenta2018scrisnormal"/>
        <w:rPr>
          <w:rFonts w:eastAsia="Times New Roman" w:cs="Times New Roman"/>
          <w:lang w:eastAsia="ro-RO"/>
        </w:rPr>
      </w:pPr>
      <w:r w:rsidRPr="00826C21">
        <w:rPr>
          <w:rFonts w:eastAsia="Times New Roman" w:cs="Times New Roman"/>
          <w:lang w:eastAsia="ro-RO"/>
        </w:rPr>
        <w:t xml:space="preserve">TaskView – </w:t>
      </w:r>
      <w:r w:rsidR="00B97B53" w:rsidRPr="00826C21">
        <w:rPr>
          <w:rFonts w:eastAsia="Times New Roman" w:cs="Times New Roman"/>
          <w:lang w:eastAsia="ro-RO"/>
        </w:rPr>
        <w:t>conține</w:t>
      </w:r>
      <w:r w:rsidRPr="00826C21">
        <w:rPr>
          <w:rFonts w:eastAsia="Times New Roman" w:cs="Times New Roman"/>
          <w:lang w:eastAsia="ro-RO"/>
        </w:rPr>
        <w:t xml:space="preserve"> toa</w:t>
      </w:r>
      <w:r w:rsidR="00B97B53">
        <w:rPr>
          <w:rFonts w:eastAsia="Times New Roman" w:cs="Times New Roman"/>
          <w:lang w:eastAsia="ro-RO"/>
        </w:rPr>
        <w:t>te detaliile legate de un task ș</w:t>
      </w:r>
      <w:r w:rsidRPr="00826C21">
        <w:rPr>
          <w:rFonts w:eastAsia="Times New Roman" w:cs="Times New Roman"/>
          <w:lang w:eastAsia="ro-RO"/>
        </w:rPr>
        <w:t>i este folosit pe pagina de task details</w:t>
      </w:r>
    </w:p>
    <w:p w:rsidR="004D4164" w:rsidRPr="00826C21" w:rsidRDefault="004D4164" w:rsidP="009F542C">
      <w:pPr>
        <w:pStyle w:val="licenta2018scrisnormal"/>
        <w:rPr>
          <w:rFonts w:eastAsia="Times New Roman" w:cs="Times New Roman"/>
          <w:lang w:eastAsia="ro-RO"/>
        </w:rPr>
      </w:pPr>
      <w:r w:rsidRPr="00826C21">
        <w:rPr>
          <w:rFonts w:eastAsia="Times New Roman" w:cs="Times New Roman"/>
          <w:lang w:eastAsia="ro-RO"/>
        </w:rPr>
        <w:t xml:space="preserve">TopicListView – </w:t>
      </w:r>
      <w:r w:rsidR="00B97B53" w:rsidRPr="00826C21">
        <w:rPr>
          <w:rFonts w:eastAsia="Times New Roman" w:cs="Times New Roman"/>
          <w:lang w:eastAsia="ro-RO"/>
        </w:rPr>
        <w:t>conține</w:t>
      </w:r>
      <w:r w:rsidRPr="00826C21">
        <w:rPr>
          <w:rFonts w:eastAsia="Times New Roman" w:cs="Times New Roman"/>
          <w:lang w:eastAsia="ro-RO"/>
        </w:rPr>
        <w:t xml:space="preserve"> </w:t>
      </w:r>
      <w:r w:rsidR="00B97B53" w:rsidRPr="00826C21">
        <w:rPr>
          <w:rFonts w:eastAsia="Times New Roman" w:cs="Times New Roman"/>
          <w:lang w:eastAsia="ro-RO"/>
        </w:rPr>
        <w:t>informațiile</w:t>
      </w:r>
      <w:r w:rsidRPr="00826C21">
        <w:rPr>
          <w:rFonts w:eastAsia="Times New Roman" w:cs="Times New Roman"/>
          <w:lang w:eastAsia="ro-RO"/>
        </w:rPr>
        <w:t xml:space="preserve"> necesare pentru pagina listei de topicuri</w:t>
      </w:r>
    </w:p>
    <w:p w:rsidR="004D4164" w:rsidRPr="00826C21" w:rsidRDefault="004D4164" w:rsidP="009F542C">
      <w:pPr>
        <w:pStyle w:val="licenta2018scrisnormal"/>
        <w:rPr>
          <w:rFonts w:eastAsia="Times New Roman" w:cs="Times New Roman"/>
          <w:lang w:eastAsia="ro-RO"/>
        </w:rPr>
      </w:pPr>
      <w:r w:rsidRPr="00826C21">
        <w:rPr>
          <w:rFonts w:eastAsia="Times New Roman" w:cs="Times New Roman"/>
          <w:lang w:eastAsia="ro-RO"/>
        </w:rPr>
        <w:t xml:space="preserve">TopicView – </w:t>
      </w:r>
      <w:r w:rsidR="00B97B53" w:rsidRPr="00826C21">
        <w:rPr>
          <w:rFonts w:eastAsia="Times New Roman" w:cs="Times New Roman"/>
          <w:lang w:eastAsia="ro-RO"/>
        </w:rPr>
        <w:t>conține</w:t>
      </w:r>
      <w:r w:rsidRPr="00826C21">
        <w:rPr>
          <w:rFonts w:eastAsia="Times New Roman" w:cs="Times New Roman"/>
          <w:lang w:eastAsia="ro-RO"/>
        </w:rPr>
        <w:t xml:space="preserve"> toate </w:t>
      </w:r>
      <w:r w:rsidR="00B97B53" w:rsidRPr="00826C21">
        <w:rPr>
          <w:rFonts w:eastAsia="Times New Roman" w:cs="Times New Roman"/>
          <w:lang w:eastAsia="ro-RO"/>
        </w:rPr>
        <w:t>informațiile</w:t>
      </w:r>
      <w:r w:rsidR="00B97B53">
        <w:rPr>
          <w:rFonts w:eastAsia="Times New Roman" w:cs="Times New Roman"/>
          <w:lang w:eastAsia="ro-RO"/>
        </w:rPr>
        <w:t xml:space="preserve"> unui topic : titlu, descriere ș</w:t>
      </w:r>
      <w:r w:rsidRPr="00826C21">
        <w:rPr>
          <w:rFonts w:eastAsia="Times New Roman" w:cs="Times New Roman"/>
          <w:lang w:eastAsia="ro-RO"/>
        </w:rPr>
        <w:t xml:space="preserve">i </w:t>
      </w:r>
      <w:r w:rsidR="00B97B53" w:rsidRPr="00826C21">
        <w:rPr>
          <w:rFonts w:eastAsia="Times New Roman" w:cs="Times New Roman"/>
          <w:lang w:eastAsia="ro-RO"/>
        </w:rPr>
        <w:t>răspunsuri</w:t>
      </w:r>
    </w:p>
    <w:p w:rsidR="004D4164" w:rsidRPr="00826C21" w:rsidRDefault="004D4164" w:rsidP="009F542C">
      <w:pPr>
        <w:pStyle w:val="licenta2018scrisnormal"/>
        <w:rPr>
          <w:rFonts w:eastAsia="Times New Roman" w:cs="Times New Roman"/>
          <w:lang w:eastAsia="ro-RO"/>
        </w:rPr>
      </w:pPr>
    </w:p>
    <w:p w:rsidR="004D4164" w:rsidRPr="00826C21" w:rsidRDefault="004D4164" w:rsidP="009F542C">
      <w:pPr>
        <w:pStyle w:val="licenta2018scrisnormal"/>
        <w:rPr>
          <w:rFonts w:eastAsia="Times New Roman" w:cs="Times New Roman"/>
          <w:lang w:eastAsia="ro-RO"/>
        </w:rPr>
      </w:pPr>
      <w:r w:rsidRPr="00826C21">
        <w:rPr>
          <w:rFonts w:eastAsia="Times New Roman" w:cs="Times New Roman"/>
          <w:lang w:eastAsia="ro-RO"/>
        </w:rPr>
        <w:t xml:space="preserve">Datele din aceste viewuri sunt completate de </w:t>
      </w:r>
      <w:r w:rsidR="00B97B53" w:rsidRPr="00826C21">
        <w:rPr>
          <w:rFonts w:eastAsia="Times New Roman" w:cs="Times New Roman"/>
          <w:lang w:eastAsia="ro-RO"/>
        </w:rPr>
        <w:t>către</w:t>
      </w:r>
      <w:r w:rsidRPr="00826C21">
        <w:rPr>
          <w:rFonts w:eastAsia="Times New Roman" w:cs="Times New Roman"/>
          <w:lang w:eastAsia="ro-RO"/>
        </w:rPr>
        <w:t xml:space="preserve"> </w:t>
      </w:r>
      <w:r w:rsidR="00B97B53" w:rsidRPr="00826C21">
        <w:rPr>
          <w:rFonts w:eastAsia="Times New Roman" w:cs="Times New Roman"/>
          <w:lang w:eastAsia="ro-RO"/>
        </w:rPr>
        <w:t>aplicația</w:t>
      </w:r>
      <w:r w:rsidRPr="00826C21">
        <w:rPr>
          <w:rFonts w:eastAsia="Times New Roman" w:cs="Times New Roman"/>
          <w:lang w:eastAsia="ro-RO"/>
        </w:rPr>
        <w:t xml:space="preserve"> ViewProcessorConsumer pe </w:t>
      </w:r>
      <w:r w:rsidR="00B97B53" w:rsidRPr="00826C21">
        <w:rPr>
          <w:rFonts w:eastAsia="Times New Roman" w:cs="Times New Roman"/>
          <w:lang w:eastAsia="ro-RO"/>
        </w:rPr>
        <w:t>măsura</w:t>
      </w:r>
      <w:r w:rsidRPr="00826C21">
        <w:rPr>
          <w:rFonts w:eastAsia="Times New Roman" w:cs="Times New Roman"/>
          <w:lang w:eastAsia="ro-RO"/>
        </w:rPr>
        <w:t xml:space="preserve"> ce </w:t>
      </w:r>
      <w:r w:rsidR="00B97B53" w:rsidRPr="00826C21">
        <w:rPr>
          <w:rFonts w:eastAsia="Times New Roman" w:cs="Times New Roman"/>
          <w:lang w:eastAsia="ro-RO"/>
        </w:rPr>
        <w:t>procesează</w:t>
      </w:r>
      <w:r w:rsidR="00B97B53">
        <w:rPr>
          <w:rFonts w:eastAsia="Times New Roman" w:cs="Times New Roman"/>
          <w:lang w:eastAsia="ro-RO"/>
        </w:rPr>
        <w:t xml:space="preserve"> noile evenimente.  Î</w:t>
      </w:r>
      <w:r w:rsidRPr="00826C21">
        <w:rPr>
          <w:rFonts w:eastAsia="Times New Roman" w:cs="Times New Roman"/>
          <w:lang w:eastAsia="ro-RO"/>
        </w:rPr>
        <w:t xml:space="preserve">n fiecare dintre subfulderele descrise mai sus se </w:t>
      </w:r>
      <w:r w:rsidR="00B97B53" w:rsidRPr="00826C21">
        <w:rPr>
          <w:rFonts w:eastAsia="Times New Roman" w:cs="Times New Roman"/>
          <w:lang w:eastAsia="ro-RO"/>
        </w:rPr>
        <w:t>găsește</w:t>
      </w:r>
      <w:r w:rsidRPr="00826C21">
        <w:rPr>
          <w:rFonts w:eastAsia="Times New Roman" w:cs="Times New Roman"/>
          <w:lang w:eastAsia="ro-RO"/>
        </w:rPr>
        <w:t xml:space="preserve"> o clasa care </w:t>
      </w:r>
      <w:r w:rsidR="00B97B53" w:rsidRPr="00826C21">
        <w:rPr>
          <w:rFonts w:eastAsia="Times New Roman" w:cs="Times New Roman"/>
          <w:lang w:eastAsia="ro-RO"/>
        </w:rPr>
        <w:t>conține</w:t>
      </w:r>
      <w:r w:rsidRPr="00826C21">
        <w:rPr>
          <w:rFonts w:eastAsia="Times New Roman" w:cs="Times New Roman"/>
          <w:lang w:eastAsia="ro-RO"/>
        </w:rPr>
        <w:t xml:space="preserve"> </w:t>
      </w:r>
      <w:r w:rsidR="00B97B53" w:rsidRPr="00826C21">
        <w:rPr>
          <w:rFonts w:eastAsia="Times New Roman" w:cs="Times New Roman"/>
          <w:lang w:eastAsia="ro-RO"/>
        </w:rPr>
        <w:t>informațiile</w:t>
      </w:r>
      <w:r w:rsidRPr="00826C21">
        <w:rPr>
          <w:rFonts w:eastAsia="Times New Roman" w:cs="Times New Roman"/>
          <w:lang w:eastAsia="ro-RO"/>
        </w:rPr>
        <w:t xml:space="preserve"> pe baza </w:t>
      </w:r>
      <w:r w:rsidR="00B97B53">
        <w:rPr>
          <w:rFonts w:eastAsia="Times New Roman" w:cs="Times New Roman"/>
          <w:lang w:eastAsia="ro-RO"/>
        </w:rPr>
        <w:t>carora</w:t>
      </w:r>
      <w:r w:rsidRPr="00826C21">
        <w:rPr>
          <w:rFonts w:eastAsia="Times New Roman" w:cs="Times New Roman"/>
          <w:lang w:eastAsia="ro-RO"/>
        </w:rPr>
        <w:t xml:space="preserve"> se face </w:t>
      </w:r>
      <w:r w:rsidR="00B97B53">
        <w:rPr>
          <w:rFonts w:eastAsia="Times New Roman" w:cs="Times New Roman"/>
          <w:lang w:eastAsia="ro-RO"/>
        </w:rPr>
        <w:t>query-ul (de obicei id), o clasă</w:t>
      </w:r>
      <w:r w:rsidRPr="00826C21">
        <w:rPr>
          <w:rFonts w:eastAsia="Times New Roman" w:cs="Times New Roman"/>
          <w:lang w:eastAsia="ro-RO"/>
        </w:rPr>
        <w:t xml:space="preserve"> care </w:t>
      </w:r>
      <w:r w:rsidR="00B97B53" w:rsidRPr="00826C21">
        <w:rPr>
          <w:rFonts w:eastAsia="Times New Roman" w:cs="Times New Roman"/>
          <w:lang w:eastAsia="ro-RO"/>
        </w:rPr>
        <w:t>reprezintă</w:t>
      </w:r>
      <w:r w:rsidR="00B97B53">
        <w:rPr>
          <w:rFonts w:eastAsia="Times New Roman" w:cs="Times New Roman"/>
          <w:lang w:eastAsia="ro-RO"/>
        </w:rPr>
        <w:t xml:space="preserve"> modelul returnat de query ș</w:t>
      </w:r>
      <w:r w:rsidRPr="00826C21">
        <w:rPr>
          <w:rFonts w:eastAsia="Times New Roman" w:cs="Times New Roman"/>
          <w:lang w:eastAsia="ro-RO"/>
        </w:rPr>
        <w:t>i  clasa handler care face cererea pentru respectivele date la repository. Cele</w:t>
      </w:r>
      <w:r w:rsidR="00B97B53">
        <w:rPr>
          <w:rFonts w:eastAsia="Times New Roman" w:cs="Times New Roman"/>
          <w:lang w:eastAsia="ro-RO"/>
        </w:rPr>
        <w:t xml:space="preserve"> 3 clase descrise mai sus derivă din IQuery, IQueryHandler ș</w:t>
      </w:r>
      <w:r w:rsidRPr="00826C21">
        <w:rPr>
          <w:rFonts w:eastAsia="Times New Roman" w:cs="Times New Roman"/>
          <w:lang w:eastAsia="ro-RO"/>
        </w:rPr>
        <w:t>i IQueryResult.</w:t>
      </w:r>
      <w:r w:rsidR="00216E43">
        <w:rPr>
          <w:rFonts w:eastAsia="Times New Roman" w:cs="Times New Roman"/>
          <w:lang w:eastAsia="ro-RO"/>
        </w:rPr>
        <w:t xml:space="preserve"> Figura 14</w:t>
      </w:r>
      <w:r w:rsidR="0019427C">
        <w:rPr>
          <w:rFonts w:eastAsia="Times New Roman" w:cs="Times New Roman"/>
          <w:lang w:eastAsia="ro-RO"/>
        </w:rPr>
        <w:t xml:space="preserve"> exemplifică acest lucru mai bine.</w:t>
      </w:r>
    </w:p>
    <w:p w:rsidR="004D4164" w:rsidRPr="00826C21" w:rsidRDefault="004D4164" w:rsidP="009F542C">
      <w:pPr>
        <w:pStyle w:val="licenta2018scrisnormal"/>
        <w:rPr>
          <w:rFonts w:eastAsia="Times New Roman" w:cs="Times New Roman"/>
          <w:lang w:eastAsia="ro-RO"/>
        </w:rPr>
      </w:pPr>
    </w:p>
    <w:p w:rsidR="004D4164"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pPr>
      <w:r w:rsidRPr="00826C21">
        <w:rPr>
          <w:noProof/>
          <w:lang w:eastAsia="ro-RO"/>
        </w:rPr>
        <w:drawing>
          <wp:inline distT="0" distB="0" distL="0" distR="0">
            <wp:extent cx="4524375" cy="1543050"/>
            <wp:effectExtent l="0" t="0" r="9525" b="0"/>
            <wp:docPr id="7" name="Picture 7" descr="QueryStructureFold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StructureFold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1543050"/>
                    </a:xfrm>
                    <a:prstGeom prst="rect">
                      <a:avLst/>
                    </a:prstGeom>
                    <a:noFill/>
                    <a:ln>
                      <a:noFill/>
                    </a:ln>
                  </pic:spPr>
                </pic:pic>
              </a:graphicData>
            </a:graphic>
          </wp:inline>
        </w:drawing>
      </w:r>
    </w:p>
    <w:p w:rsidR="0019427C" w:rsidRPr="00826C21" w:rsidRDefault="0019427C"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pPr>
      <w:r>
        <w:rPr>
          <w:noProof/>
          <w:lang w:eastAsia="ro-RO"/>
        </w:rPr>
        <mc:AlternateContent>
          <mc:Choice Requires="wps">
            <w:drawing>
              <wp:anchor distT="45720" distB="45720" distL="114300" distR="114300" simplePos="0" relativeHeight="251699200" behindDoc="0" locked="0" layoutInCell="1" allowOverlap="1">
                <wp:simplePos x="0" y="0"/>
                <wp:positionH relativeFrom="column">
                  <wp:posOffset>1786890</wp:posOffset>
                </wp:positionH>
                <wp:positionV relativeFrom="paragraph">
                  <wp:posOffset>185420</wp:posOffset>
                </wp:positionV>
                <wp:extent cx="2476500" cy="1404620"/>
                <wp:effectExtent l="0" t="0" r="19050" b="1778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solidFill>
                            <a:srgbClr val="000000"/>
                          </a:solidFill>
                          <a:miter lim="800000"/>
                          <a:headEnd/>
                          <a:tailEnd/>
                        </a:ln>
                      </wps:spPr>
                      <wps:txbx>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14: Structura modelelor de citire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140.7pt;margin-top:14.6pt;width:19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p7KQ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peZZRo&#10;1qNGz2L05C2MJA/0DMaVGPVkMM6PeIwyx1KdeQT+zREN647prbi3FoZOsAbTy8LN5OLqhOMCSD18&#10;hAafYTsPEWhsbR+4QzYIoqNMh7M0IRWOh3lxvZin6OLoy4q0WORRvISVp+vGOv9eQE/CpqIWtY/w&#10;bP/ofEiHlaeQ8JoDJZuNVCoadluvlSV7hn2yiV+s4EWY0mSo6O08n08M/BUijd+fIHrpseGV7Ct6&#10;cw5iZeDtnW5iO3om1bTHlJU+Ehm4m1j0Yz1GybKrk0A1NAek1sLU4DiQuOnA/qBkwOauqPu+Y1ZQ&#10;oj5olOc2K4owDdEo5tfIJbGXnvrSwzRHqIp6Sqbt2scJisSZe5RxIyPBQe8pk2PO2LSR9+OAham4&#10;tGPUr9/A6icAAAD//wMAUEsDBBQABgAIAAAAIQDrHtmB3gAAAAoBAAAPAAAAZHJzL2Rvd25yZXYu&#10;eG1sTI9BT8MwDIXvSPyHyEhcJpaurGWUphNM2onTyrhnjWkrGqck2db9e7wT3Oz3np4/l+vJDuKE&#10;PvSOFCzmCQikxpmeWgX7j+3DCkSImoweHKGCCwZYV7c3pS6MO9MOT3VsBZdQKLSCLsaxkDI0HVod&#10;5m5EYu/Leasjr76Vxuszl9tBpkmSS6t74gudHnHTYfNdH62C/Kd+nL1/mhntLts339jMbPaZUvd3&#10;0+sLiIhT/AvDFZ/RoWKmgzuSCWJQkK4WS47y8JyC4ED+dBUOLGTJEmRVyv8vVL8AAAD//wMAUEsB&#10;Ai0AFAAGAAgAAAAhALaDOJL+AAAA4QEAABMAAAAAAAAAAAAAAAAAAAAAAFtDb250ZW50X1R5cGVz&#10;XS54bWxQSwECLQAUAAYACAAAACEAOP0h/9YAAACUAQAACwAAAAAAAAAAAAAAAAAvAQAAX3JlbHMv&#10;LnJlbHNQSwECLQAUAAYACAAAACEAKloaeykCAABOBAAADgAAAAAAAAAAAAAAAAAuAgAAZHJzL2Uy&#10;b0RvYy54bWxQSwECLQAUAAYACAAAACEA6x7Zgd4AAAAKAQAADwAAAAAAAAAAAAAAAACDBAAAZHJz&#10;L2Rvd25yZXYueG1sUEsFBgAAAAAEAAQA8wAAAI4FAAAAAA==&#10;">
                <v:textbox style="mso-fit-shape-to-text:t">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14: Structura modelelor de citire</w:t>
                      </w:r>
                    </w:p>
                  </w:txbxContent>
                </v:textbox>
                <w10:wrap type="topAndBottom"/>
              </v:shape>
            </w:pict>
          </mc:Fallback>
        </mc:AlternateContent>
      </w:r>
    </w:p>
    <w:p w:rsidR="004D4164" w:rsidRPr="00826C21" w:rsidRDefault="002F7124" w:rsidP="00F21F9A">
      <w:pPr>
        <w:pStyle w:val="Heading2"/>
        <w:ind w:firstLine="720"/>
      </w:pPr>
      <w:bookmarkStart w:id="9" w:name="_Toc517646032"/>
      <w:r>
        <w:lastRenderedPageBreak/>
        <w:t xml:space="preserve">Proiectul </w:t>
      </w:r>
      <w:r w:rsidR="004D4164" w:rsidRPr="00826C21">
        <w:t>Events</w:t>
      </w:r>
      <w:r>
        <w:t xml:space="preserve"> </w:t>
      </w:r>
      <w:r w:rsidR="004D4164" w:rsidRPr="00826C21">
        <w:t>Consummer</w:t>
      </w:r>
      <w:bookmarkEnd w:id="9"/>
    </w:p>
    <w:p w:rsidR="00CB0C4B" w:rsidRPr="00826C21" w:rsidRDefault="00CB0C4B" w:rsidP="00CB0C4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alibri" w:hAnsi="Calibri" w:cs="Calibri"/>
          <w:sz w:val="28"/>
          <w:szCs w:val="28"/>
        </w:rPr>
      </w:pPr>
    </w:p>
    <w:p w:rsidR="002D35E4" w:rsidRPr="00826C21" w:rsidRDefault="00B97B53" w:rsidP="002D35E4">
      <w:pPr>
        <w:pStyle w:val="licenta2018scrisnormal"/>
        <w:ind w:firstLine="360"/>
      </w:pPr>
      <w:r>
        <w:t>După</w:t>
      </w:r>
      <w:r w:rsidR="002D35E4" w:rsidRPr="00826C21">
        <w:t xml:space="preserve"> cum </w:t>
      </w:r>
      <w:r w:rsidRPr="00826C21">
        <w:t>știm</w:t>
      </w:r>
      <w:r w:rsidR="002D35E4" w:rsidRPr="00826C21">
        <w:t xml:space="preserve">, </w:t>
      </w:r>
      <w:r w:rsidRPr="00826C21">
        <w:t>aplicația</w:t>
      </w:r>
      <w:r>
        <w:t xml:space="preserve"> ce am implementat-o în această</w:t>
      </w:r>
      <w:r w:rsidR="002D35E4" w:rsidRPr="00826C21">
        <w:t xml:space="preserve"> lucr</w:t>
      </w:r>
      <w:r>
        <w:t>are este un sistem distribuit. Î</w:t>
      </w:r>
      <w:r w:rsidR="002D35E4" w:rsidRPr="00826C21">
        <w:t>n acest sistem</w:t>
      </w:r>
      <w:r w:rsidR="000D6C65" w:rsidRPr="00826C21">
        <w:t xml:space="preserve"> proiectul EventsConsummer este o </w:t>
      </w:r>
      <w:r w:rsidRPr="00826C21">
        <w:t>aplicație</w:t>
      </w:r>
      <w:r w:rsidR="000D6C65" w:rsidRPr="00826C21">
        <w:t xml:space="preserve"> de tip consola, de sine </w:t>
      </w:r>
      <w:r w:rsidRPr="00826C21">
        <w:t>stătătoare</w:t>
      </w:r>
      <w:r w:rsidR="000D6C65" w:rsidRPr="00826C21">
        <w:t xml:space="preserve">, care </w:t>
      </w:r>
      <w:r w:rsidRPr="00826C21">
        <w:t>rulează</w:t>
      </w:r>
      <w:r>
        <w:t xml:space="preserve"> în background ș</w:t>
      </w:r>
      <w:r w:rsidR="000D6C65" w:rsidRPr="00826C21">
        <w:t xml:space="preserve">i </w:t>
      </w:r>
      <w:r w:rsidRPr="00826C21">
        <w:t>procesează</w:t>
      </w:r>
      <w:r>
        <w:t xml:space="preserve"> fiecare eveniment inserat î</w:t>
      </w:r>
      <w:r w:rsidR="000D6C65" w:rsidRPr="00826C21">
        <w:t>n baza de date RavenDB, pentru a updata view-urile materializate.</w:t>
      </w:r>
    </w:p>
    <w:p w:rsidR="002D35E4" w:rsidRPr="00826C21" w:rsidRDefault="00B97B53" w:rsidP="002D35E4">
      <w:pPr>
        <w:pStyle w:val="licenta2018scrisnormal"/>
        <w:ind w:firstLine="360"/>
      </w:pPr>
      <w:r>
        <w:t>Această</w:t>
      </w:r>
      <w:r w:rsidR="000D6C65" w:rsidRPr="00826C21">
        <w:t xml:space="preserve"> </w:t>
      </w:r>
      <w:r w:rsidRPr="00826C21">
        <w:t>aplicație</w:t>
      </w:r>
      <w:r>
        <w:t xml:space="preserve"> consola joacă</w:t>
      </w:r>
      <w:r w:rsidR="000D6C65" w:rsidRPr="00826C21">
        <w:t xml:space="preserve"> </w:t>
      </w:r>
      <w:r>
        <w:t>un rol crucial î</w:t>
      </w:r>
      <w:r w:rsidR="00066CE9" w:rsidRPr="00826C21">
        <w:t xml:space="preserve">n sistemul distribuit, deoarece </w:t>
      </w:r>
      <w:r w:rsidRPr="00826C21">
        <w:t>fără</w:t>
      </w:r>
      <w:r w:rsidR="00066CE9" w:rsidRPr="00826C21">
        <w:t xml:space="preserve"> ea, nu am avea </w:t>
      </w:r>
      <w:r w:rsidRPr="00826C21">
        <w:t>decât</w:t>
      </w:r>
      <w:r w:rsidR="00066CE9" w:rsidRPr="00826C21">
        <w:t xml:space="preserve"> o </w:t>
      </w:r>
      <w:r w:rsidRPr="00826C21">
        <w:t>mulțime</w:t>
      </w:r>
      <w:r w:rsidR="00066CE9" w:rsidRPr="00826C21">
        <w:t xml:space="preserve"> de evenimente din care nu s-ar </w:t>
      </w:r>
      <w:r w:rsidRPr="00826C21">
        <w:t>înțelege</w:t>
      </w:r>
      <w:r w:rsidR="00066CE9" w:rsidRPr="00826C21">
        <w:t xml:space="preserve"> prea multe. </w:t>
      </w:r>
    </w:p>
    <w:p w:rsidR="002908AB" w:rsidRPr="00826C21" w:rsidRDefault="00B97B53" w:rsidP="002D35E4">
      <w:pPr>
        <w:pStyle w:val="licenta2018scrisnormal"/>
        <w:ind w:firstLine="360"/>
      </w:pPr>
      <w:r>
        <w:t>Î</w:t>
      </w:r>
      <w:r w:rsidR="00066CE9" w:rsidRPr="00826C21">
        <w:t xml:space="preserve">n acest </w:t>
      </w:r>
      <w:r>
        <w:t xml:space="preserve">proiect </w:t>
      </w:r>
      <w:r w:rsidRPr="00826C21">
        <w:t>găsim</w:t>
      </w:r>
      <w:r w:rsidR="00066CE9" w:rsidRPr="00826C21">
        <w:t xml:space="preserve"> clase numite Handlere, pentru fiec</w:t>
      </w:r>
      <w:r>
        <w:t>are view din baza de date sql, ș</w:t>
      </w:r>
      <w:r w:rsidR="00066CE9" w:rsidRPr="00826C21">
        <w:t xml:space="preserve">i care au rolul </w:t>
      </w:r>
      <w:r>
        <w:t>de a procesa fiecare eveniment ș</w:t>
      </w:r>
      <w:r w:rsidR="00066CE9" w:rsidRPr="00826C21">
        <w:t xml:space="preserve">i actualiza view-ul de care este </w:t>
      </w:r>
      <w:r w:rsidRPr="00826C21">
        <w:t>răspunzător</w:t>
      </w:r>
      <w:r w:rsidR="00066CE9" w:rsidRPr="00826C21">
        <w:t xml:space="preserve">, pentru a fi sincronizat cu ultima stare a </w:t>
      </w:r>
      <w:r w:rsidRPr="00826C21">
        <w:t>aplicației</w:t>
      </w:r>
      <w:r w:rsidR="004D4164" w:rsidRPr="00826C21">
        <w:t xml:space="preserve">. </w:t>
      </w:r>
    </w:p>
    <w:p w:rsidR="002D35E4" w:rsidRPr="00826C21" w:rsidRDefault="00B97B53" w:rsidP="002D35E4">
      <w:pPr>
        <w:pStyle w:val="licenta2018scrisnormal"/>
        <w:ind w:firstLine="360"/>
      </w:pPr>
      <w:r>
        <w:t>În această</w:t>
      </w:r>
      <w:r w:rsidR="004D4164" w:rsidRPr="00826C21">
        <w:t xml:space="preserve"> </w:t>
      </w:r>
      <w:r w:rsidRPr="00826C21">
        <w:t>secțiune</w:t>
      </w:r>
      <w:r w:rsidR="002908AB" w:rsidRPr="00826C21">
        <w:t xml:space="preserve"> a </w:t>
      </w:r>
      <w:r w:rsidRPr="00826C21">
        <w:t>aplicației</w:t>
      </w:r>
      <w:r w:rsidR="00066CE9" w:rsidRPr="00826C21">
        <w:t xml:space="preserve">, </w:t>
      </w:r>
      <w:r w:rsidRPr="00826C21">
        <w:t>când</w:t>
      </w:r>
      <w:r w:rsidR="00066CE9" w:rsidRPr="00826C21">
        <w:t xml:space="preserve"> spunem </w:t>
      </w:r>
      <w:r w:rsidR="004D4164" w:rsidRPr="00826C21">
        <w:t>view</w:t>
      </w:r>
      <w:r w:rsidR="00066CE9" w:rsidRPr="00826C21">
        <w:t>, ne referim la un tip</w:t>
      </w:r>
      <w:r w:rsidR="004D4164" w:rsidRPr="00826C21">
        <w:t xml:space="preserve"> diferit </w:t>
      </w:r>
      <w:r w:rsidR="00066CE9" w:rsidRPr="00826C21">
        <w:t xml:space="preserve">de view </w:t>
      </w:r>
      <w:r w:rsidRPr="00826C21">
        <w:t>decât</w:t>
      </w:r>
      <w:r w:rsidR="00066CE9" w:rsidRPr="00826C21">
        <w:t xml:space="preserve"> cele</w:t>
      </w:r>
      <w:r w:rsidR="004D4164" w:rsidRPr="00826C21">
        <w:t xml:space="preserve"> din proiectul WebApi unde</w:t>
      </w:r>
      <w:r w:rsidR="00066CE9" w:rsidRPr="00826C21">
        <w:t xml:space="preserve"> au rolul de a descrie</w:t>
      </w:r>
      <w:r w:rsidR="004D4164" w:rsidRPr="00826C21">
        <w:t xml:space="preserve"> browser</w:t>
      </w:r>
      <w:r>
        <w:t>-</w:t>
      </w:r>
      <w:r w:rsidR="00D25C34">
        <w:t>ului prin cshtml cum să arate pagina. Î</w:t>
      </w:r>
      <w:r w:rsidR="004D4164" w:rsidRPr="00826C21">
        <w:t xml:space="preserve">n acest proiect un view </w:t>
      </w:r>
      <w:r w:rsidR="00D25C34" w:rsidRPr="00826C21">
        <w:t>reprezintă</w:t>
      </w:r>
      <w:r w:rsidR="00D25C34">
        <w:t xml:space="preserve"> o anumită tabelă î</w:t>
      </w:r>
      <w:r w:rsidR="004D4164" w:rsidRPr="00826C21">
        <w:t xml:space="preserve">n baza de date </w:t>
      </w:r>
      <w:r w:rsidR="004F28E9" w:rsidRPr="00826C21">
        <w:t xml:space="preserve">sql, pe care sunt </w:t>
      </w:r>
      <w:r w:rsidR="00D25C34" w:rsidRPr="00826C21">
        <w:t>făcute</w:t>
      </w:r>
      <w:r w:rsidR="004F28E9" w:rsidRPr="00826C21">
        <w:t xml:space="preserve"> </w:t>
      </w:r>
      <w:r w:rsidR="00D25C34" w:rsidRPr="00826C21">
        <w:t>interogări</w:t>
      </w:r>
      <w:r w:rsidR="004F28E9" w:rsidRPr="00826C21">
        <w:t xml:space="preserve"> folosind modelele de query, de la arhitectura CQRS, pentru a putea </w:t>
      </w:r>
      <w:r w:rsidR="00D25C34" w:rsidRPr="00826C21">
        <w:t>afișa</w:t>
      </w:r>
      <w:r w:rsidR="004F28E9" w:rsidRPr="00826C21">
        <w:t xml:space="preserve"> datele pe </w:t>
      </w:r>
      <w:r w:rsidR="00D25C34" w:rsidRPr="00826C21">
        <w:t>interfața</w:t>
      </w:r>
      <w:r w:rsidR="004F28E9" w:rsidRPr="00826C21">
        <w:t xml:space="preserve"> utilizatorului. </w:t>
      </w:r>
    </w:p>
    <w:p w:rsidR="00B23779" w:rsidRPr="00826C21" w:rsidRDefault="004F28E9" w:rsidP="00B23779">
      <w:pPr>
        <w:pStyle w:val="licenta2018scrisnormal"/>
        <w:ind w:firstLine="360"/>
      </w:pPr>
      <w:r w:rsidRPr="00826C21">
        <w:t xml:space="preserve">Folosirea </w:t>
      </w:r>
      <w:r w:rsidR="00B23779" w:rsidRPr="00826C21">
        <w:t xml:space="preserve">view-urilor de acest tip aduce </w:t>
      </w:r>
      <w:r w:rsidR="00D25C34">
        <w:t>un avantaj destul de important î</w:t>
      </w:r>
      <w:r w:rsidR="00B23779" w:rsidRPr="00826C21">
        <w:t xml:space="preserve">n </w:t>
      </w:r>
      <w:r w:rsidR="00D25C34" w:rsidRPr="00826C21">
        <w:t>aplicație</w:t>
      </w:r>
      <w:r w:rsidR="00D25C34">
        <w:t>: din cauză că</w:t>
      </w:r>
      <w:r w:rsidR="00B23779" w:rsidRPr="00826C21">
        <w:t xml:space="preserve"> tabelele din baza de date sql </w:t>
      </w:r>
      <w:r w:rsidR="00D25C34" w:rsidRPr="00826C21">
        <w:t>conțin</w:t>
      </w:r>
      <w:r w:rsidR="00D25C34">
        <w:t xml:space="preserve"> exact datele care trebuie să se folosească pe pagina, query-</w:t>
      </w:r>
      <w:r w:rsidR="00B23779" w:rsidRPr="00826C21">
        <w:t xml:space="preserve">urile vor fi mai rapide </w:t>
      </w:r>
      <w:r w:rsidR="00D25C34" w:rsidRPr="00826C21">
        <w:t>decât</w:t>
      </w:r>
      <w:r w:rsidR="00D25C34">
        <w:t xml:space="preserve"> dacă ar fi trebuit să</w:t>
      </w:r>
      <w:r w:rsidR="00B23779" w:rsidRPr="00826C21">
        <w:t xml:space="preserve"> selectez doar anumi</w:t>
      </w:r>
      <w:r w:rsidR="00D25C34">
        <w:t>te coloane din o tabela generică care este folosită în toate paginile sau dacă aș</w:t>
      </w:r>
      <w:r w:rsidR="00B23779" w:rsidRPr="00826C21">
        <w:t xml:space="preserve"> fi </w:t>
      </w:r>
      <w:r w:rsidR="00D25C34" w:rsidRPr="00826C21">
        <w:t>încărcat</w:t>
      </w:r>
      <w:r w:rsidR="00D25C34">
        <w:t xml:space="preserve"> toată</w:t>
      </w:r>
      <w:r w:rsidR="00B23779" w:rsidRPr="00826C21">
        <w:t xml:space="preserve"> tabela, </w:t>
      </w:r>
      <w:r w:rsidR="00D25C34" w:rsidRPr="00826C21">
        <w:t>aducând</w:t>
      </w:r>
      <w:r w:rsidR="00D25C34">
        <w:t xml:space="preserve"> î</w:t>
      </w:r>
      <w:r w:rsidR="00B23779" w:rsidRPr="00826C21">
        <w:t>n memorie multe date care nu doar</w:t>
      </w:r>
      <w:r w:rsidR="00D25C34">
        <w:t xml:space="preserve"> ca nu vor fi folosite, ci vor ș</w:t>
      </w:r>
      <w:r w:rsidR="00B23779" w:rsidRPr="00826C21">
        <w:t xml:space="preserve">i </w:t>
      </w:r>
      <w:r w:rsidR="00D25C34" w:rsidRPr="00826C21">
        <w:t>îngreuna</w:t>
      </w:r>
      <w:r w:rsidR="00D25C34">
        <w:t xml:space="preserve"> procesarea ș</w:t>
      </w:r>
      <w:r w:rsidR="00B23779" w:rsidRPr="00826C21">
        <w:t xml:space="preserve">i transmiterea lor din o etapa a </w:t>
      </w:r>
      <w:r w:rsidR="00D25C34" w:rsidRPr="00826C21">
        <w:t>aplicației</w:t>
      </w:r>
      <w:r w:rsidR="00D25C34">
        <w:t xml:space="preserve"> î</w:t>
      </w:r>
      <w:r w:rsidR="00B23779" w:rsidRPr="00826C21">
        <w:t xml:space="preserve">n alta. </w:t>
      </w:r>
    </w:p>
    <w:p w:rsidR="00CB1C0B" w:rsidRPr="00826C21" w:rsidRDefault="00B23779" w:rsidP="00CB1C0B">
      <w:pPr>
        <w:pStyle w:val="licenta2018scrisnormal"/>
        <w:ind w:firstLine="360"/>
      </w:pPr>
      <w:r w:rsidRPr="00826C21">
        <w:t xml:space="preserve">Pentru a ilustra punctul de mai sus putem lua ca exemplu pagina unde se </w:t>
      </w:r>
      <w:r w:rsidR="00D25C34" w:rsidRPr="00826C21">
        <w:t>afișează</w:t>
      </w:r>
      <w:r w:rsidRPr="00826C21">
        <w:t xml:space="preserve"> lista de taskuri. Acea</w:t>
      </w:r>
      <w:r w:rsidR="00D25C34">
        <w:t>stă pagină</w:t>
      </w:r>
      <w:r w:rsidRPr="00826C21">
        <w:t xml:space="preserve"> are nevoie din baza de date </w:t>
      </w:r>
      <w:r w:rsidR="00D25C34">
        <w:t>doar de titlul taskului, id-ul și dacă</w:t>
      </w:r>
      <w:r w:rsidRPr="00826C21">
        <w:t xml:space="preserve"> este completat sau nu. Dar legat de entitatea task mai avem pagina unde se </w:t>
      </w:r>
      <w:r w:rsidR="00D25C34" w:rsidRPr="00826C21">
        <w:t>găsesc</w:t>
      </w:r>
      <w:r w:rsidRPr="00826C21">
        <w:t xml:space="preserve"> toate detaliile task-ului, cum ar fi descrierea, </w:t>
      </w:r>
      <w:r w:rsidR="00D25C34" w:rsidRPr="00826C21">
        <w:t>numărul</w:t>
      </w:r>
      <w:r w:rsidRPr="00826C21">
        <w:t xml:space="preserve"> de ore estimate pentru a termina acel task sau </w:t>
      </w:r>
      <w:r w:rsidR="00D25C34" w:rsidRPr="00826C21">
        <w:t>numărul</w:t>
      </w:r>
      <w:r w:rsidRPr="00826C21">
        <w:t xml:space="preserve"> de ore logate. </w:t>
      </w:r>
      <w:r w:rsidR="00D25C34">
        <w:t>Î</w:t>
      </w:r>
      <w:r w:rsidR="00CB1C0B" w:rsidRPr="00826C21">
        <w:t xml:space="preserve">n mod </w:t>
      </w:r>
      <w:r w:rsidR="00D25C34" w:rsidRPr="00826C21">
        <w:t>tradițional</w:t>
      </w:r>
      <w:r w:rsidR="00CB1C0B" w:rsidRPr="00826C21">
        <w:t xml:space="preserve"> toate datele legate </w:t>
      </w:r>
      <w:r w:rsidR="00D25C34">
        <w:t>de task-uri ar fi fost salvate î</w:t>
      </w:r>
      <w:r w:rsidR="00CB1C0B" w:rsidRPr="00826C21">
        <w:t xml:space="preserve">ntr-o singura tabela (sau mai multe legate prin chei </w:t>
      </w:r>
      <w:r w:rsidR="00D25C34" w:rsidRPr="00826C21">
        <w:t>străine</w:t>
      </w:r>
      <w:r w:rsidR="00CB1C0B" w:rsidRPr="00826C21">
        <w:t xml:space="preserve">, lucru ce ar avea </w:t>
      </w:r>
      <w:r w:rsidR="00D25C34" w:rsidRPr="00826C21">
        <w:t>același</w:t>
      </w:r>
      <w:r w:rsidR="00D25C34">
        <w:t xml:space="preserve"> efect) care să</w:t>
      </w:r>
      <w:r w:rsidR="00CB1C0B" w:rsidRPr="00826C21">
        <w:t xml:space="preserve"> </w:t>
      </w:r>
      <w:r w:rsidR="00D25C34" w:rsidRPr="00826C21">
        <w:t>aibă</w:t>
      </w:r>
      <w:r w:rsidR="00CB1C0B" w:rsidRPr="00826C21">
        <w:t xml:space="preserve"> ca coloane toate detaliile legate de acel task folosi</w:t>
      </w:r>
      <w:r w:rsidR="00D25C34">
        <w:t>te î</w:t>
      </w:r>
      <w:r w:rsidR="00CB1C0B" w:rsidRPr="00826C21">
        <w:t xml:space="preserve">n </w:t>
      </w:r>
      <w:r w:rsidR="00D25C34" w:rsidRPr="00826C21">
        <w:t>aplicație</w:t>
      </w:r>
      <w:r w:rsidR="00CB1C0B" w:rsidRPr="00826C21">
        <w:t xml:space="preserve">. </w:t>
      </w:r>
      <w:r w:rsidR="00D25C34" w:rsidRPr="00826C21">
        <w:t>Deși</w:t>
      </w:r>
      <w:r w:rsidR="00CB1C0B" w:rsidRPr="00826C21">
        <w:t xml:space="preserve"> este buna pentru </w:t>
      </w:r>
      <w:r w:rsidR="00D25C34" w:rsidRPr="00826C21">
        <w:t>aplicațiile</w:t>
      </w:r>
      <w:r w:rsidR="00CB1C0B" w:rsidRPr="00826C21">
        <w:t xml:space="preserve"> de dimensiuni mai mici, aceasta modalitat</w:t>
      </w:r>
      <w:r w:rsidR="00D25C34">
        <w:t>e de stocare ar avea ca efect că</w:t>
      </w:r>
      <w:r w:rsidR="00CB1C0B" w:rsidRPr="00826C21">
        <w:t xml:space="preserve"> </w:t>
      </w:r>
      <w:r w:rsidR="00D25C34" w:rsidRPr="00826C21">
        <w:t>atât</w:t>
      </w:r>
      <w:r w:rsidR="00D25C34">
        <w:t xml:space="preserve"> query-urile cât și</w:t>
      </w:r>
      <w:r w:rsidR="00CB1C0B" w:rsidRPr="00826C21">
        <w:t xml:space="preserve"> procesarea datelor vor fi mai </w:t>
      </w:r>
      <w:r w:rsidR="00D25C34" w:rsidRPr="00826C21">
        <w:t>încete</w:t>
      </w:r>
      <w:r w:rsidR="00CB1C0B" w:rsidRPr="00826C21">
        <w:t xml:space="preserve"> </w:t>
      </w:r>
      <w:r w:rsidR="00D25C34" w:rsidRPr="00826C21">
        <w:t>decât</w:t>
      </w:r>
      <w:r w:rsidR="00D25C34">
        <w:t xml:space="preserve"> dacă ar fi stocate fiecare î</w:t>
      </w:r>
      <w:r w:rsidR="00CB1C0B" w:rsidRPr="00826C21">
        <w:t xml:space="preserve">n </w:t>
      </w:r>
      <w:r w:rsidR="00D25C34" w:rsidRPr="00826C21">
        <w:t>locații</w:t>
      </w:r>
      <w:r w:rsidR="00D25C34">
        <w:t xml:space="preserve"> diferite î</w:t>
      </w:r>
      <w:r w:rsidR="00CB1C0B" w:rsidRPr="00826C21">
        <w:t xml:space="preserve">n baza de date, </w:t>
      </w:r>
      <w:r w:rsidR="00D25C34">
        <w:t>î</w:t>
      </w:r>
      <w:r w:rsidR="00CB1C0B" w:rsidRPr="00826C21">
        <w:t xml:space="preserve">n </w:t>
      </w:r>
      <w:r w:rsidR="00D25C34" w:rsidRPr="00826C21">
        <w:t>funcție</w:t>
      </w:r>
      <w:r w:rsidR="00D25C34">
        <w:t xml:space="preserve"> de cum sunt grupate în paginile web sau î</w:t>
      </w:r>
      <w:r w:rsidR="00CB1C0B" w:rsidRPr="00826C21">
        <w:t xml:space="preserve">n </w:t>
      </w:r>
      <w:r w:rsidR="00D25C34" w:rsidRPr="00826C21">
        <w:t>funcție</w:t>
      </w:r>
      <w:r w:rsidR="00CB1C0B" w:rsidRPr="00826C21">
        <w:t xml:space="preserve"> strict de coloanele care sunt </w:t>
      </w:r>
      <w:r w:rsidR="00D25C34" w:rsidRPr="00826C21">
        <w:t>necesare</w:t>
      </w:r>
      <w:r w:rsidR="00CB1C0B" w:rsidRPr="00826C21">
        <w:t xml:space="preserve"> la fiecare query.</w:t>
      </w:r>
    </w:p>
    <w:p w:rsidR="00CB1C0B" w:rsidRPr="00826C21" w:rsidRDefault="00D25C34" w:rsidP="00CB1C0B">
      <w:pPr>
        <w:pStyle w:val="licenta2018scrisnormal"/>
        <w:ind w:firstLine="360"/>
      </w:pPr>
      <w:r w:rsidRPr="00826C21">
        <w:lastRenderedPageBreak/>
        <w:t>Aplicația</w:t>
      </w:r>
      <w:r>
        <w:t xml:space="preserve"> consolă</w:t>
      </w:r>
      <w:r w:rsidR="00CB1C0B" w:rsidRPr="00826C21">
        <w:t xml:space="preserve"> </w:t>
      </w:r>
      <w:r w:rsidRPr="00826C21">
        <w:t>interoghează</w:t>
      </w:r>
      <w:r w:rsidR="00CB1C0B" w:rsidRPr="00826C21">
        <w:t xml:space="preserve"> constant baza de </w:t>
      </w:r>
      <w:r>
        <w:t>date RavenDB pentru a vedea dacă</w:t>
      </w:r>
      <w:r w:rsidR="00CB1C0B" w:rsidRPr="00826C21">
        <w:t xml:space="preserve"> sunt evenimente noi inserate, iar </w:t>
      </w:r>
      <w:r w:rsidRPr="00826C21">
        <w:t>când</w:t>
      </w:r>
      <w:r w:rsidR="00CB1C0B" w:rsidRPr="00826C21">
        <w:t xml:space="preserve"> </w:t>
      </w:r>
      <w:r w:rsidRPr="00826C21">
        <w:t>găsește</w:t>
      </w:r>
      <w:r>
        <w:t xml:space="preserve"> unul, î</w:t>
      </w:r>
      <w:r w:rsidR="00CB1C0B" w:rsidRPr="00826C21">
        <w:t xml:space="preserve">l transmite tuturor obiectelor handlere, care </w:t>
      </w:r>
      <w:r w:rsidRPr="00826C21">
        <w:t>își</w:t>
      </w:r>
      <w:r w:rsidR="00CB1C0B" w:rsidRPr="00826C21">
        <w:t xml:space="preserve"> </w:t>
      </w:r>
      <w:r w:rsidRPr="00826C21">
        <w:t>actualizează</w:t>
      </w:r>
      <w:r w:rsidR="00CB1C0B" w:rsidRPr="00826C21">
        <w:t xml:space="preserve"> view-urile de care sunt responsabili. </w:t>
      </w:r>
    </w:p>
    <w:p w:rsidR="004D4164" w:rsidRPr="00826C21" w:rsidRDefault="004D4164" w:rsidP="002D35E4">
      <w:pPr>
        <w:pStyle w:val="licenta2018scrisnormal"/>
        <w:ind w:firstLine="360"/>
      </w:pPr>
      <w:r w:rsidRPr="00826C21">
        <w:t xml:space="preserve">Un handler </w:t>
      </w:r>
      <w:r w:rsidR="00D25C34" w:rsidRPr="00826C21">
        <w:t>tratează</w:t>
      </w:r>
      <w:r w:rsidR="00D25C34">
        <w:t xml:space="preserve"> orice tip de eveniment î</w:t>
      </w:r>
      <w:r w:rsidRPr="00826C21">
        <w:t xml:space="preserve">n </w:t>
      </w:r>
      <w:r w:rsidR="00D25C34" w:rsidRPr="00826C21">
        <w:t>funcție</w:t>
      </w:r>
      <w:r w:rsidR="00D25C34">
        <w:t xml:space="preserve"> de modul î</w:t>
      </w:r>
      <w:r w:rsidRPr="00826C21">
        <w:t xml:space="preserve">n care acel eveniment </w:t>
      </w:r>
      <w:r w:rsidR="00D25C34" w:rsidRPr="00826C21">
        <w:t>afectează</w:t>
      </w:r>
      <w:r w:rsidRPr="00826C21">
        <w:t xml:space="preserve"> acel view; de exemplu handlerul pentru view-ul TopicList </w:t>
      </w:r>
      <w:r w:rsidR="00D25C34" w:rsidRPr="00826C21">
        <w:t>își</w:t>
      </w:r>
      <w:r w:rsidRPr="00826C21">
        <w:t xml:space="preserve"> va </w:t>
      </w:r>
      <w:r w:rsidR="00D25C34" w:rsidRPr="00826C21">
        <w:t>update</w:t>
      </w:r>
      <w:r w:rsidRPr="00826C21">
        <w:t xml:space="preserve"> </w:t>
      </w:r>
      <w:r w:rsidR="00D25C34" w:rsidRPr="00826C21">
        <w:t>conținutul</w:t>
      </w:r>
      <w:r w:rsidRPr="00826C21">
        <w:t xml:space="preserve"> pentru evenimente de tipul TopicUpdated </w:t>
      </w:r>
      <w:r w:rsidR="00D25C34" w:rsidRPr="00826C21">
        <w:t>însă</w:t>
      </w:r>
      <w:r w:rsidRPr="00826C21">
        <w:t xml:space="preserve"> nu se va modifica pentru evenimentul TaskUpdated de</w:t>
      </w:r>
      <w:r w:rsidR="00D25C34">
        <w:t>oarece acel eveniment nu schimbă</w:t>
      </w:r>
      <w:r w:rsidRPr="00826C21">
        <w:t xml:space="preserve"> </w:t>
      </w:r>
      <w:r w:rsidR="00243409" w:rsidRPr="00826C21">
        <w:t xml:space="preserve">cu nimic </w:t>
      </w:r>
      <w:r w:rsidR="00D25C34" w:rsidRPr="00826C21">
        <w:t>conținutul</w:t>
      </w:r>
      <w:r w:rsidRPr="00826C21">
        <w:t xml:space="preserve"> datelor din viewul TopicList.</w:t>
      </w:r>
      <w:r w:rsidR="002D35E4" w:rsidRPr="00826C21">
        <w:t xml:space="preserve"> </w:t>
      </w:r>
    </w:p>
    <w:p w:rsidR="002E54CD" w:rsidRDefault="002E54CD" w:rsidP="0019427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360"/>
        <w:rPr>
          <w:rFonts w:ascii="Calibri" w:hAnsi="Calibri" w:cs="Calibri"/>
          <w:sz w:val="28"/>
          <w:szCs w:val="28"/>
        </w:rPr>
      </w:pPr>
      <w:r w:rsidRPr="0019427C">
        <w:rPr>
          <w:rFonts w:ascii="Calibri" w:hAnsi="Calibri" w:cs="Calibri"/>
          <w:noProof/>
          <w:lang w:eastAsia="ro-RO"/>
        </w:rPr>
        <mc:AlternateContent>
          <mc:Choice Requires="wps">
            <w:drawing>
              <wp:anchor distT="45720" distB="45720" distL="114300" distR="114300" simplePos="0" relativeHeight="251697152" behindDoc="0" locked="0" layoutInCell="1" allowOverlap="1">
                <wp:simplePos x="0" y="0"/>
                <wp:positionH relativeFrom="margin">
                  <wp:align>center</wp:align>
                </wp:positionH>
                <wp:positionV relativeFrom="paragraph">
                  <wp:posOffset>3754120</wp:posOffset>
                </wp:positionV>
                <wp:extent cx="2419350" cy="1404620"/>
                <wp:effectExtent l="0" t="0" r="19050" b="1778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solidFill>
                            <a:srgbClr val="000000"/>
                          </a:solidFill>
                          <a:miter lim="800000"/>
                          <a:headEnd/>
                          <a:tailEnd/>
                        </a:ln>
                      </wps:spPr>
                      <wps:txbx>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15: Diagrama bazei de date 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0;margin-top:295.6pt;width:190.5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nVKAIAAE4EAAAOAAAAZHJzL2Uyb0RvYy54bWysVNuO2yAQfa/Uf0C8N76ss91YcVbbbFNV&#10;2l6k3X4AxjhGxQwFEjv9+h1wkkbb9qWqHxAww+HMOYOXt2OvyF5YJ0FXNJullAjNoZF6W9FvT5s3&#10;N5Q4z3TDFGhR0YNw9Hb1+tVyMKXIoQPVCEsQRLtyMBXtvDdlkjjeiZ65GRihMdiC7ZnHpd0mjWUD&#10;ovcqydP0OhnANsYCF87h7v0UpKuI37aC+y9t64QnqqLIzcfRxrEOY7JasnJrmekkP9Jg/8CiZ1Lj&#10;pWeoe+YZ2Vn5G1QvuQUHrZ9x6BNoW8lFrAGrydIX1Tx2zIhYC4rjzFkm9/9g+ef9V0tkU9ErlEez&#10;Hj16EqMn72AkeZBnMK7ErEeDeX7EbbQ5lurMA/DvjmhYd0xvxZ21MHSCNUgvCyeTi6MTjgsg9fAJ&#10;GryG7TxEoLG1fdAO1SCIjjwOZ2sCFY6beZEtruYY4hjLirS4zqN5CStPx411/oOAnoRJRS16H+HZ&#10;/sH5QIeVp5RwmwMlm41UKi7stl4rS/YM+2QTv1jBizSlyVDRxTyfTwr8FSKN358geumx4ZXsK3pz&#10;TmJl0O29bmI7eibVNEfKSh+FDNpNKvqxHqNlWXEyqIbmgNJamBocHyROOrA/KRmwuSvqfuyYFZSo&#10;jxrtWWRFEV5DXBTzt6glsZeR+jLCNEeoinpKpunaxxcUhTN3aONGRoGD3xOTI2ds2qj78YGFV3G5&#10;jlm/fgOrZwAAAP//AwBQSwMEFAAGAAgAAAAhAG7L7ubdAAAACAEAAA8AAABkcnMvZG93bnJldi54&#10;bWxMj8FOwzAQRO9I/IO1SFwq6iQlVQhxKqjUE6eGcnfjJYmI18F22/TvWU5wnJ3VzJtqM9tRnNGH&#10;wZGCdJmAQGqdGahTcHjfPRQgQtRk9OgIFVwxwKa+val0adyF9nhuYic4hEKpFfQxTqWUoe3R6rB0&#10;ExJ7n85bHVn6ThqvLxxuR5klyVpaPRA39HrCbY/tV3OyCtbfzWrx9mEWtL/uXn1rc7M95Erd380v&#10;zyAizvHvGX7xGR1qZjq6E5kgRgU8JCrIn9IMBNurIuXLUUGRZo8g60r+H1D/AAAA//8DAFBLAQIt&#10;ABQABgAIAAAAIQC2gziS/gAAAOEBAAATAAAAAAAAAAAAAAAAAAAAAABbQ29udGVudF9UeXBlc10u&#10;eG1sUEsBAi0AFAAGAAgAAAAhADj9If/WAAAAlAEAAAsAAAAAAAAAAAAAAAAALwEAAF9yZWxzLy5y&#10;ZWxzUEsBAi0AFAAGAAgAAAAhAIOa+dUoAgAATgQAAA4AAAAAAAAAAAAAAAAALgIAAGRycy9lMm9E&#10;b2MueG1sUEsBAi0AFAAGAAgAAAAhAG7L7ubdAAAACAEAAA8AAAAAAAAAAAAAAAAAggQAAGRycy9k&#10;b3ducmV2LnhtbFBLBQYAAAAABAAEAPMAAACMBQAAAAA=&#10;">
                <v:textbox style="mso-fit-shape-to-text:t">
                  <w:txbxContent>
                    <w:p w:rsidR="00E1721E" w:rsidRPr="00216E43" w:rsidRDefault="00E1721E">
                      <w:pPr>
                        <w:rPr>
                          <w:rFonts w:ascii="Times New Roman" w:hAnsi="Times New Roman" w:cs="Times New Roman"/>
                          <w:sz w:val="20"/>
                          <w:szCs w:val="20"/>
                        </w:rPr>
                      </w:pPr>
                      <w:r w:rsidRPr="00216E43">
                        <w:rPr>
                          <w:rFonts w:ascii="Times New Roman" w:hAnsi="Times New Roman" w:cs="Times New Roman"/>
                          <w:sz w:val="20"/>
                          <w:szCs w:val="20"/>
                        </w:rPr>
                        <w:t>Fig 15: Diagrama bazei de date SQL</w:t>
                      </w:r>
                    </w:p>
                  </w:txbxContent>
                </v:textbox>
                <w10:wrap type="topAndBottom" anchorx="margin"/>
              </v:shape>
            </w:pict>
          </mc:Fallback>
        </mc:AlternateContent>
      </w:r>
      <w:r w:rsidR="004D4164" w:rsidRPr="00826C21">
        <w:rPr>
          <w:rFonts w:ascii="Calibri" w:hAnsi="Calibri" w:cs="Calibri"/>
          <w:sz w:val="28"/>
          <w:szCs w:val="28"/>
        </w:rPr>
        <w:t>Baza de date</w:t>
      </w:r>
      <w:r w:rsidR="00CB0C4B" w:rsidRPr="00826C21">
        <w:rPr>
          <w:rFonts w:ascii="Calibri" w:hAnsi="Calibri" w:cs="Calibri"/>
          <w:sz w:val="28"/>
          <w:szCs w:val="28"/>
        </w:rPr>
        <w:t xml:space="preserve"> SQL</w:t>
      </w:r>
    </w:p>
    <w:p w:rsidR="004D4164" w:rsidRPr="0019427C" w:rsidRDefault="000A7AD5" w:rsidP="0019427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360"/>
        <w:rPr>
          <w:rFonts w:ascii="Calibri" w:hAnsi="Calibri" w:cs="Calibri"/>
          <w:sz w:val="28"/>
          <w:szCs w:val="28"/>
        </w:rPr>
      </w:pPr>
      <w:r>
        <w:rPr>
          <w:rFonts w:ascii="Calibri" w:hAnsi="Calibri" w:cs="Calibri"/>
          <w:noProof/>
          <w:lang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5pt;height:261.2pt">
            <v:imagedata r:id="rId21" o:title="db-dg"/>
          </v:shape>
        </w:pict>
      </w:r>
    </w:p>
    <w:p w:rsidR="00216E43" w:rsidRDefault="004D4164" w:rsidP="00216E43">
      <w:pPr>
        <w:pStyle w:val="licenta2018scrisnormal"/>
        <w:ind w:firstLine="360"/>
      </w:pPr>
      <w:r w:rsidRPr="00826C21">
        <w:t xml:space="preserve">Pentru a ilustra mai bine conceptul </w:t>
      </w:r>
      <w:r w:rsidR="00D25C34">
        <w:t>de sisteme distribuite î</w:t>
      </w:r>
      <w:r w:rsidRPr="00826C21">
        <w:t xml:space="preserve">n </w:t>
      </w:r>
      <w:r w:rsidR="00D25C34" w:rsidRPr="00826C21">
        <w:t>aplicația</w:t>
      </w:r>
      <w:r w:rsidR="00D25C34">
        <w:t xml:space="preserve"> mea evenimentele le voi salva î</w:t>
      </w:r>
      <w:r w:rsidRPr="00826C21">
        <w:t>n o baza de date ia</w:t>
      </w:r>
      <w:r w:rsidR="00D25C34">
        <w:t>r viewurile le voi materializa în o baza de date separată. Această</w:t>
      </w:r>
      <w:r w:rsidRPr="00826C21">
        <w:t xml:space="preserve"> </w:t>
      </w:r>
      <w:r w:rsidR="00D25C34" w:rsidRPr="00826C21">
        <w:t>distribuție</w:t>
      </w:r>
      <w:r w:rsidRPr="00826C21">
        <w:t xml:space="preserve"> poate aduce avanta</w:t>
      </w:r>
      <w:r w:rsidR="00D25C34">
        <w:t>je foarte interesante deoarece î</w:t>
      </w:r>
      <w:r w:rsidRPr="00826C21">
        <w:t xml:space="preserve">n acest mod baza de date unde se </w:t>
      </w:r>
      <w:r w:rsidR="00D25C34" w:rsidRPr="00826C21">
        <w:t>inserează</w:t>
      </w:r>
      <w:r w:rsidRPr="00826C21">
        <w:t xml:space="preserve"> ev</w:t>
      </w:r>
      <w:r w:rsidR="00D25C34">
        <w:t>enimente poate fi una optimizată</w:t>
      </w:r>
      <w:r w:rsidRPr="00826C21">
        <w:t xml:space="preserve"> pentru </w:t>
      </w:r>
      <w:r w:rsidR="00D25C34" w:rsidRPr="00826C21">
        <w:t>inserări</w:t>
      </w:r>
      <w:r w:rsidRPr="00826C21">
        <w:t xml:space="preserve">, de exemplu non </w:t>
      </w:r>
      <w:r w:rsidR="00D25C34" w:rsidRPr="00826C21">
        <w:t>relaționala</w:t>
      </w:r>
      <w:r w:rsidRPr="00826C21">
        <w:t xml:space="preserve">, iar baza de data ce </w:t>
      </w:r>
      <w:r w:rsidR="00D25C34" w:rsidRPr="00826C21">
        <w:t>conține</w:t>
      </w:r>
      <w:r w:rsidRPr="00826C21">
        <w:t xml:space="preserve"> tabelele de</w:t>
      </w:r>
      <w:r w:rsidR="00D25C34">
        <w:t xml:space="preserve"> viewuri poate fi una optimizată</w:t>
      </w:r>
      <w:r w:rsidRPr="00826C21">
        <w:t xml:space="preserve"> pentru citiri, cum ar fi cea de tip </w:t>
      </w:r>
      <w:r w:rsidR="00D25C34" w:rsidRPr="00826C21">
        <w:t>relaționala</w:t>
      </w:r>
      <w:r w:rsidR="00D25C34">
        <w:t xml:space="preserve">. </w:t>
      </w:r>
    </w:p>
    <w:p w:rsidR="004D4164" w:rsidRPr="00826C21" w:rsidRDefault="00D25C34" w:rsidP="00216E43">
      <w:pPr>
        <w:pStyle w:val="licenta2018scrisnormal"/>
        <w:ind w:firstLine="360"/>
      </w:pPr>
      <w:r>
        <w:t>Dar această arhitectură de folosire a două</w:t>
      </w:r>
      <w:r w:rsidR="004D4164" w:rsidRPr="00826C21">
        <w:t xml:space="preserve"> baze de date pentru</w:t>
      </w:r>
      <w:r>
        <w:t xml:space="preserve"> a eficientiza partea de read și</w:t>
      </w:r>
      <w:r w:rsidR="004D4164" w:rsidRPr="00826C21">
        <w:t xml:space="preserve"> </w:t>
      </w:r>
      <w:r>
        <w:t>partea de write ar putea aduce ș</w:t>
      </w:r>
      <w:r w:rsidR="004D4164" w:rsidRPr="00826C21">
        <w:t xml:space="preserve">i dezavantaje deoarece acest lucru ar </w:t>
      </w:r>
      <w:r w:rsidRPr="00826C21">
        <w:t>însemna</w:t>
      </w:r>
      <w:r>
        <w:t xml:space="preserve"> că</w:t>
      </w:r>
      <w:r w:rsidR="004D4164" w:rsidRPr="00826C21">
        <w:t xml:space="preserve"> </w:t>
      </w:r>
      <w:r w:rsidRPr="00826C21">
        <w:t>aplicația</w:t>
      </w:r>
      <w:r>
        <w:t xml:space="preserve"> trebuie să</w:t>
      </w:r>
      <w:r w:rsidR="004D4164" w:rsidRPr="00826C21">
        <w:t xml:space="preserve"> ia </w:t>
      </w:r>
      <w:r w:rsidRPr="00826C21">
        <w:t>informații</w:t>
      </w:r>
      <w:r>
        <w:t xml:space="preserve"> din prima baza de date ș</w:t>
      </w:r>
      <w:r w:rsidR="004D4164" w:rsidRPr="00826C21">
        <w:t xml:space="preserve">i sa le </w:t>
      </w:r>
      <w:r w:rsidRPr="00826C21">
        <w:t>folosească</w:t>
      </w:r>
      <w:r>
        <w:t xml:space="preserve"> î</w:t>
      </w:r>
      <w:r w:rsidR="004D4164" w:rsidRPr="00826C21">
        <w:t>n a doua, lucru care ar putea fi destul de costisitor din punct de vedere al timpului.</w:t>
      </w:r>
      <w:r w:rsidR="0019427C">
        <w:t xml:space="preserve"> Diagrama bazei de date SQL poat</w:t>
      </w:r>
      <w:r w:rsidR="00216E43">
        <w:t>e fi văzută în figura 15</w:t>
      </w:r>
      <w:r w:rsidR="0019427C">
        <w:t>.</w:t>
      </w:r>
    </w:p>
    <w:p w:rsidR="004D4164" w:rsidRPr="00826C21"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4D4164" w:rsidRPr="00826C21" w:rsidRDefault="002F7124" w:rsidP="00F21F9A">
      <w:pPr>
        <w:pStyle w:val="Heading2"/>
        <w:ind w:firstLine="720"/>
      </w:pPr>
      <w:bookmarkStart w:id="10" w:name="_Toc517646033"/>
      <w:r>
        <w:t xml:space="preserve">Proiectul </w:t>
      </w:r>
      <w:r w:rsidR="004D4164" w:rsidRPr="00826C21">
        <w:t>Data Layer</w:t>
      </w:r>
      <w:bookmarkEnd w:id="10"/>
    </w:p>
    <w:p w:rsidR="004D4164" w:rsidRPr="00826C21" w:rsidRDefault="004D4164" w:rsidP="00F21F9A">
      <w:pPr>
        <w:pStyle w:val="licenta2018scrisnormal"/>
        <w:ind w:firstLine="360"/>
      </w:pPr>
      <w:r w:rsidRPr="00826C21">
        <w:t xml:space="preserve">Proiectul DataLayer </w:t>
      </w:r>
      <w:r w:rsidR="00D25C34" w:rsidRPr="00826C21">
        <w:t>conține</w:t>
      </w:r>
      <w:r w:rsidRPr="00826C21">
        <w:t xml:space="preserve"> clasele ce </w:t>
      </w:r>
      <w:r w:rsidR="00D25C34" w:rsidRPr="00826C21">
        <w:t>interacționează</w:t>
      </w:r>
      <w:r w:rsidRPr="00826C21">
        <w:t xml:space="preserve"> cu bazele de date. Baza de dat</w:t>
      </w:r>
      <w:r w:rsidR="00D25C34">
        <w:t>e pentru viewuri a fost generată</w:t>
      </w:r>
      <w:r w:rsidRPr="00826C21">
        <w:t xml:space="preserve"> folosind modul de lucru C</w:t>
      </w:r>
      <w:r w:rsidR="00D25C34">
        <w:t>ode First din Entity Framework și î</w:t>
      </w:r>
      <w:r w:rsidRPr="00826C21">
        <w:t xml:space="preserve">n acest proiect </w:t>
      </w:r>
      <w:r w:rsidR="00D25C34" w:rsidRPr="00826C21">
        <w:t>găsim</w:t>
      </w:r>
      <w:r w:rsidRPr="00826C21">
        <w:t xml:space="preserve"> Contextul acest</w:t>
      </w:r>
      <w:r w:rsidR="00D25C34">
        <w:t>ei baze de date, repository-ul ș</w:t>
      </w:r>
      <w:r w:rsidRPr="00826C21">
        <w:t xml:space="preserve">i </w:t>
      </w:r>
      <w:r w:rsidR="00D25C34" w:rsidRPr="00826C21">
        <w:t>migrările</w:t>
      </w:r>
      <w:r w:rsidRPr="00826C21">
        <w:t xml:space="preserve"> care au fost folosite la updatarea </w:t>
      </w:r>
      <w:r w:rsidR="00D25C34">
        <w:t>tabelelor. Tot în acest proiect avem și EventStore, care este o clasă ce derivă</w:t>
      </w:r>
      <w:r w:rsidRPr="00826C21">
        <w:t xml:space="preserve"> din </w:t>
      </w:r>
      <w:r w:rsidR="00D25C34" w:rsidRPr="00826C21">
        <w:t>interfața</w:t>
      </w:r>
      <w:r w:rsidRPr="00826C21">
        <w:t xml:space="preserve"> IEventStore </w:t>
      </w:r>
      <w:r w:rsidR="00D25C34" w:rsidRPr="00826C21">
        <w:t>găsita</w:t>
      </w:r>
      <w:r w:rsidR="00D25C34">
        <w:t xml:space="preserve"> î</w:t>
      </w:r>
      <w:r w:rsidRPr="00826C21">
        <w:t>n framework-ul CQRSlite, care se ocupa cu inserarea sau cit</w:t>
      </w:r>
      <w:r w:rsidR="00D25C34">
        <w:t>irea evenimentelor în baza de date. Tabelele î</w:t>
      </w:r>
      <w:r w:rsidRPr="00826C21">
        <w:t xml:space="preserve">n care sunt salvate </w:t>
      </w:r>
      <w:r w:rsidR="00D25C34" w:rsidRPr="00826C21">
        <w:t>informațiile</w:t>
      </w:r>
      <w:r w:rsidRPr="00826C21">
        <w:t xml:space="preserve"> despre evenimente sunt: </w:t>
      </w:r>
    </w:p>
    <w:p w:rsidR="004D4164" w:rsidRPr="00826C21" w:rsidRDefault="004D4164" w:rsidP="009F542C">
      <w:pPr>
        <w:pStyle w:val="licenta2018scrisnormal"/>
      </w:pPr>
      <w:r w:rsidRPr="00826C21">
        <w:t xml:space="preserve">Aggregates, unde se </w:t>
      </w:r>
      <w:r w:rsidR="00D25C34" w:rsidRPr="00826C21">
        <w:t>salvează</w:t>
      </w:r>
      <w:r w:rsidRPr="00826C21">
        <w:t xml:space="preserve"> Id-ul </w:t>
      </w:r>
      <w:r w:rsidR="00D25C34" w:rsidRPr="00826C21">
        <w:t>agregatului</w:t>
      </w:r>
      <w:r w:rsidRPr="00826C21">
        <w:t>,</w:t>
      </w:r>
      <w:r w:rsidR="00D25F7C" w:rsidRPr="00826C21">
        <w:t xml:space="preserve"> </w:t>
      </w:r>
      <w:r w:rsidRPr="00826C21">
        <w:t>versiunea acestuia (</w:t>
      </w:r>
      <w:r w:rsidR="00D25C34" w:rsidRPr="00826C21">
        <w:t>reprezentând</w:t>
      </w:r>
      <w:r w:rsidRPr="00826C21">
        <w:t xml:space="preserve"> </w:t>
      </w:r>
      <w:r w:rsidR="00D25C34" w:rsidRPr="00826C21">
        <w:t>numărul</w:t>
      </w:r>
      <w:r w:rsidRPr="00826C21">
        <w:t xml:space="preserve"> de evenimente pentru acel </w:t>
      </w:r>
      <w:r w:rsidR="00D25C34" w:rsidRPr="00826C21">
        <w:t>agregat</w:t>
      </w:r>
      <w:r w:rsidR="00D25C34">
        <w:t>) și tipul acestuia, care î</w:t>
      </w:r>
      <w:r w:rsidRPr="00826C21">
        <w:t xml:space="preserve">n </w:t>
      </w:r>
      <w:r w:rsidR="00D25C34" w:rsidRPr="00826C21">
        <w:t>aplicația</w:t>
      </w:r>
      <w:r w:rsidR="00D25C34">
        <w:t xml:space="preserve"> implementată</w:t>
      </w:r>
      <w:r w:rsidRPr="00826C21">
        <w:t xml:space="preserve"> de mine poate fi Task sau Topic</w:t>
      </w:r>
      <w:r w:rsidR="00D25C34">
        <w:t>.</w:t>
      </w:r>
    </w:p>
    <w:p w:rsidR="004D4164" w:rsidRPr="00826C21" w:rsidRDefault="00D25C34" w:rsidP="009F542C">
      <w:pPr>
        <w:pStyle w:val="licenta2018scrisnormal"/>
      </w:pPr>
      <w:r>
        <w:t>Events: în această tabelă</w:t>
      </w:r>
      <w:r w:rsidR="004D4164" w:rsidRPr="00826C21">
        <w:t xml:space="preserve"> se </w:t>
      </w:r>
      <w:r w:rsidRPr="00826C21">
        <w:t>salvează</w:t>
      </w:r>
      <w:r w:rsidR="004D4164" w:rsidRPr="00826C21">
        <w:t xml:space="preserve"> toate detaliile legate de un eveniment precum AggregateId, Time</w:t>
      </w:r>
      <w:r w:rsidR="003B5C6D">
        <w:t>Stamp, IssuedBy, Type, Version ș</w:t>
      </w:r>
      <w:r w:rsidR="004D4164" w:rsidRPr="00826C21">
        <w:t xml:space="preserve">i Data unde se </w:t>
      </w:r>
      <w:r w:rsidR="003B5C6D" w:rsidRPr="00826C21">
        <w:t>salvează</w:t>
      </w:r>
      <w:r w:rsidR="004D4164" w:rsidRPr="00826C21">
        <w:t xml:space="preserve"> toate </w:t>
      </w:r>
      <w:r w:rsidR="003B5C6D" w:rsidRPr="00826C21">
        <w:t>informațiile</w:t>
      </w:r>
      <w:r w:rsidR="004D4164" w:rsidRPr="00826C21">
        <w:t xml:space="preserve"> specifice acelui evenime</w:t>
      </w:r>
      <w:r>
        <w:t>nt.</w:t>
      </w:r>
    </w:p>
    <w:p w:rsidR="004D4164" w:rsidRPr="00826C21" w:rsidRDefault="003B5C6D" w:rsidP="00F21F9A">
      <w:pPr>
        <w:pStyle w:val="licenta2018scrisnormal"/>
        <w:ind w:firstLine="720"/>
      </w:pPr>
      <w:r>
        <w:t>Câ</w:t>
      </w:r>
      <w:r w:rsidR="004D4164" w:rsidRPr="00826C21">
        <w:t xml:space="preserve">nd se </w:t>
      </w:r>
      <w:r w:rsidRPr="00826C21">
        <w:t>adaugă</w:t>
      </w:r>
      <w:r>
        <w:t xml:space="preserve"> un nou eveniment în baza de date această</w:t>
      </w:r>
      <w:r w:rsidR="004D4164" w:rsidRPr="00826C21">
        <w:t xml:space="preserve"> </w:t>
      </w:r>
      <w:r w:rsidRPr="00826C21">
        <w:t>operație</w:t>
      </w:r>
      <w:r>
        <w:t xml:space="preserve"> necesită</w:t>
      </w:r>
      <w:r w:rsidR="004D4164" w:rsidRPr="00826C21">
        <w:t xml:space="preserve"> actualizarea </w:t>
      </w:r>
      <w:r w:rsidRPr="00826C21">
        <w:t>atât</w:t>
      </w:r>
      <w:r>
        <w:t xml:space="preserve"> a tabelului Aggregates cât și Events ceea ce necesită ca această</w:t>
      </w:r>
      <w:r w:rsidR="004D4164" w:rsidRPr="00826C21">
        <w:t xml:space="preserve"> </w:t>
      </w:r>
      <w:r w:rsidRPr="00826C21">
        <w:t>operație</w:t>
      </w:r>
      <w:r w:rsidR="004D4164" w:rsidRPr="00826C21">
        <w:t xml:space="preserve"> de </w:t>
      </w:r>
      <w:r w:rsidRPr="00826C21">
        <w:t>adăugare</w:t>
      </w:r>
      <w:r>
        <w:t xml:space="preserve"> a unui nou eveniment să</w:t>
      </w:r>
      <w:r w:rsidR="004D4164" w:rsidRPr="00826C21">
        <w:t xml:space="preserve"> fie </w:t>
      </w:r>
      <w:r>
        <w:t>tranzacțională</w:t>
      </w:r>
      <w:r w:rsidR="004D4164" w:rsidRPr="00826C21">
        <w:t xml:space="preserve">. Pentru procesul de inserare a noilor evenimente clasa EventStore este punctul de lucru cu baza de date. De asemenea cu clasa EventStore </w:t>
      </w:r>
      <w:r w:rsidRPr="00826C21">
        <w:t>interacționează</w:t>
      </w:r>
      <w:r w:rsidR="004D4164" w:rsidRPr="00826C21">
        <w:t xml:space="preserve"> alte clase din framework-ul CQRSlite, cum ar fi Sesiunea (obiect </w:t>
      </w:r>
      <w:r w:rsidRPr="00826C21">
        <w:t>in totalitate</w:t>
      </w:r>
      <w:r w:rsidR="004D4164" w:rsidRPr="00826C21">
        <w:t xml:space="preserve"> implementat de </w:t>
      </w:r>
      <w:r w:rsidRPr="00826C21">
        <w:t>către</w:t>
      </w:r>
      <w:r w:rsidR="004D4164" w:rsidRPr="00826C21">
        <w:t xml:space="preserve"> framework) sau obiecte</w:t>
      </w:r>
      <w:r>
        <w:t>le ce deriva din clasa abstractă</w:t>
      </w:r>
      <w:r w:rsidR="004D4164" w:rsidRPr="00826C21">
        <w:t xml:space="preserve"> AggregateRoot.</w:t>
      </w:r>
    </w:p>
    <w:p w:rsidR="004D4164" w:rsidRPr="00826C21"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4D4164" w:rsidRPr="00826C21" w:rsidRDefault="004D4164" w:rsidP="00F21F9A">
      <w:pPr>
        <w:pStyle w:val="Heading2"/>
        <w:ind w:left="720" w:firstLine="720"/>
      </w:pPr>
      <w:bookmarkStart w:id="11" w:name="_Toc517646034"/>
      <w:r w:rsidRPr="00826C21">
        <w:t>Proiectul Domain</w:t>
      </w:r>
      <w:bookmarkEnd w:id="11"/>
    </w:p>
    <w:p w:rsidR="004D4164" w:rsidRDefault="003B5C6D" w:rsidP="00F21F9A">
      <w:pPr>
        <w:pStyle w:val="licenta2018scrisnormal"/>
        <w:ind w:firstLine="720"/>
      </w:pPr>
      <w:r>
        <w:t>Î</w:t>
      </w:r>
      <w:r w:rsidR="004D4164" w:rsidRPr="00826C21">
        <w:t xml:space="preserve">n proiectul Domain </w:t>
      </w:r>
      <w:r w:rsidRPr="00826C21">
        <w:t>găsim</w:t>
      </w:r>
      <w:r w:rsidR="004D4164" w:rsidRPr="00826C21">
        <w:t xml:space="preserve"> definite obiectele de baza ale </w:t>
      </w:r>
      <w:r w:rsidRPr="00826C21">
        <w:t>aplicației</w:t>
      </w:r>
      <w:r>
        <w:t>, care sunt folosite î</w:t>
      </w:r>
      <w:r w:rsidR="004D4164" w:rsidRPr="00826C21">
        <w:t xml:space="preserve">n toate celelalte proiecte. </w:t>
      </w:r>
      <w:r>
        <w:t>Aceste obiecte sunt organizate î</w:t>
      </w:r>
      <w:r w:rsidR="004D4164" w:rsidRPr="00826C21">
        <w:t>n 3 subfolde</w:t>
      </w:r>
      <w:r>
        <w:t>re: Aggregates, Events și Views. Î</w:t>
      </w:r>
      <w:r w:rsidR="004D4164" w:rsidRPr="00826C21">
        <w:t xml:space="preserve">n </w:t>
      </w:r>
      <w:r>
        <w:t>A</w:t>
      </w:r>
      <w:r w:rsidR="004D4164" w:rsidRPr="00826C21">
        <w:t>ggregates</w:t>
      </w:r>
      <w:r>
        <w:t xml:space="preserve"> sunt obiectele ce derivă din clasa abstractă</w:t>
      </w:r>
      <w:r w:rsidR="004D4164" w:rsidRPr="00826C21">
        <w:t xml:space="preserve"> AggregateRoot din framework-ul CQRS</w:t>
      </w:r>
      <w:r>
        <w:t>lite. Clasa AggregateRoot este î</w:t>
      </w:r>
      <w:r w:rsidR="004D4164" w:rsidRPr="00826C21">
        <w:t xml:space="preserve">n primul </w:t>
      </w:r>
      <w:r w:rsidRPr="00826C21">
        <w:t>rând</w:t>
      </w:r>
      <w:r>
        <w:t xml:space="preserve"> folosită</w:t>
      </w:r>
      <w:r w:rsidR="004D4164" w:rsidRPr="00826C21">
        <w:t xml:space="preserve"> ca marker, alte clase din framework </w:t>
      </w:r>
      <w:r w:rsidRPr="00826C21">
        <w:t>lucrând</w:t>
      </w:r>
      <w:r>
        <w:t xml:space="preserve"> cu ea, iar î</w:t>
      </w:r>
      <w:r w:rsidR="004D4164" w:rsidRPr="00826C21">
        <w:t xml:space="preserve">n al doilea </w:t>
      </w:r>
      <w:r w:rsidRPr="00826C21">
        <w:t>rând</w:t>
      </w:r>
      <w:r w:rsidR="004D4164" w:rsidRPr="00826C21">
        <w:t xml:space="preserve"> </w:t>
      </w:r>
      <w:r w:rsidRPr="00826C21">
        <w:t>conține</w:t>
      </w:r>
      <w:r w:rsidR="004D4164" w:rsidRPr="00826C21">
        <w:t xml:space="preserve"> </w:t>
      </w:r>
      <w:r w:rsidRPr="00826C21">
        <w:t>funcția</w:t>
      </w:r>
      <w:r w:rsidR="004D4164" w:rsidRPr="00826C21">
        <w:t xml:space="preserve"> ApplyEvent care </w:t>
      </w:r>
      <w:r w:rsidRPr="00826C21">
        <w:t>primește</w:t>
      </w:r>
      <w:r w:rsidR="004D4164" w:rsidRPr="00826C21">
        <w:t xml:space="preserve"> ca parametru un e</w:t>
      </w:r>
      <w:r>
        <w:t>veniment legat de acel agregat și î</w:t>
      </w:r>
      <w:r w:rsidR="004D4164" w:rsidRPr="00826C21">
        <w:t xml:space="preserve">l </w:t>
      </w:r>
      <w:r w:rsidRPr="00826C21">
        <w:t>inserează</w:t>
      </w:r>
      <w:r>
        <w:t xml:space="preserve"> în baza de date folosindu-se de EventStore. Î</w:t>
      </w:r>
      <w:r w:rsidR="004D4164" w:rsidRPr="00826C21">
        <w:t>n implementare</w:t>
      </w:r>
      <w:r>
        <w:t>a proiectului meu clasele Task și Topic deriva din ea. Î</w:t>
      </w:r>
      <w:r w:rsidR="004D4164" w:rsidRPr="00826C21">
        <w:t xml:space="preserve">n folderul Events se </w:t>
      </w:r>
      <w:r w:rsidRPr="00826C21">
        <w:t>găsesc</w:t>
      </w:r>
      <w:r w:rsidR="004D4164" w:rsidRPr="00826C21">
        <w:t xml:space="preserve"> toate eve</w:t>
      </w:r>
      <w:r>
        <w:t>nimentele folosite î</w:t>
      </w:r>
      <w:r w:rsidR="004D4164" w:rsidRPr="00826C21">
        <w:t xml:space="preserve">n </w:t>
      </w:r>
      <w:r w:rsidRPr="00826C21">
        <w:t>aplicație</w:t>
      </w:r>
      <w:r w:rsidR="004D4164" w:rsidRPr="00826C21">
        <w:t xml:space="preserve">, </w:t>
      </w:r>
      <w:r w:rsidRPr="00826C21">
        <w:t>atât</w:t>
      </w:r>
      <w:r>
        <w:t xml:space="preserve"> pentru topic cât și pentru task. Î</w:t>
      </w:r>
      <w:r w:rsidR="004D4164" w:rsidRPr="00826C21">
        <w:t xml:space="preserve">n Views se </w:t>
      </w:r>
      <w:r w:rsidRPr="00826C21">
        <w:t>găsesc</w:t>
      </w:r>
      <w:r w:rsidR="004D4164" w:rsidRPr="00826C21">
        <w:t xml:space="preserve"> t</w:t>
      </w:r>
      <w:r>
        <w:t>oate modelele care se folosesc în ApplicationContext și după</w:t>
      </w:r>
      <w:r w:rsidR="004D4164" w:rsidRPr="00826C21">
        <w:t xml:space="preserve"> care este creata baza de date. </w:t>
      </w:r>
      <w:r w:rsidRPr="00826C21">
        <w:t>Deși</w:t>
      </w:r>
      <w:r>
        <w:t xml:space="preserve"> clasele </w:t>
      </w:r>
      <w:r>
        <w:lastRenderedPageBreak/>
        <w:t>Task ș</w:t>
      </w:r>
      <w:r w:rsidR="004D4164" w:rsidRPr="00826C21">
        <w:t xml:space="preserve">i Topic se </w:t>
      </w:r>
      <w:r w:rsidRPr="00826C21">
        <w:t>găsesc</w:t>
      </w:r>
      <w:r>
        <w:t xml:space="preserve"> și în Aggregates și î</w:t>
      </w:r>
      <w:r w:rsidR="004D4164" w:rsidRPr="00826C21">
        <w:t xml:space="preserve">n Views, cele din Views nu deriva din </w:t>
      </w:r>
      <w:r>
        <w:t>clasa abstracta AggregateRoot, ș</w:t>
      </w:r>
      <w:r w:rsidR="004D4164" w:rsidRPr="00826C21">
        <w:t xml:space="preserve">i sunt folosite pentru </w:t>
      </w:r>
      <w:r w:rsidRPr="00826C21">
        <w:t>funcționalități</w:t>
      </w:r>
      <w:r w:rsidR="004D4164" w:rsidRPr="00826C21">
        <w:t xml:space="preserve"> diferite. </w:t>
      </w:r>
    </w:p>
    <w:p w:rsidR="0019427C" w:rsidRPr="00826C21" w:rsidRDefault="0019427C" w:rsidP="009F542C">
      <w:pPr>
        <w:pStyle w:val="licenta2018scrisnormal"/>
      </w:pPr>
    </w:p>
    <w:p w:rsidR="004D4164" w:rsidRPr="00826C21"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sidRPr="00826C21">
        <w:rPr>
          <w:rFonts w:ascii="Calibri" w:hAnsi="Calibri" w:cs="Calibri"/>
          <w:sz w:val="28"/>
          <w:szCs w:val="28"/>
        </w:rPr>
        <w:t xml:space="preserve">Flow-ul </w:t>
      </w:r>
      <w:r w:rsidR="003B5C6D" w:rsidRPr="00826C21">
        <w:rPr>
          <w:rFonts w:ascii="Calibri" w:hAnsi="Calibri" w:cs="Calibri"/>
          <w:sz w:val="28"/>
          <w:szCs w:val="28"/>
        </w:rPr>
        <w:t>aplicației</w:t>
      </w:r>
      <w:r w:rsidRPr="00826C21">
        <w:rPr>
          <w:rFonts w:ascii="Calibri" w:hAnsi="Calibri" w:cs="Calibri"/>
          <w:sz w:val="28"/>
          <w:szCs w:val="28"/>
        </w:rPr>
        <w:t xml:space="preserve"> la partea de write</w:t>
      </w:r>
    </w:p>
    <w:p w:rsidR="004D4164" w:rsidRDefault="0019427C"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19427C">
        <w:rPr>
          <w:rFonts w:ascii="Calibri" w:hAnsi="Calibri" w:cs="Calibri"/>
          <w:noProof/>
          <w:lang w:eastAsia="ro-RO"/>
        </w:rPr>
        <mc:AlternateContent>
          <mc:Choice Requires="wps">
            <w:drawing>
              <wp:anchor distT="0" distB="0" distL="114300" distR="114300" simplePos="0" relativeHeight="251695104" behindDoc="0" locked="0" layoutInCell="1" allowOverlap="1">
                <wp:simplePos x="0" y="0"/>
                <wp:positionH relativeFrom="page">
                  <wp:align>center</wp:align>
                </wp:positionH>
                <wp:positionV relativeFrom="paragraph">
                  <wp:posOffset>3754120</wp:posOffset>
                </wp:positionV>
                <wp:extent cx="3257550" cy="1404620"/>
                <wp:effectExtent l="0" t="0" r="19050" b="2540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rsidR="00E1721E" w:rsidRPr="00BD7D8C" w:rsidRDefault="00E1721E" w:rsidP="0019427C">
                            <w:pPr>
                              <w:rPr>
                                <w:rFonts w:ascii="Times New Roman" w:hAnsi="Times New Roman" w:cs="Times New Roman"/>
                                <w:sz w:val="20"/>
                                <w:szCs w:val="20"/>
                              </w:rPr>
                            </w:pPr>
                            <w:r>
                              <w:rPr>
                                <w:rFonts w:ascii="Times New Roman" w:hAnsi="Times New Roman" w:cs="Times New Roman"/>
                                <w:sz w:val="20"/>
                                <w:szCs w:val="20"/>
                              </w:rPr>
                              <w:t>Fig 16</w:t>
                            </w:r>
                            <w:r w:rsidRPr="00BD7D8C">
                              <w:rPr>
                                <w:rFonts w:ascii="Times New Roman" w:hAnsi="Times New Roman" w:cs="Times New Roman"/>
                                <w:sz w:val="20"/>
                                <w:szCs w:val="20"/>
                              </w:rPr>
                              <w:t>: Model arhitectural CQRS + Event sourcing</w:t>
                            </w:r>
                          </w:p>
                          <w:p w:rsidR="00E1721E" w:rsidRPr="00BD7D8C" w:rsidRDefault="00BE38D0" w:rsidP="0019427C">
                            <w:pPr>
                              <w:rPr>
                                <w:rFonts w:ascii="Times New Roman" w:hAnsi="Times New Roman" w:cs="Times New Roman"/>
                                <w:sz w:val="20"/>
                                <w:szCs w:val="20"/>
                              </w:rPr>
                            </w:pPr>
                            <w:hyperlink r:id="rId22" w:history="1">
                              <w:r w:rsidR="00E1721E" w:rsidRPr="00BD7D8C">
                                <w:rPr>
                                  <w:rStyle w:val="Hyperlink"/>
                                  <w:rFonts w:ascii="Times New Roman" w:hAnsi="Times New Roman" w:cs="Times New Roman"/>
                                  <w:sz w:val="20"/>
                                  <w:szCs w:val="20"/>
                                </w:rPr>
                                <w:t>Sursă imagine</w:t>
                              </w:r>
                            </w:hyperlink>
                          </w:p>
                        </w:txbxContent>
                      </wps:txbx>
                      <wps:bodyPr rot="0" vert="horz" wrap="square" lIns="91440" tIns="45720" rIns="91440" bIns="45720" anchor="t" anchorCtr="0">
                        <a:spAutoFit/>
                      </wps:bodyPr>
                    </wps:wsp>
                  </a:graphicData>
                </a:graphic>
              </wp:anchor>
            </w:drawing>
          </mc:Choice>
          <mc:Fallback>
            <w:pict>
              <v:shape id="_x0000_s1041" type="#_x0000_t202" style="position:absolute;margin-left:0;margin-top:295.6pt;width:256.5pt;height:110.6pt;z-index:2516951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fEKAIAAE4EAAAOAAAAZHJzL2Uyb0RvYy54bWysVNtu2zAMfR+wfxD0vviyuG2MOEWXLsOA&#10;7gK0+wBalmNhsqRJSuzs60vJSRZ028swPwiiSB2R55Be3o69JHtundCqotkspYQrphuhthX99rR5&#10;c0OJ86AakFrxih64o7er16+Wgyl5rjstG24JgihXDqainfemTBLHOt6Dm2nDFTpbbXvwaNpt0lgY&#10;EL2XSZ6mV8mgbWOsZtw5PL2fnHQV8duWM/+lbR33RFYUc/NxtXGtw5qsllBuLZhOsGMa8A9Z9CAU&#10;PnqGugcPZGfFb1C9YFY73foZ032i21YwHmvAarL0RTWPHRgea0FynDnT5P4fLPu8/2qJaCqaLyhR&#10;0KNGT3z05J0eSR7oGYwrMerRYJwf8RhljqU686DZd0eUXnegtvzOWj10HBpMLws3k4urE44LIPXw&#10;STf4DOy8jkBja/vAHbJBEB1lOpylCakwPHybF9dFgS6Gvmyezq/yKF4C5em6sc5/4LonYVNRi9pH&#10;eNg/OB/SgfIUEl5zWopmI6SMht3Wa2nJHrBPNvGLFbwIk4oMFV0UeTEx8FeINH5/guiFx4aXoq/o&#10;zTkIysDbe9XEdvQg5LTHlKU6Ehm4m1j0Yz1GybLiJFCtmwNSa/XU4DiQuOm0/UnJgM1dUfdjB5ZT&#10;Ij8qlGeRzedhGqIxL66RS2IvPfWlBxRDqIp6Sqbt2scJisSZO5RxIyLBQe8pk2PO2LSR9+OAham4&#10;tGPUr9/A6hkAAP//AwBQSwMEFAAGAAgAAAAhAKtnVSveAAAACAEAAA8AAABkcnMvZG93bnJldi54&#10;bWxMj8FOwzAQRO9I/IO1SNyok0BQCdlUiKpnSkFC3BzbTaLG6xC7acrXs5zgODurmTflana9mOwY&#10;Ok8I6SIBYUl701GD8P62uVmCCFGRUb0ni3C2AVbV5UWpCuNP9GqnXWwEh1AoFEIb41BIGXRrnQoL&#10;P1hib+9HpyLLsZFmVCcOd73MkuReOtURN7RqsM+t1Yfd0SGE9fZr0PttfWjN+ftlPeX6Y/OJeH01&#10;Pz2CiHaOf8/wi8/oUDFT7Y9kgugReEhEyB/SDATbeXrLlxphmWZ3IKtS/h9Q/QAAAP//AwBQSwEC&#10;LQAUAAYACAAAACEAtoM4kv4AAADhAQAAEwAAAAAAAAAAAAAAAAAAAAAAW0NvbnRlbnRfVHlwZXNd&#10;LnhtbFBLAQItABQABgAIAAAAIQA4/SH/1gAAAJQBAAALAAAAAAAAAAAAAAAAAC8BAABfcmVscy8u&#10;cmVsc1BLAQItABQABgAIAAAAIQBSYwfEKAIAAE4EAAAOAAAAAAAAAAAAAAAAAC4CAABkcnMvZTJv&#10;RG9jLnhtbFBLAQItABQABgAIAAAAIQCrZ1Ur3gAAAAgBAAAPAAAAAAAAAAAAAAAAAIIEAABkcnMv&#10;ZG93bnJldi54bWxQSwUGAAAAAAQABADzAAAAjQUAAAAA&#10;">
                <v:textbox style="mso-fit-shape-to-text:t">
                  <w:txbxContent>
                    <w:p w:rsidR="00E1721E" w:rsidRPr="00BD7D8C" w:rsidRDefault="00E1721E" w:rsidP="0019427C">
                      <w:pPr>
                        <w:rPr>
                          <w:rFonts w:ascii="Times New Roman" w:hAnsi="Times New Roman" w:cs="Times New Roman"/>
                          <w:sz w:val="20"/>
                          <w:szCs w:val="20"/>
                        </w:rPr>
                      </w:pPr>
                      <w:r>
                        <w:rPr>
                          <w:rFonts w:ascii="Times New Roman" w:hAnsi="Times New Roman" w:cs="Times New Roman"/>
                          <w:sz w:val="20"/>
                          <w:szCs w:val="20"/>
                        </w:rPr>
                        <w:t>Fig 16</w:t>
                      </w:r>
                      <w:r w:rsidRPr="00BD7D8C">
                        <w:rPr>
                          <w:rFonts w:ascii="Times New Roman" w:hAnsi="Times New Roman" w:cs="Times New Roman"/>
                          <w:sz w:val="20"/>
                          <w:szCs w:val="20"/>
                        </w:rPr>
                        <w:t>: Model arhitectural CQRS + Event sourcing</w:t>
                      </w:r>
                    </w:p>
                    <w:p w:rsidR="00E1721E" w:rsidRPr="00BD7D8C" w:rsidRDefault="00E1721E" w:rsidP="0019427C">
                      <w:pPr>
                        <w:rPr>
                          <w:rFonts w:ascii="Times New Roman" w:hAnsi="Times New Roman" w:cs="Times New Roman"/>
                          <w:sz w:val="20"/>
                          <w:szCs w:val="20"/>
                        </w:rPr>
                      </w:pPr>
                      <w:hyperlink r:id="rId23" w:history="1">
                        <w:r w:rsidRPr="00BD7D8C">
                          <w:rPr>
                            <w:rStyle w:val="Hyperlink"/>
                            <w:rFonts w:ascii="Times New Roman" w:hAnsi="Times New Roman" w:cs="Times New Roman"/>
                            <w:sz w:val="20"/>
                            <w:szCs w:val="20"/>
                          </w:rPr>
                          <w:t>Sursă imagine</w:t>
                        </w:r>
                      </w:hyperlink>
                    </w:p>
                  </w:txbxContent>
                </v:textbox>
                <w10:wrap type="topAndBottom" anchorx="page"/>
              </v:shape>
            </w:pict>
          </mc:Fallback>
        </mc:AlternateContent>
      </w:r>
      <w:r w:rsidR="004D4164" w:rsidRPr="00826C21">
        <w:rPr>
          <w:rFonts w:ascii="Calibri" w:hAnsi="Calibri" w:cs="Calibri"/>
          <w:noProof/>
          <w:lang w:eastAsia="ro-RO"/>
        </w:rPr>
        <w:drawing>
          <wp:inline distT="0" distB="0" distL="0" distR="0">
            <wp:extent cx="5943600" cy="3705225"/>
            <wp:effectExtent l="0" t="0" r="0" b="9525"/>
            <wp:docPr id="5" name="Picture 5" descr="CQRS-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QRS-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19427C" w:rsidRPr="00826C21" w:rsidRDefault="0019427C"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  </w:t>
      </w:r>
    </w:p>
    <w:p w:rsidR="004D4164" w:rsidRPr="00826C21" w:rsidRDefault="003B5C6D" w:rsidP="009F542C">
      <w:pPr>
        <w:pStyle w:val="licenta2018scrisnormal"/>
      </w:pPr>
      <w:r>
        <w:t>Din UI se trmite o comandă că</w:t>
      </w:r>
      <w:r w:rsidR="004D4164" w:rsidRPr="00826C21">
        <w:t xml:space="preserve">tre back-end </w:t>
      </w:r>
      <w:r w:rsidRPr="00826C21">
        <w:t>când</w:t>
      </w:r>
      <w:r w:rsidR="004D4164" w:rsidRPr="00826C21">
        <w:t xml:space="preserve"> un utilizator ia o </w:t>
      </w:r>
      <w:r w:rsidRPr="00826C21">
        <w:t>acțiune</w:t>
      </w:r>
      <w:r>
        <w:t xml:space="preserve"> să</w:t>
      </w:r>
      <w:r w:rsidR="004D4164" w:rsidRPr="00826C21">
        <w:t xml:space="preserve"> modifice starea </w:t>
      </w:r>
      <w:r w:rsidRPr="00826C21">
        <w:t>aplicației</w:t>
      </w:r>
      <w:r w:rsidR="004D4164" w:rsidRPr="00826C21">
        <w:t>. Aceas</w:t>
      </w:r>
      <w:r>
        <w:t>tă ajunge în controller și de acolo este pasată</w:t>
      </w:r>
      <w:r w:rsidR="004D4164" w:rsidRPr="00826C21">
        <w:t xml:space="preserve"> unui obiect de tipul message router care </w:t>
      </w:r>
      <w:r w:rsidRPr="00826C21">
        <w:t>știe</w:t>
      </w:r>
      <w:r>
        <w:t xml:space="preserve"> ce fel de command handler să</w:t>
      </w:r>
      <w:r w:rsidR="004D4164" w:rsidRPr="00826C21">
        <w:t xml:space="preserve"> </w:t>
      </w:r>
      <w:r w:rsidRPr="00826C21">
        <w:t>instanțiile</w:t>
      </w:r>
      <w:r>
        <w:t xml:space="preserve"> care să</w:t>
      </w:r>
      <w:r w:rsidR="004D4164" w:rsidRPr="00826C21">
        <w:t xml:space="preserve"> se ocupe de pr</w:t>
      </w:r>
      <w:r>
        <w:t>elucrarea acelei comenzi. Ajunsă î</w:t>
      </w:r>
      <w:r w:rsidR="004D4164" w:rsidRPr="00826C21">
        <w:t xml:space="preserve">n command handler, asupra comenzii se fac </w:t>
      </w:r>
      <w:r w:rsidRPr="00826C21">
        <w:t>verificări</w:t>
      </w:r>
      <w:r>
        <w:t xml:space="preserve"> care să</w:t>
      </w:r>
      <w:r w:rsidR="004D4164" w:rsidRPr="00826C21">
        <w:t xml:space="preserve"> dete</w:t>
      </w:r>
      <w:r>
        <w:t>rmine dacă</w:t>
      </w:r>
      <w:r w:rsidR="004D4164" w:rsidRPr="00826C21">
        <w:t xml:space="preserve"> se poate </w:t>
      </w:r>
      <w:r>
        <w:t>genera un eveniment din ea. Dacă</w:t>
      </w:r>
      <w:r w:rsidR="004D4164" w:rsidRPr="00826C21">
        <w:t xml:space="preserve"> </w:t>
      </w:r>
      <w:r w:rsidRPr="00826C21">
        <w:t>condițiile</w:t>
      </w:r>
      <w:r w:rsidR="004D4164" w:rsidRPr="00826C21">
        <w:t xml:space="preserve"> se </w:t>
      </w:r>
      <w:r w:rsidRPr="00826C21">
        <w:t>îndeplinesc</w:t>
      </w:r>
      <w:r>
        <w:t xml:space="preserve"> atunci, în cazul în care comanda este legată de o entitate deja existentă î</w:t>
      </w:r>
      <w:r w:rsidR="004D4164" w:rsidRPr="00826C21">
        <w:t xml:space="preserve">n baza de date, </w:t>
      </w:r>
      <w:r w:rsidRPr="00826C21">
        <w:t>informațiile</w:t>
      </w:r>
      <w:r w:rsidR="004D4164" w:rsidRPr="00826C21">
        <w:t xml:space="preserve"> din comanda sunt trimise </w:t>
      </w:r>
      <w:r w:rsidRPr="00826C21">
        <w:t>către</w:t>
      </w:r>
      <w:r w:rsidR="004D4164" w:rsidRPr="00826C21">
        <w:t xml:space="preserve">  clasa ce </w:t>
      </w:r>
      <w:r w:rsidRPr="00826C21">
        <w:t>implementează</w:t>
      </w:r>
      <w:r w:rsidR="004D4164" w:rsidRPr="00826C21">
        <w:t xml:space="preserve"> AggregateRoot pent</w:t>
      </w:r>
      <w:r>
        <w:t>ru acea entitate ș</w:t>
      </w:r>
      <w:r w:rsidR="004D4164" w:rsidRPr="00826C21">
        <w:t>i acolo e</w:t>
      </w:r>
      <w:r>
        <w:t>ste generat evenimentul sau dacă</w:t>
      </w:r>
      <w:r w:rsidR="004D4164" w:rsidRPr="00826C21">
        <w:t xml:space="preserve"> comanda </w:t>
      </w:r>
      <w:r w:rsidRPr="00826C21">
        <w:t>conține</w:t>
      </w:r>
      <w:r w:rsidR="004D4164" w:rsidRPr="00826C21">
        <w:t xml:space="preserve"> </w:t>
      </w:r>
      <w:r w:rsidRPr="00826C21">
        <w:t>informații</w:t>
      </w:r>
      <w:r w:rsidR="004D4164" w:rsidRPr="00826C21">
        <w:t xml:space="preserve"> despre crearea unei noi </w:t>
      </w:r>
      <w:r w:rsidRPr="00826C21">
        <w:t>entități</w:t>
      </w:r>
      <w:r w:rsidR="004D4164" w:rsidRPr="00826C21">
        <w:t>, e</w:t>
      </w:r>
      <w:r>
        <w:t>venimentul este generat direct în command handler și introdus î</w:t>
      </w:r>
      <w:r w:rsidR="004D4164" w:rsidRPr="00826C21">
        <w:t>n Event Store prin sesiune.</w:t>
      </w:r>
      <w:r w:rsidR="0019427C">
        <w:t xml:space="preserve"> Atât flow-ul la citire cât si cel la scriere este</w:t>
      </w:r>
      <w:r w:rsidR="00BD7D8C">
        <w:t xml:space="preserve"> descris foarte bine în figura 16</w:t>
      </w:r>
      <w:r w:rsidR="0019427C">
        <w:t xml:space="preserve"> de mai sus.</w:t>
      </w:r>
    </w:p>
    <w:p w:rsidR="004D4164" w:rsidRPr="00826C21" w:rsidRDefault="004D4164" w:rsidP="009F542C">
      <w:pPr>
        <w:pStyle w:val="licenta2018scrisnormal"/>
        <w:rPr>
          <w:sz w:val="28"/>
        </w:rPr>
      </w:pPr>
      <w:r w:rsidRPr="00826C21">
        <w:rPr>
          <w:sz w:val="28"/>
        </w:rPr>
        <w:t xml:space="preserve">Flow-ul </w:t>
      </w:r>
      <w:r w:rsidR="003B5C6D" w:rsidRPr="00826C21">
        <w:rPr>
          <w:sz w:val="28"/>
        </w:rPr>
        <w:t>aplicație</w:t>
      </w:r>
      <w:r w:rsidR="003B5C6D">
        <w:rPr>
          <w:sz w:val="28"/>
        </w:rPr>
        <w:t>i</w:t>
      </w:r>
      <w:r w:rsidRPr="00826C21">
        <w:rPr>
          <w:sz w:val="28"/>
        </w:rPr>
        <w:t xml:space="preserve"> la partea de read</w:t>
      </w:r>
    </w:p>
    <w:p w:rsidR="004D4164" w:rsidRPr="00826C21" w:rsidRDefault="003B5C6D" w:rsidP="009F542C">
      <w:pPr>
        <w:pStyle w:val="licenta2018scrisnormal"/>
      </w:pPr>
      <w:r w:rsidRPr="00826C21">
        <w:lastRenderedPageBreak/>
        <w:t>Odată</w:t>
      </w:r>
      <w:r w:rsidR="004D4164" w:rsidRPr="00826C21">
        <w:t xml:space="preserve"> i</w:t>
      </w:r>
      <w:r>
        <w:t>nserat î</w:t>
      </w:r>
      <w:r w:rsidR="004D4164" w:rsidRPr="00826C21">
        <w:t>n tabela</w:t>
      </w:r>
      <w:r>
        <w:t xml:space="preserve"> de evenimente, acesta e gata să</w:t>
      </w:r>
      <w:r w:rsidR="004D4164" w:rsidRPr="00826C21">
        <w:t xml:space="preserve"> fie procesat de </w:t>
      </w:r>
      <w:r w:rsidRPr="00826C21">
        <w:t>aplicația</w:t>
      </w:r>
      <w:r w:rsidR="004D4164" w:rsidRPr="00826C21">
        <w:t xml:space="preserve"> EventsConsummer care </w:t>
      </w:r>
      <w:r w:rsidRPr="00826C21">
        <w:t>interoghează</w:t>
      </w:r>
      <w:r w:rsidR="004D4164" w:rsidRPr="00826C21">
        <w:t xml:space="preserve"> const</w:t>
      </w:r>
      <w:r>
        <w:t>ant baza de date cu evenimente ș</w:t>
      </w:r>
      <w:r w:rsidR="004D4164" w:rsidRPr="00826C21">
        <w:t xml:space="preserve">i le </w:t>
      </w:r>
      <w:r w:rsidRPr="00826C21">
        <w:t>procesează</w:t>
      </w:r>
      <w:r w:rsidR="004D4164" w:rsidRPr="00826C21">
        <w:t xml:space="preserve"> pe cele noi. </w:t>
      </w:r>
      <w:r w:rsidRPr="00826C21">
        <w:t>Aplicația</w:t>
      </w:r>
      <w:r w:rsidR="004D4164" w:rsidRPr="00826C21">
        <w:t xml:space="preserve"> EventsPrcessor </w:t>
      </w:r>
      <w:r w:rsidRPr="00826C21">
        <w:t>știe</w:t>
      </w:r>
      <w:r w:rsidR="004D4164" w:rsidRPr="00826C21">
        <w:t xml:space="preserve"> car</w:t>
      </w:r>
      <w:r w:rsidR="00D55D5A">
        <w:t>e evenimente au fost procesate ș</w:t>
      </w:r>
      <w:r w:rsidR="004D4164" w:rsidRPr="00826C21">
        <w:t>i care nu, pentru fiecare view, pr</w:t>
      </w:r>
      <w:r w:rsidR="00D55D5A">
        <w:t>in tabela "Views" unde memorează</w:t>
      </w:r>
      <w:r w:rsidR="004D4164" w:rsidRPr="00826C21">
        <w:t xml:space="preserve"> numele view-ului, </w:t>
      </w:r>
      <w:r w:rsidR="00D55D5A" w:rsidRPr="00826C21">
        <w:t>numărul</w:t>
      </w:r>
      <w:r w:rsidR="004D4164" w:rsidRPr="00826C21">
        <w:t xml:space="preserve"> evenimente</w:t>
      </w:r>
      <w:r w:rsidR="00D55D5A">
        <w:t>lor procesate pentru acel view ș</w:t>
      </w:r>
      <w:r w:rsidR="004D4164" w:rsidRPr="00826C21">
        <w:t xml:space="preserve">i o data pentru </w:t>
      </w:r>
      <w:r w:rsidR="00D55D5A" w:rsidRPr="00826C21">
        <w:t>când</w:t>
      </w:r>
      <w:r w:rsidR="00D55D5A">
        <w:t xml:space="preserve"> a fost procesat ultima oară</w:t>
      </w:r>
      <w:r w:rsidR="004D4164" w:rsidRPr="00826C21">
        <w:t xml:space="preserve"> un eveniment pentru a</w:t>
      </w:r>
      <w:r w:rsidR="00D55D5A">
        <w:t>cel view. Pentru a verifica dacă trebuie să</w:t>
      </w:r>
      <w:r w:rsidR="004D4164" w:rsidRPr="00826C21">
        <w:t xml:space="preserve"> actualizeze </w:t>
      </w:r>
      <w:r w:rsidR="00D55D5A" w:rsidRPr="00826C21">
        <w:t>informațiile</w:t>
      </w:r>
      <w:r w:rsidR="00D55D5A">
        <w:t xml:space="preserve"> î</w:t>
      </w:r>
      <w:r w:rsidR="004D4164" w:rsidRPr="00826C21">
        <w:t xml:space="preserve">n view-uri, </w:t>
      </w:r>
      <w:r w:rsidR="00D55D5A" w:rsidRPr="00826C21">
        <w:t>aplicația</w:t>
      </w:r>
      <w:r w:rsidR="004D4164" w:rsidRPr="00826C21">
        <w:t xml:space="preserve"> </w:t>
      </w:r>
      <w:r w:rsidR="00D55D5A" w:rsidRPr="00826C21">
        <w:t>numără</w:t>
      </w:r>
      <w:r w:rsidR="004D4164" w:rsidRPr="00826C21">
        <w:t xml:space="preserve"> </w:t>
      </w:r>
      <w:r w:rsidR="00D55D5A">
        <w:t>număru</w:t>
      </w:r>
      <w:r w:rsidR="00D55D5A" w:rsidRPr="00826C21">
        <w:t>l</w:t>
      </w:r>
      <w:r w:rsidR="004D4164" w:rsidRPr="00826C21">
        <w:t xml:space="preserve"> de </w:t>
      </w:r>
      <w:r w:rsidR="00D55D5A">
        <w:t>evenimente din tabela "Events" și compară</w:t>
      </w:r>
      <w:r w:rsidR="004D4164" w:rsidRPr="00826C21">
        <w:t xml:space="preserve"> cu </w:t>
      </w:r>
      <w:r w:rsidR="00D55D5A" w:rsidRPr="00826C21">
        <w:t>numărul</w:t>
      </w:r>
      <w:r w:rsidR="004D4164" w:rsidRPr="00826C21">
        <w:t xml:space="preserve"> de evenimente procesate din </w:t>
      </w:r>
      <w:r w:rsidR="00D55D5A" w:rsidRPr="00826C21">
        <w:t>tabela</w:t>
      </w:r>
      <w:r w:rsidR="00D55D5A">
        <w:t xml:space="preserve"> "Views"</w:t>
      </w:r>
      <w:r w:rsidR="00BD7D8C">
        <w:t>,a cărui conținut poate fi văzut in fig 17</w:t>
      </w:r>
      <w:r w:rsidR="00D55D5A">
        <w:t>, iar dacă</w:t>
      </w:r>
      <w:r w:rsidR="004D4164" w:rsidRPr="00826C21">
        <w:t xml:space="preserve"> </w:t>
      </w:r>
      <w:r w:rsidR="00D55D5A" w:rsidRPr="00826C21">
        <w:t>găsește</w:t>
      </w:r>
      <w:r w:rsidR="004D4164" w:rsidRPr="00826C21">
        <w:t xml:space="preserve"> o </w:t>
      </w:r>
      <w:r w:rsidR="00D55D5A" w:rsidRPr="00826C21">
        <w:t>diferența</w:t>
      </w:r>
      <w:r w:rsidR="004D4164" w:rsidRPr="00826C21">
        <w:t xml:space="preserve"> atunci </w:t>
      </w:r>
      <w:r w:rsidR="00D55D5A" w:rsidRPr="00826C21">
        <w:t>încarcă</w:t>
      </w:r>
      <w:r w:rsidR="00D55D5A">
        <w:t xml:space="preserve"> î</w:t>
      </w:r>
      <w:r w:rsidR="004D4164" w:rsidRPr="00826C21">
        <w:t>n memorie u</w:t>
      </w:r>
      <w:r w:rsidR="00D55D5A">
        <w:t>ltimele evenimente neprocesate ș</w:t>
      </w:r>
      <w:r w:rsidR="004D4164" w:rsidRPr="00826C21">
        <w:t xml:space="preserve">i </w:t>
      </w:r>
      <w:r w:rsidR="00D55D5A" w:rsidRPr="00826C21">
        <w:t>apelează</w:t>
      </w:r>
      <w:r w:rsidR="004D4164" w:rsidRPr="00826C21">
        <w:t xml:space="preserve"> handler-ul potrivit pentru a extrage </w:t>
      </w:r>
      <w:r w:rsidR="00D55D5A" w:rsidRPr="00826C21">
        <w:t>informațiile</w:t>
      </w:r>
      <w:r w:rsidR="00D55D5A">
        <w:t xml:space="preserve"> din eveniment și actualiza tabela respectivă. Când un utilizator vrea să</w:t>
      </w:r>
      <w:r w:rsidR="004D4164" w:rsidRPr="00826C21">
        <w:t xml:space="preserve"> acceseze </w:t>
      </w:r>
      <w:r w:rsidR="00D55D5A" w:rsidRPr="00826C21">
        <w:t>niște</w:t>
      </w:r>
      <w:r w:rsidR="004D4164" w:rsidRPr="00826C21">
        <w:t xml:space="preserve"> date din view</w:t>
      </w:r>
      <w:r w:rsidR="00D55D5A">
        <w:t>-</w:t>
      </w:r>
      <w:r w:rsidR="004D4164" w:rsidRPr="00826C21">
        <w:t xml:space="preserve">uri, din front-end se trimite un query </w:t>
      </w:r>
      <w:r w:rsidR="00D55D5A" w:rsidRPr="00826C21">
        <w:t>către</w:t>
      </w:r>
      <w:r w:rsidR="004D4164" w:rsidRPr="00826C21">
        <w:t xml:space="preserve"> </w:t>
      </w:r>
      <w:r w:rsidR="00D55D5A" w:rsidRPr="00826C21">
        <w:t>controllere</w:t>
      </w:r>
      <w:r w:rsidR="004D4164" w:rsidRPr="00826C21">
        <w:t xml:space="preserve"> de unde este pasat la un query bus care </w:t>
      </w:r>
      <w:r w:rsidR="00D55D5A" w:rsidRPr="00826C21">
        <w:t>știe</w:t>
      </w:r>
      <w:r w:rsidR="00D55D5A">
        <w:t xml:space="preserve"> să instanț</w:t>
      </w:r>
      <w:r w:rsidR="004D4164" w:rsidRPr="00826C21">
        <w:t>ieze query handler</w:t>
      </w:r>
      <w:r w:rsidR="00D55D5A">
        <w:t>-ul potrivit pentru a se ocupa de cerere. Î</w:t>
      </w:r>
      <w:r w:rsidR="004D4164" w:rsidRPr="00826C21">
        <w:t>n Query handler este interogat reposi</w:t>
      </w:r>
      <w:r w:rsidR="00D55D5A">
        <w:t>tory-ul iar datele sunt pasate î</w:t>
      </w:r>
      <w:r w:rsidR="004D4164" w:rsidRPr="00826C21">
        <w:t xml:space="preserve">napoi </w:t>
      </w:r>
      <w:r w:rsidR="00D55D5A" w:rsidRPr="00826C21">
        <w:t>către</w:t>
      </w:r>
      <w:r w:rsidR="004D4164" w:rsidRPr="00826C21">
        <w:t xml:space="preserve"> controller pentru a putea fi </w:t>
      </w:r>
      <w:r w:rsidR="00D55D5A" w:rsidRPr="00826C21">
        <w:t>afișate</w:t>
      </w:r>
      <w:r w:rsidR="004D4164" w:rsidRPr="00826C21">
        <w:t xml:space="preserve"> utilizatorului</w:t>
      </w:r>
      <w:r w:rsidR="00D55D5A">
        <w:t>.</w:t>
      </w:r>
    </w:p>
    <w:p w:rsidR="004D4164" w:rsidRPr="00826C21" w:rsidRDefault="004D4164" w:rsidP="004D41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240" w:lineRule="auto"/>
        <w:rPr>
          <w:rFonts w:ascii="Calibri" w:hAnsi="Calibri" w:cs="Calibri"/>
        </w:rPr>
      </w:pPr>
      <w:r w:rsidRPr="00826C21">
        <w:rPr>
          <w:rFonts w:ascii="Calibri" w:hAnsi="Calibri" w:cs="Calibri"/>
          <w:noProof/>
          <w:lang w:eastAsia="ro-RO"/>
        </w:rPr>
        <w:drawing>
          <wp:inline distT="0" distB="0" distL="0" distR="0" wp14:anchorId="611AB71D" wp14:editId="58EFC307">
            <wp:extent cx="45815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942975"/>
                    </a:xfrm>
                    <a:prstGeom prst="rect">
                      <a:avLst/>
                    </a:prstGeom>
                    <a:noFill/>
                    <a:ln>
                      <a:noFill/>
                    </a:ln>
                  </pic:spPr>
                </pic:pic>
              </a:graphicData>
            </a:graphic>
          </wp:inline>
        </w:drawing>
      </w:r>
    </w:p>
    <w:p w:rsidR="00891365" w:rsidRPr="00A360E6" w:rsidRDefault="00A360E6" w:rsidP="00A360E6">
      <w:pPr>
        <w:rPr>
          <w:rFonts w:ascii="Calibri" w:hAnsi="Calibri" w:cs="Calibri"/>
          <w:sz w:val="28"/>
          <w:szCs w:val="28"/>
        </w:rPr>
      </w:pPr>
      <w:r w:rsidRPr="00A360E6">
        <w:rPr>
          <w:rFonts w:ascii="Calibri" w:hAnsi="Calibri" w:cs="Calibri"/>
          <w:noProof/>
          <w:sz w:val="28"/>
          <w:szCs w:val="28"/>
          <w:lang w:eastAsia="ro-RO"/>
        </w:rPr>
        <mc:AlternateContent>
          <mc:Choice Requires="wps">
            <w:drawing>
              <wp:anchor distT="45720" distB="45720" distL="114300" distR="114300" simplePos="0" relativeHeight="251694080" behindDoc="0" locked="0" layoutInCell="1" allowOverlap="1">
                <wp:simplePos x="0" y="0"/>
                <wp:positionH relativeFrom="column">
                  <wp:posOffset>1301115</wp:posOffset>
                </wp:positionH>
                <wp:positionV relativeFrom="paragraph">
                  <wp:posOffset>45720</wp:posOffset>
                </wp:positionV>
                <wp:extent cx="1543050" cy="1404620"/>
                <wp:effectExtent l="0" t="0" r="19050" b="1968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rsidR="00E1721E" w:rsidRPr="00BD7D8C" w:rsidRDefault="00E1721E">
                            <w:pPr>
                              <w:rPr>
                                <w:rFonts w:ascii="Times New Roman" w:hAnsi="Times New Roman" w:cs="Times New Roman"/>
                                <w:sz w:val="20"/>
                                <w:szCs w:val="20"/>
                              </w:rPr>
                            </w:pPr>
                            <w:r>
                              <w:rPr>
                                <w:rFonts w:ascii="Times New Roman" w:hAnsi="Times New Roman" w:cs="Times New Roman"/>
                                <w:sz w:val="20"/>
                                <w:szCs w:val="20"/>
                              </w:rPr>
                              <w:t>Fig 17</w:t>
                            </w:r>
                            <w:r w:rsidRPr="00BD7D8C">
                              <w:rPr>
                                <w:rFonts w:ascii="Times New Roman" w:hAnsi="Times New Roman" w:cs="Times New Roman"/>
                                <w:sz w:val="20"/>
                                <w:szCs w:val="20"/>
                              </w:rPr>
                              <w:t xml:space="preserve">: Tabelul views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102.45pt;margin-top:3.6pt;width:121.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r9JwIAAE4EAAAOAAAAZHJzL2Uyb0RvYy54bWysVNuO0zAQfUfiHyy/06QhLbtR09XSpQhp&#10;uUi7fIDjOI2F7TG222T5esZOW6oFXhB5sGzP+MzMOTNZ3YxakYNwXoKp6XyWUyIMh1aaXU2/Pm5f&#10;XVHiAzMtU2BETZ+Epzfrly9Wg61EAT2oVjiCIMZXg61pH4KtsszzXmjmZ2CFQWMHTrOAR7fLWscG&#10;RNcqK/J8mQ3gWuuAC+/x9m4y0nXC7zrBw+eu8yIQVVPMLaTVpbWJa7ZesWrnmO0lP6bB/iELzaTB&#10;oGeoOxYY2Tv5G5SW3IGHLsw46Ay6TnKRasBq5vmzah56ZkWqBcnx9kyT/3+w/NPhiyOyrWmBShmm&#10;UaNHMQbyFkZSRHoG6yv0erDoF0a8RplTqd7eA//miYFNz8xO3DoHQy9Yi+nN48vs4umE4yNIM3yE&#10;FsOwfYAENHZOR+6QDYLoKNPTWZqYCo8hF+XrfIEmjrZ5mZfLIomXser03Dof3gvQJG5q6lD7BM8O&#10;9z7EdFh1conRPCjZbqVS6eB2zUY5cmDYJ9v0pQqeuSlDhppeL4rFxMBfIfL0/QlCy4ANr6Su6dXZ&#10;iVWRt3emTe0YmFTTHlNW5khk5G5iMYzNmCSbL08CNdA+IbUOpgbHgcRND+4HJQM2d0399z1zghL1&#10;waA81/OyjNOQDuXiDXJJ3KWlubQwwxGqpoGSabsJaYIScfYWZdzKRHDUe8rkmDM2beL9OGBxKi7P&#10;yevXb2D9EwAA//8DAFBLAwQUAAYACAAAACEA3DWbqt0AAAAJAQAADwAAAGRycy9kb3ducmV2Lnht&#10;bEyPy07DMBBF90j8gzVIbCrqENJXiFNBpa5YNZS9G0+TiHgcbLdN/55hVZZX5+rOmWI92l6c0YfO&#10;kYLnaQICqXamo0bB/nP7tAQRoiaje0eo4IoB1uX9XaFz4y60w3MVG8EjFHKtoI1xyKUMdYtWh6kb&#10;kJgdnbc6cvSNNF5feNz2Mk2SubS6I77Q6gE3Ldbf1ckqmP9UL5OPLzOh3XX77ms7M5v9TKnHh/Ht&#10;FUTEMd7K8KfP6lCy08GdyATRK0iTbMVVBYsUBPMsW3A+MEiXGciykP8/KH8BAAD//wMAUEsBAi0A&#10;FAAGAAgAAAAhALaDOJL+AAAA4QEAABMAAAAAAAAAAAAAAAAAAAAAAFtDb250ZW50X1R5cGVzXS54&#10;bWxQSwECLQAUAAYACAAAACEAOP0h/9YAAACUAQAACwAAAAAAAAAAAAAAAAAvAQAAX3JlbHMvLnJl&#10;bHNQSwECLQAUAAYACAAAACEAUa5a/ScCAABOBAAADgAAAAAAAAAAAAAAAAAuAgAAZHJzL2Uyb0Rv&#10;Yy54bWxQSwECLQAUAAYACAAAACEA3DWbqt0AAAAJAQAADwAAAAAAAAAAAAAAAACBBAAAZHJzL2Rv&#10;d25yZXYueG1sUEsFBgAAAAAEAAQA8wAAAIsFAAAAAA==&#10;">
                <v:textbox style="mso-fit-shape-to-text:t">
                  <w:txbxContent>
                    <w:p w:rsidR="00E1721E" w:rsidRPr="00BD7D8C" w:rsidRDefault="00E1721E">
                      <w:pPr>
                        <w:rPr>
                          <w:rFonts w:ascii="Times New Roman" w:hAnsi="Times New Roman" w:cs="Times New Roman"/>
                          <w:sz w:val="20"/>
                          <w:szCs w:val="20"/>
                        </w:rPr>
                      </w:pPr>
                      <w:r>
                        <w:rPr>
                          <w:rFonts w:ascii="Times New Roman" w:hAnsi="Times New Roman" w:cs="Times New Roman"/>
                          <w:sz w:val="20"/>
                          <w:szCs w:val="20"/>
                        </w:rPr>
                        <w:t>Fig 17</w:t>
                      </w:r>
                      <w:r w:rsidRPr="00BD7D8C">
                        <w:rPr>
                          <w:rFonts w:ascii="Times New Roman" w:hAnsi="Times New Roman" w:cs="Times New Roman"/>
                          <w:sz w:val="20"/>
                          <w:szCs w:val="20"/>
                        </w:rPr>
                        <w:t xml:space="preserve">: Tabelul views </w:t>
                      </w:r>
                    </w:p>
                  </w:txbxContent>
                </v:textbox>
                <w10:wrap type="square"/>
              </v:shape>
            </w:pict>
          </mc:Fallback>
        </mc:AlternateContent>
      </w:r>
      <w:r>
        <w:rPr>
          <w:rFonts w:ascii="Calibri" w:hAnsi="Calibri" w:cs="Calibri"/>
          <w:sz w:val="28"/>
          <w:szCs w:val="28"/>
        </w:rPr>
        <w:br w:type="page"/>
      </w:r>
    </w:p>
    <w:p w:rsidR="005261BB" w:rsidRDefault="005261BB" w:rsidP="00F21F9A">
      <w:pPr>
        <w:pStyle w:val="Heading1"/>
        <w:ind w:left="2880" w:firstLine="720"/>
      </w:pPr>
      <w:bookmarkStart w:id="12" w:name="_Toc517646035"/>
      <w:r w:rsidRPr="00DF6EAE">
        <w:lastRenderedPageBreak/>
        <w:t>Concluzii</w:t>
      </w:r>
      <w:bookmarkEnd w:id="12"/>
    </w:p>
    <w:p w:rsidR="00DF6EAE" w:rsidRDefault="00DF6EAE" w:rsidP="00DF6EAE">
      <w:pPr>
        <w:pStyle w:val="licenta2018scrisnormal"/>
        <w:rPr>
          <w:rFonts w:ascii="Arial" w:eastAsia="Merriweather" w:hAnsi="Arial"/>
          <w:sz w:val="36"/>
          <w:szCs w:val="36"/>
        </w:rPr>
      </w:pPr>
    </w:p>
    <w:p w:rsidR="00AF7107" w:rsidRDefault="00B91296" w:rsidP="00AF7107">
      <w:pPr>
        <w:pStyle w:val="licenta2018scrisnormal"/>
        <w:ind w:firstLine="720"/>
      </w:pPr>
      <w:r>
        <w:t>În final consider ca investiția pe care am facut-o în această lucrare de licență a dat roade</w:t>
      </w:r>
      <w:r w:rsidR="00AF7107">
        <w:t xml:space="preserve"> deoarece am descoperit multe lucruri interesante. Lucrul la această lucrare de licență  a fost o provocare pentru ca complexitatea acestei arhitecturi a fost la un nivel cu care nu m-am mai întâlnit pana acum, însă acest lucru a fost benefic deoarece m-a făcut să îmi forțez limitele.</w:t>
      </w:r>
    </w:p>
    <w:p w:rsidR="0067188A" w:rsidRDefault="00AF7107" w:rsidP="00AF7107">
      <w:pPr>
        <w:pStyle w:val="licenta2018scrisnormal"/>
        <w:ind w:firstLine="720"/>
      </w:pPr>
      <w:r>
        <w:t xml:space="preserve">Pe măsură ce am </w:t>
      </w:r>
      <w:r w:rsidR="00C84817">
        <w:t>progresat cu studiul acestei arhitecturi și implementarea aplicației, mi-am confirmat multe dintre părerile pe care le aveam inițial despre această arhitectură, cum ar fi că este scalabilă sau că oferă posibilitati foarte mari de dezvoltare datorită modului în care datele sunt salvate .</w:t>
      </w:r>
    </w:p>
    <w:p w:rsidR="00DF6EAE" w:rsidRDefault="00C84817" w:rsidP="00AF7107">
      <w:pPr>
        <w:pStyle w:val="licenta2018scrisnormal"/>
        <w:ind w:firstLine="720"/>
      </w:pPr>
      <w:r>
        <w:t xml:space="preserve"> Însă de asemenea am fost surprins de unele aspecte, cum ar fi </w:t>
      </w:r>
      <w:r w:rsidR="0067188A">
        <w:t xml:space="preserve">cât de greu este să pui la punct arhitectura de baza astfel încât evenimentele să fie generate și procesate corect pentru ca utilizatorul sa poată avea vedea in timp real ultima stare a aplicației. În fraza anterioara fac referire la o problemă comună sistemelor distribuite ce folosesc event sourcing, numită problema de consistenșă eventuala, care constă în faptul că există un deplay între momentul în care se generează un eveniment și momentul în care acesta se procesează iar din aceasta cauză utilizatorii nu vad </w:t>
      </w:r>
      <w:r w:rsidR="004D3BA0">
        <w:t xml:space="preserve">în aplicație ultima versiune a datelor, ci versiunea cu 1-2 secunde în trecut. </w:t>
      </w:r>
    </w:p>
    <w:p w:rsidR="004D3BA0" w:rsidRDefault="004D3BA0" w:rsidP="00AF7107">
      <w:pPr>
        <w:pStyle w:val="licenta2018scrisnormal"/>
        <w:ind w:firstLine="720"/>
      </w:pPr>
      <w:r>
        <w:t xml:space="preserve">Deși a fost mai greu să pun la punct arhitectura de bază care să funcționeze corect, odată ce am facut-o și-a dovedit avantajul scalabilitații, prin faptul ca am reușit să generez statistici pentru 11 grafice mult mai ușor decât aș fi facut-o în o aplicatie ce nu avea această arhitectură. Deoarece statisticile sunt bazate întotdeauna pe acțiunile ce pot fi facute în domeniu, tot ce trebuie să faci pentru a le genera este să aplici formulele dorite pe numarul evenimentelor care prezintă interes. </w:t>
      </w:r>
    </w:p>
    <w:p w:rsidR="009810F5" w:rsidRDefault="00536076" w:rsidP="00AF7107">
      <w:pPr>
        <w:pStyle w:val="licenta2018scrisnormal"/>
        <w:ind w:firstLine="720"/>
      </w:pPr>
      <w:r>
        <w:t>În concluzie cred că această arhitectură are avantajul că își stochează datele într-un format mult mai consistent cu realitatea, deoarece și în viața de zi cu zi nu ne folosim doar de informațiile din prezent, ci avem în vedere și trecutul</w:t>
      </w:r>
      <w:r w:rsidR="009810F5">
        <w:t xml:space="preserve">, ceea ce înseamnă că o schimbare în domeniul aplicației va veni ca un șoc mai mic pentru această arhitectură și va putea fi încorporată fară schimbări majore. </w:t>
      </w:r>
      <w:r>
        <w:t xml:space="preserve"> </w:t>
      </w:r>
    </w:p>
    <w:p w:rsidR="00F22751" w:rsidRDefault="009810F5" w:rsidP="00A02E7A">
      <w:pPr>
        <w:pStyle w:val="licenta2018scrisnormal"/>
        <w:ind w:firstLine="720"/>
      </w:pPr>
      <w:r>
        <w:t xml:space="preserve">Datorită acestor motive cred că aplicația dezvolatată pentru această lucrare are potențial, înspecial arhitectura de back-end pentru generare și procesarea evenimentelor. Pe langă continuarea ideii de aplicație pentru productivitate </w:t>
      </w:r>
      <w:r w:rsidR="00102FFA">
        <w:t xml:space="preserve">studenților, aceasta poate fi integrată cu alte aplicații cu scop didactic, pentru a crea un learning management sistem căt mai dezvoltat. </w:t>
      </w:r>
      <w:r>
        <w:t xml:space="preserve">  </w:t>
      </w:r>
    </w:p>
    <w:p w:rsidR="00A02E7A" w:rsidRDefault="00A02E7A" w:rsidP="00A02E7A">
      <w:pPr>
        <w:pStyle w:val="Heading1"/>
        <w:ind w:left="2160" w:firstLine="720"/>
      </w:pPr>
      <w:bookmarkStart w:id="13" w:name="_Toc517646036"/>
    </w:p>
    <w:p w:rsidR="008F4F66" w:rsidRPr="00A02E7A" w:rsidRDefault="008F4F66" w:rsidP="00A02E7A">
      <w:pPr>
        <w:pStyle w:val="Heading1"/>
        <w:ind w:left="2160" w:firstLine="720"/>
        <w:rPr>
          <w:sz w:val="22"/>
          <w:szCs w:val="22"/>
          <w:lang w:val="en-US"/>
        </w:rPr>
      </w:pPr>
      <w:r w:rsidRPr="00B95E66">
        <w:t>Bibliografie</w:t>
      </w:r>
      <w:bookmarkEnd w:id="13"/>
    </w:p>
    <w:p w:rsidR="008F4F66" w:rsidRPr="00826C21" w:rsidRDefault="008F4F66" w:rsidP="001C3CD8">
      <w:pPr>
        <w:pStyle w:val="licenta2018scrisnormal"/>
      </w:pPr>
    </w:p>
    <w:p w:rsidR="004B1CBA" w:rsidRPr="00F11EE5" w:rsidRDefault="00F11EE5" w:rsidP="00F11EE5">
      <w:pPr>
        <w:pStyle w:val="licenta2018scrisnormal"/>
        <w:numPr>
          <w:ilvl w:val="0"/>
          <w:numId w:val="39"/>
        </w:numPr>
      </w:pPr>
      <w:r>
        <w:t xml:space="preserve">O descriere a bazelor de date NoSQL </w:t>
      </w:r>
      <w:hyperlink r:id="rId26" w:history="1">
        <w:r w:rsidR="004B1CBA" w:rsidRPr="005877AF">
          <w:rPr>
            <w:rStyle w:val="Hyperlink"/>
          </w:rPr>
          <w:t>https://www.mongodb.com/scale/what-is-a-non-relational-database</w:t>
        </w:r>
      </w:hyperlink>
    </w:p>
    <w:p w:rsidR="004B1CBA" w:rsidRPr="00F11EE5" w:rsidRDefault="00F11EE5" w:rsidP="00F11EE5">
      <w:pPr>
        <w:pStyle w:val="licenta2018scrisnormal"/>
        <w:numPr>
          <w:ilvl w:val="0"/>
          <w:numId w:val="39"/>
        </w:numPr>
      </w:pPr>
      <w:r>
        <w:t xml:space="preserve">Carte despre cum funcționează RavenDb </w:t>
      </w:r>
      <w:hyperlink r:id="rId27" w:history="1">
        <w:r w:rsidR="004B1CBA" w:rsidRPr="005877AF">
          <w:rPr>
            <w:rStyle w:val="Hyperlink"/>
          </w:rPr>
          <w:t>https://github.com/ravendb/book/releases</w:t>
        </w:r>
      </w:hyperlink>
    </w:p>
    <w:p w:rsidR="001C3CD8" w:rsidRPr="00F11EE5" w:rsidRDefault="00F11EE5" w:rsidP="00F11EE5">
      <w:pPr>
        <w:pStyle w:val="licenta2018scrisnormal"/>
        <w:numPr>
          <w:ilvl w:val="0"/>
          <w:numId w:val="39"/>
        </w:numPr>
      </w:pPr>
      <w:r>
        <w:t xml:space="preserve">Tutorial funcționalități .Net Core: </w:t>
      </w:r>
      <w:hyperlink r:id="rId28" w:history="1">
        <w:r w:rsidR="001C3CD8" w:rsidRPr="005877AF">
          <w:rPr>
            <w:rStyle w:val="Hyperlink"/>
          </w:rPr>
          <w:t>https://www.tutorialspoint.com/dotnet_core/index.htm</w:t>
        </w:r>
        <w:r w:rsidRPr="005877AF">
          <w:rPr>
            <w:rStyle w:val="Hyperlink"/>
          </w:rPr>
          <w:t>l</w:t>
        </w:r>
      </w:hyperlink>
    </w:p>
    <w:p w:rsidR="001C3CD8" w:rsidRPr="00F11EE5" w:rsidRDefault="00F11EE5" w:rsidP="00F11EE5">
      <w:pPr>
        <w:pStyle w:val="licenta2018scrisnormal"/>
        <w:numPr>
          <w:ilvl w:val="0"/>
          <w:numId w:val="39"/>
        </w:numPr>
      </w:pPr>
      <w:r>
        <w:t xml:space="preserve">Tutorial sintaxă razor </w:t>
      </w:r>
      <w:hyperlink r:id="rId29" w:history="1">
        <w:r w:rsidR="001C3CD8" w:rsidRPr="005877AF">
          <w:rPr>
            <w:rStyle w:val="Hyperlink"/>
          </w:rPr>
          <w:t>https://www.w3schools.com/asp/razor_syntax.asp</w:t>
        </w:r>
      </w:hyperlink>
    </w:p>
    <w:p w:rsidR="008F4F66" w:rsidRPr="00F11EE5" w:rsidRDefault="00F11EE5" w:rsidP="00F11EE5">
      <w:pPr>
        <w:pStyle w:val="licenta2018scrisnormal"/>
        <w:numPr>
          <w:ilvl w:val="0"/>
          <w:numId w:val="39"/>
        </w:numPr>
        <w:rPr>
          <w:rStyle w:val="Hyperlink"/>
          <w:color w:val="000000"/>
          <w:u w:val="none"/>
        </w:rPr>
      </w:pPr>
      <w:r>
        <w:t xml:space="preserve">Introducere în event sourcing </w:t>
      </w:r>
      <w:hyperlink r:id="rId30" w:history="1">
        <w:r w:rsidR="008F4F66" w:rsidRPr="005877AF">
          <w:rPr>
            <w:rStyle w:val="Hyperlink"/>
          </w:rPr>
          <w:t>https://msdn.microsoft.com/en-us/library/jj591559.aspx</w:t>
        </w:r>
      </w:hyperlink>
    </w:p>
    <w:p w:rsidR="00F11EE5" w:rsidRDefault="00F11EE5" w:rsidP="00F11EE5">
      <w:pPr>
        <w:pStyle w:val="licenta2018scrisnormal"/>
        <w:numPr>
          <w:ilvl w:val="0"/>
          <w:numId w:val="39"/>
        </w:numPr>
      </w:pPr>
      <w:r>
        <w:t>Viziune generală a event sourcing-ului prezentată de Martin Fowler:</w:t>
      </w:r>
    </w:p>
    <w:p w:rsidR="008F4F66" w:rsidRPr="00F11EE5" w:rsidRDefault="00BE38D0" w:rsidP="00F11EE5">
      <w:pPr>
        <w:pStyle w:val="licenta2018scrisnormal"/>
        <w:ind w:left="720"/>
      </w:pPr>
      <w:hyperlink r:id="rId31" w:history="1">
        <w:r w:rsidR="008F4F66" w:rsidRPr="005877AF">
          <w:rPr>
            <w:rStyle w:val="Hyperlink"/>
          </w:rPr>
          <w:t>https://martinfowler.com/eaaDev/EventSourcing.html</w:t>
        </w:r>
      </w:hyperlink>
    </w:p>
    <w:p w:rsidR="008F4F66" w:rsidRPr="00F11EE5" w:rsidRDefault="005329DB" w:rsidP="00F11EE5">
      <w:pPr>
        <w:pStyle w:val="licenta2018scrisnormal"/>
        <w:numPr>
          <w:ilvl w:val="0"/>
          <w:numId w:val="39"/>
        </w:numPr>
      </w:pPr>
      <w:r>
        <w:t xml:space="preserve">Exemplu implementare CQRS folosind NoSQL în .Net </w:t>
      </w:r>
      <w:hyperlink r:id="rId32" w:history="1">
        <w:r w:rsidR="008F4F66" w:rsidRPr="005877AF">
          <w:rPr>
            <w:rStyle w:val="Hyperlink"/>
          </w:rPr>
          <w:t>https://exceptionnotfound.net/real-world-cqrs-es-with-asp-net-and-redis-part-1-overview/</w:t>
        </w:r>
      </w:hyperlink>
    </w:p>
    <w:p w:rsidR="008F4F66" w:rsidRPr="00F11EE5" w:rsidRDefault="005329DB" w:rsidP="00F11EE5">
      <w:pPr>
        <w:pStyle w:val="licenta2018scrisnormal"/>
        <w:numPr>
          <w:ilvl w:val="0"/>
          <w:numId w:val="39"/>
        </w:numPr>
      </w:pPr>
      <w:r>
        <w:t xml:space="preserve">Un alt exemplu de implementare CQRS împreună cu event sourcing și introducerea în framework-ul CQRSlite </w:t>
      </w:r>
      <w:hyperlink r:id="rId33" w:history="1">
        <w:r w:rsidR="008F4F66" w:rsidRPr="005877AF">
          <w:rPr>
            <w:rStyle w:val="Hyperlink"/>
          </w:rPr>
          <w:t>https://www.codeproject.com/articles/991648/cqrs-a-cross-examination-of-how-it-works</w:t>
        </w:r>
      </w:hyperlink>
    </w:p>
    <w:p w:rsidR="008F4F66" w:rsidRPr="00F11EE5" w:rsidRDefault="005329DB" w:rsidP="00F11EE5">
      <w:pPr>
        <w:pStyle w:val="licenta2018scrisnormal"/>
        <w:numPr>
          <w:ilvl w:val="0"/>
          <w:numId w:val="39"/>
        </w:numPr>
        <w:rPr>
          <w:rStyle w:val="Hyperlink"/>
          <w:color w:val="000000"/>
          <w:u w:val="none"/>
        </w:rPr>
      </w:pPr>
      <w:r>
        <w:t xml:space="preserve">Lucrare de cercetare asupra sistemelor distribuite </w:t>
      </w:r>
      <w:hyperlink r:id="rId34" w:history="1">
        <w:r w:rsidR="008F4F66" w:rsidRPr="005877AF">
          <w:rPr>
            <w:rStyle w:val="Hyperlink"/>
          </w:rPr>
          <w:t>https://link.springer.com/article/10.1007/s00607-016-0508-7</w:t>
        </w:r>
      </w:hyperlink>
      <w:r w:rsidR="00E1721E" w:rsidRPr="00F11EE5">
        <w:rPr>
          <w:rStyle w:val="Hyperlink"/>
          <w:color w:val="000000"/>
          <w:u w:val="none"/>
        </w:rPr>
        <w:t xml:space="preserve"> </w:t>
      </w:r>
    </w:p>
    <w:p w:rsidR="00D2796E" w:rsidRPr="00F11EE5" w:rsidRDefault="005329DB" w:rsidP="00F11EE5">
      <w:pPr>
        <w:pStyle w:val="licenta2018scrisnormal"/>
        <w:numPr>
          <w:ilvl w:val="0"/>
          <w:numId w:val="39"/>
        </w:numPr>
        <w:rPr>
          <w:rStyle w:val="Hyperlink"/>
          <w:color w:val="000000"/>
          <w:u w:val="none"/>
        </w:rPr>
      </w:pPr>
      <w:r>
        <w:t xml:space="preserve">Prezentare generală a </w:t>
      </w:r>
      <w:r w:rsidR="002B6E96">
        <w:t xml:space="preserve">CQRS-ului din documentația microsoft cu exemple de cod </w:t>
      </w:r>
      <w:hyperlink r:id="rId35" w:history="1">
        <w:r w:rsidR="00D2796E" w:rsidRPr="005877AF">
          <w:rPr>
            <w:rStyle w:val="Hyperlink"/>
          </w:rPr>
          <w:t>https://docs.microsoft.com/en-us/azure/architecture/patterns/cqrs</w:t>
        </w:r>
      </w:hyperlink>
    </w:p>
    <w:p w:rsidR="00E1721E" w:rsidRPr="00F11EE5" w:rsidRDefault="002B6E96" w:rsidP="00F11EE5">
      <w:pPr>
        <w:pStyle w:val="licenta2018scrisnormal"/>
        <w:numPr>
          <w:ilvl w:val="0"/>
          <w:numId w:val="39"/>
        </w:numPr>
      </w:pPr>
      <w:r>
        <w:t xml:space="preserve">Framework-ul CQRSlite folosit și în implementarea aplicației </w:t>
      </w:r>
      <w:hyperlink r:id="rId36" w:history="1">
        <w:r w:rsidR="00E1721E" w:rsidRPr="005877AF">
          <w:rPr>
            <w:rStyle w:val="Hyperlink"/>
          </w:rPr>
          <w:t>https://github.com/gautema/CQRSlite</w:t>
        </w:r>
      </w:hyperlink>
    </w:p>
    <w:p w:rsidR="00E1721E" w:rsidRPr="00F11EE5" w:rsidRDefault="00E21FB3" w:rsidP="00F11EE5">
      <w:pPr>
        <w:pStyle w:val="licenta2018scrisnormal"/>
        <w:numPr>
          <w:ilvl w:val="0"/>
          <w:numId w:val="39"/>
        </w:numPr>
      </w:pPr>
      <w:r>
        <w:t xml:space="preserve">Sursă foarte bună de FAQs legat de CQRS și Event Sourcing </w:t>
      </w:r>
      <w:hyperlink r:id="rId37" w:history="1">
        <w:r w:rsidR="00E1721E" w:rsidRPr="005877AF">
          <w:rPr>
            <w:rStyle w:val="Hyperlink"/>
          </w:rPr>
          <w:t>http://cqrs.nu/</w:t>
        </w:r>
      </w:hyperlink>
    </w:p>
    <w:p w:rsidR="00E1721E" w:rsidRPr="00F11EE5" w:rsidRDefault="00E21FB3" w:rsidP="00F11EE5">
      <w:pPr>
        <w:pStyle w:val="licenta2018scrisnormal"/>
        <w:numPr>
          <w:ilvl w:val="0"/>
          <w:numId w:val="39"/>
        </w:numPr>
      </w:pPr>
      <w:r>
        <w:t xml:space="preserve">Documentație folosire RavenDB in .Net </w:t>
      </w:r>
      <w:hyperlink r:id="rId38" w:history="1">
        <w:r w:rsidR="00E1721E" w:rsidRPr="005877AF">
          <w:rPr>
            <w:rStyle w:val="Hyperlink"/>
          </w:rPr>
          <w:t>https://ravendb.net/docs/article-page/4.0/csharp</w:t>
        </w:r>
      </w:hyperlink>
    </w:p>
    <w:p w:rsidR="00E1721E" w:rsidRPr="00F11EE5" w:rsidRDefault="00E21FB3" w:rsidP="00F11EE5">
      <w:pPr>
        <w:pStyle w:val="licenta2018scrisnormal"/>
        <w:numPr>
          <w:ilvl w:val="0"/>
          <w:numId w:val="39"/>
        </w:numPr>
      </w:pPr>
      <w:r>
        <w:t xml:space="preserve">Prezentare generală event sourcing cu avantaje și exemple de aplicații potrivite pentru arhitectura </w:t>
      </w:r>
      <w:hyperlink r:id="rId39" w:history="1">
        <w:r w:rsidR="00E1721E" w:rsidRPr="005877AF">
          <w:rPr>
            <w:rStyle w:val="Hyperlink"/>
          </w:rPr>
          <w:t>https://docs.microsoft.com/en-us/azure/architecture/patterns/event-sourcing</w:t>
        </w:r>
      </w:hyperlink>
    </w:p>
    <w:p w:rsidR="00E1721E" w:rsidRPr="00F11EE5" w:rsidRDefault="00E21FB3" w:rsidP="00F11EE5">
      <w:pPr>
        <w:pStyle w:val="licenta2018scrisnormal"/>
        <w:numPr>
          <w:ilvl w:val="0"/>
          <w:numId w:val="39"/>
        </w:numPr>
      </w:pPr>
      <w:r>
        <w:t xml:space="preserve">Libraria folosită la randarea graficelor din aplicație </w:t>
      </w:r>
      <w:hyperlink r:id="rId40" w:history="1">
        <w:r w:rsidR="00E1721E" w:rsidRPr="005877AF">
          <w:rPr>
            <w:rStyle w:val="Hyperlink"/>
          </w:rPr>
          <w:t>https://www.chartjs.org/</w:t>
        </w:r>
      </w:hyperlink>
    </w:p>
    <w:p w:rsidR="00E1721E" w:rsidRPr="00F11EE5" w:rsidRDefault="00E21FB3" w:rsidP="00F11EE5">
      <w:pPr>
        <w:pStyle w:val="licenta2018scrisnormal"/>
        <w:numPr>
          <w:ilvl w:val="0"/>
          <w:numId w:val="39"/>
        </w:numPr>
      </w:pPr>
      <w:r>
        <w:t xml:space="preserve">SQL vs NoSQL </w:t>
      </w:r>
      <w:hyperlink r:id="rId41" w:history="1">
        <w:r w:rsidR="00E1721E" w:rsidRPr="005877AF">
          <w:rPr>
            <w:rStyle w:val="Hyperlink"/>
          </w:rPr>
          <w:t>https://www.zdnet.com/article/rdbms-vs-nosql-how-do-you-pick/</w:t>
        </w:r>
      </w:hyperlink>
    </w:p>
    <w:p w:rsidR="00E1721E" w:rsidRDefault="00E21FB3" w:rsidP="00F11EE5">
      <w:pPr>
        <w:pStyle w:val="licenta2018scrisnormal"/>
        <w:numPr>
          <w:ilvl w:val="0"/>
          <w:numId w:val="39"/>
        </w:numPr>
      </w:pPr>
      <w:r>
        <w:t xml:space="preserve">Fowler conferință event sourcing </w:t>
      </w:r>
      <w:hyperlink r:id="rId42" w:history="1">
        <w:r w:rsidRPr="005877AF">
          <w:rPr>
            <w:rStyle w:val="Hyperlink"/>
          </w:rPr>
          <w:t>https://www.youtube.com/watch?v=aweV9FLTZkU</w:t>
        </w:r>
      </w:hyperlink>
    </w:p>
    <w:p w:rsidR="00E21FB3" w:rsidRPr="00F11EE5" w:rsidRDefault="00864D71" w:rsidP="00E21FB3">
      <w:pPr>
        <w:pStyle w:val="licenta2018scrisnormal"/>
        <w:numPr>
          <w:ilvl w:val="0"/>
          <w:numId w:val="39"/>
        </w:numPr>
      </w:pPr>
      <w:r>
        <w:t xml:space="preserve">Conferință CQRS și event sourcing </w:t>
      </w:r>
      <w:hyperlink r:id="rId43" w:history="1">
        <w:r w:rsidR="00E21FB3" w:rsidRPr="005877AF">
          <w:rPr>
            <w:rStyle w:val="Hyperlink"/>
          </w:rPr>
          <w:t>https://www.youtube.com/watch?v=JHGkaShoyNs</w:t>
        </w:r>
      </w:hyperlink>
    </w:p>
    <w:p w:rsidR="008F4F66" w:rsidRPr="00826C21" w:rsidRDefault="008F4F66" w:rsidP="008F4F6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B95E66" w:rsidRDefault="00B95E66" w:rsidP="00A02E7A">
      <w:pPr>
        <w:pStyle w:val="licenta2018scrisnormal"/>
      </w:pPr>
    </w:p>
    <w:p w:rsidR="008F4F66" w:rsidRDefault="00B95E66" w:rsidP="00F22751">
      <w:pPr>
        <w:pStyle w:val="Heading1"/>
        <w:ind w:left="3600" w:firstLine="720"/>
      </w:pPr>
      <w:bookmarkStart w:id="14" w:name="_Toc517646037"/>
      <w:r>
        <w:t>Anexa 1</w:t>
      </w:r>
      <w:bookmarkEnd w:id="14"/>
    </w:p>
    <w:p w:rsidR="00B95E66" w:rsidRDefault="00B95E66" w:rsidP="00A1030B">
      <w:pPr>
        <w:spacing w:line="240" w:lineRule="auto"/>
        <w:jc w:val="center"/>
        <w:rPr>
          <w:sz w:val="56"/>
          <w:szCs w:val="56"/>
        </w:rPr>
      </w:pPr>
    </w:p>
    <w:p w:rsidR="00350046" w:rsidRPr="004B1CBA" w:rsidRDefault="004B1CBA"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firstLine="720"/>
        <w:rPr>
          <w:rFonts w:ascii="Calibri" w:hAnsi="Calibri" w:cs="Calibri"/>
          <w:sz w:val="28"/>
          <w:szCs w:val="28"/>
          <w:lang w:val="en-US"/>
        </w:rPr>
      </w:pPr>
      <w:r>
        <w:rPr>
          <w:rFonts w:ascii="Calibri" w:hAnsi="Calibri" w:cs="Calibri"/>
          <w:sz w:val="28"/>
          <w:szCs w:val="28"/>
        </w:rPr>
        <w:t>Baze</w:t>
      </w:r>
      <w:r w:rsidR="00350046" w:rsidRPr="00826C21">
        <w:rPr>
          <w:rFonts w:ascii="Calibri" w:hAnsi="Calibri" w:cs="Calibri"/>
          <w:sz w:val="28"/>
          <w:szCs w:val="28"/>
        </w:rPr>
        <w:t xml:space="preserve"> de date non-</w:t>
      </w:r>
      <w:r>
        <w:rPr>
          <w:rFonts w:ascii="Calibri" w:hAnsi="Calibri" w:cs="Calibri"/>
          <w:sz w:val="28"/>
          <w:szCs w:val="28"/>
        </w:rPr>
        <w:t xml:space="preserve">relațională </w:t>
      </w:r>
      <w:r>
        <w:rPr>
          <w:rFonts w:ascii="Calibri" w:hAnsi="Calibri" w:cs="Calibri"/>
          <w:sz w:val="28"/>
          <w:szCs w:val="28"/>
          <w:lang w:val="en-US"/>
        </w:rPr>
        <w:t>[</w:t>
      </w:r>
      <w:hyperlink r:id="rId44" w:history="1">
        <w:r w:rsidRPr="004B1CBA">
          <w:rPr>
            <w:rStyle w:val="Hyperlink"/>
            <w:rFonts w:ascii="Calibri" w:hAnsi="Calibri" w:cs="Calibri"/>
            <w:sz w:val="28"/>
            <w:szCs w:val="28"/>
            <w:lang w:val="en-US"/>
          </w:rPr>
          <w:t>1</w:t>
        </w:r>
      </w:hyperlink>
      <w:r>
        <w:rPr>
          <w:rFonts w:ascii="Calibri" w:hAnsi="Calibri" w:cs="Calibri"/>
          <w:sz w:val="28"/>
          <w:szCs w:val="28"/>
          <w:lang w:val="en-US"/>
        </w:rPr>
        <w:t>]</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O bază de date non-</w:t>
      </w:r>
      <w:r>
        <w:rPr>
          <w:rFonts w:ascii="Times New Roman" w:hAnsi="Times New Roman" w:cs="Times New Roman"/>
          <w:sz w:val="24"/>
          <w:szCs w:val="24"/>
        </w:rPr>
        <w:t>relațională</w:t>
      </w:r>
      <w:r w:rsidRPr="00826C21">
        <w:rPr>
          <w:rFonts w:ascii="Times New Roman" w:hAnsi="Times New Roman" w:cs="Times New Roman"/>
          <w:sz w:val="24"/>
          <w:szCs w:val="24"/>
        </w:rPr>
        <w:t xml:space="preserve"> este orice bază de date care nu respectă modelul tradițional al sistemelor de management al bazelor de date. Această categorie de baze de date mai este numită NoSQL, a început să fie din ce î</w:t>
      </w:r>
      <w:r>
        <w:rPr>
          <w:rFonts w:ascii="Times New Roman" w:hAnsi="Times New Roman" w:cs="Times New Roman"/>
          <w:sz w:val="24"/>
          <w:szCs w:val="24"/>
        </w:rPr>
        <w:t>n ce mai adoptată</w:t>
      </w:r>
      <w:r w:rsidRPr="00826C21">
        <w:rPr>
          <w:rFonts w:ascii="Times New Roman" w:hAnsi="Times New Roman" w:cs="Times New Roman"/>
          <w:sz w:val="24"/>
          <w:szCs w:val="24"/>
        </w:rPr>
        <w:t xml:space="preserve"> odată cu apariția aplicațiilor Big Data. Deși tehnologiile NoSQL variază foarte mult, aceste baze de date sunt de obicei mai flexibile și scalabile decât cele relaționale. Câteva caracteristici ale bazelor de date non-relaționale:</w:t>
      </w:r>
    </w:p>
    <w:p w:rsidR="00350046" w:rsidRPr="00826C21" w:rsidRDefault="00350046" w:rsidP="00350046">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Modelele de date: spre deosebire de modelele relaționale care necesită o schemă predefinită bazele de date NoSql oferă design flexibil al schemei, lucru care le face mult mai ușor să fie actualizate atunci când se schimbă specificațiile sistemului</w:t>
      </w:r>
    </w:p>
    <w:p w:rsidR="00350046" w:rsidRPr="00826C21" w:rsidRDefault="00350046" w:rsidP="00350046">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Structura datelor: bazele de date non-relaționale sunt proiectate astfel încât să poată stoca date nestructurate care nu se potrivesc modelului de rând și coloană. Acest lucru este un beneficiu deoarece o mare parte din date din ziua de azi sunt nestructurate</w:t>
      </w:r>
    </w:p>
    <w:p w:rsidR="00350046" w:rsidRPr="00826C21" w:rsidRDefault="00350046" w:rsidP="00350046">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Scalabilitatea: bazele de date non-relaționale pot fi scalate ușor folosind servere care nu necesită foarte multă performantă</w:t>
      </w:r>
    </w:p>
    <w:p w:rsidR="00350046" w:rsidRPr="00826C21" w:rsidRDefault="00350046" w:rsidP="00350046">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Gratuite: Bazele de date NoSQL sunt în mare parte gratuite, ceea ce înseamnă că nu trebuie să plătești taxe pentru licența</w:t>
      </w:r>
    </w:p>
    <w:p w:rsidR="00350046" w:rsidRPr="00826C21" w:rsidRDefault="00350046" w:rsidP="004B1C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2160" w:firstLine="720"/>
        <w:rPr>
          <w:rFonts w:ascii="Calibri" w:hAnsi="Calibri" w:cs="Calibri"/>
          <w:sz w:val="36"/>
          <w:szCs w:val="36"/>
        </w:rPr>
      </w:pPr>
      <w:r w:rsidRPr="004B1CBA">
        <w:rPr>
          <w:rFonts w:ascii="Calibri" w:hAnsi="Calibri" w:cs="Calibri"/>
          <w:sz w:val="28"/>
          <w:szCs w:val="28"/>
        </w:rPr>
        <w:t>RavenDB</w:t>
      </w:r>
      <w:r w:rsidRPr="00826C21">
        <w:rPr>
          <w:rFonts w:ascii="Calibri" w:hAnsi="Calibri" w:cs="Calibri"/>
          <w:sz w:val="36"/>
          <w:szCs w:val="36"/>
        </w:rPr>
        <w:t xml:space="preserve"> </w:t>
      </w:r>
      <w:r w:rsidR="004B1CBA">
        <w:rPr>
          <w:rFonts w:ascii="Calibri" w:hAnsi="Calibri" w:cs="Calibri"/>
          <w:sz w:val="36"/>
          <w:szCs w:val="36"/>
        </w:rPr>
        <w:t>[</w:t>
      </w:r>
      <w:hyperlink r:id="rId45" w:history="1">
        <w:r w:rsidR="004B1CBA" w:rsidRPr="004B1CBA">
          <w:rPr>
            <w:rStyle w:val="Hyperlink"/>
            <w:rFonts w:ascii="Calibri" w:hAnsi="Calibri" w:cs="Calibri"/>
            <w:sz w:val="36"/>
            <w:szCs w:val="36"/>
          </w:rPr>
          <w:t>2</w:t>
        </w:r>
      </w:hyperlink>
      <w:r w:rsidR="004B1CBA">
        <w:rPr>
          <w:rFonts w:ascii="Calibri" w:hAnsi="Calibri" w:cs="Calibri"/>
          <w:sz w:val="36"/>
          <w:szCs w:val="36"/>
        </w:rPr>
        <w:t>]</w:t>
      </w:r>
    </w:p>
    <w:p w:rsidR="00350046" w:rsidRPr="00826C21" w:rsidRDefault="00350046" w:rsidP="00350046">
      <w:pPr>
        <w:pStyle w:val="licenta2018scrisnormal"/>
        <w:ind w:firstLine="720"/>
      </w:pPr>
      <w:r w:rsidRPr="00826C21">
        <w:t>RavenDB este o bază de date NoSQL bazată pe documente, distribuita și cu performantă ridicată. O bază de date bazate pe documente stochează “documente”, însemnând informație structurată în format self-contained (date de sine stătătoare/independente). Un document este de obicei în format JSON sau XML. RavenDB este, esențial, o bază de date pentru stocarea și lucrarea cu date în format JSON. In această bază de date se pot stoca și date binare și alte câteva tipuri de date, însă este folosită în principal pentru documente JSON.</w:t>
      </w:r>
    </w:p>
    <w:p w:rsidR="00350046" w:rsidRPr="00826C21" w:rsidRDefault="00350046" w:rsidP="00350046">
      <w:pPr>
        <w:pStyle w:val="licenta2018scrisnormal"/>
        <w:ind w:firstLine="720"/>
      </w:pPr>
      <w:r w:rsidRPr="00826C21">
        <w:lastRenderedPageBreak/>
        <w:t xml:space="preserve">RavenDb poate rula pe un singur nod (potrivită pentru dezvoltare sau pentru aplicații de dimensiuni reduse) sau pe un cluster de noduri (lucru care oferă disponibilitate ridicată, load balancing, geo distribuire a datelor sau a procesării lor). </w:t>
      </w:r>
    </w:p>
    <w:p w:rsidR="00350046" w:rsidRPr="00826C21" w:rsidRDefault="00350046" w:rsidP="00350046">
      <w:pPr>
        <w:pStyle w:val="licenta2018scrisnormal"/>
        <w:ind w:firstLine="720"/>
      </w:pPr>
      <w:r w:rsidRPr="00826C21">
        <w:t>Spre deosebire de alte baze de date NoSQL, RavenDB respectă principiile ACID. ACID vine de la atomic, consistent, izolat și durabil ceea ce înseamnă că are tranzacții în adevăratul sens al cuvântului.</w:t>
      </w:r>
    </w:p>
    <w:p w:rsidR="00350046" w:rsidRPr="00826C21" w:rsidRDefault="00350046" w:rsidP="00350046">
      <w:pPr>
        <w:pStyle w:val="licenta2018scrisnormal"/>
        <w:ind w:firstLine="720"/>
      </w:pPr>
      <w:r w:rsidRPr="00826C21">
        <w:t>Când o instanța de RavenDB primește un query acesta este trimis la query optimizer pentru analiză. Rolul query optimizer-ului este de a determina ce indecși ar trebui să fie folosiți la acel query. În RavenDB sunt două tipuri de query-uri: query-urile dinamice de tipul “</w:t>
      </w:r>
      <w:r w:rsidRPr="00826C21">
        <w:rPr>
          <w:rFonts w:ascii="Courier New" w:hAnsi="Courier New" w:cs="Courier New"/>
          <w:sz w:val="20"/>
          <w:szCs w:val="20"/>
        </w:rPr>
        <w:t>from Orders where …</w:t>
      </w:r>
      <w:r w:rsidRPr="00826C21">
        <w:t>”, care oferă query optimizer-ului libertatea completă să aleagă ce indecși să folosească și query-urile c</w:t>
      </w:r>
      <w:r>
        <w:t>are specifica ce tip de index să</w:t>
      </w:r>
      <w:r w:rsidRPr="00826C21">
        <w:t xml:space="preserve"> fie folosit, cum ar fi “</w:t>
      </w:r>
      <w:r w:rsidRPr="00826C21">
        <w:rPr>
          <w:rFonts w:ascii="Courier New" w:hAnsi="Courier New" w:cs="Courier New"/>
          <w:sz w:val="20"/>
          <w:szCs w:val="20"/>
        </w:rPr>
        <w:t>from index Orders/ByCompany where …</w:t>
      </w:r>
      <w:r w:rsidRPr="00826C21">
        <w:t>” care spun explicit bazei de date sa folosească</w:t>
      </w:r>
      <w:r>
        <w:t xml:space="preserve"> indexul Orders/ByCompany. Dacă</w:t>
      </w:r>
      <w:r w:rsidRPr="00826C21">
        <w:t xml:space="preserve"> componenta de query optimizer nu găsește un index pentru execuția unui query atunci aceasta construiește</w:t>
      </w:r>
      <w:r>
        <w:t xml:space="preserve"> unul î</w:t>
      </w:r>
      <w:r w:rsidRPr="00826C21">
        <w:t xml:space="preserve">n timp real. </w:t>
      </w:r>
    </w:p>
    <w:p w:rsidR="00350046" w:rsidRPr="00826C21" w:rsidRDefault="00350046" w:rsidP="00350046">
      <w:pPr>
        <w:pStyle w:val="licenta2018scrisnormal"/>
        <w:ind w:firstLine="720"/>
      </w:pPr>
      <w:r>
        <w:t>Indexarea î</w:t>
      </w:r>
      <w:r w:rsidRPr="00826C21">
        <w:t>n RavenDB este o operație</w:t>
      </w:r>
      <w:r>
        <w:t xml:space="preserve"> ce se execută î</w:t>
      </w:r>
      <w:r w:rsidRPr="00826C21">
        <w:t>n background cee</w:t>
      </w:r>
      <w:r>
        <w:t>a ce î</w:t>
      </w:r>
      <w:r w:rsidRPr="00826C21">
        <w:t>nseamnă</w:t>
      </w:r>
      <w:r>
        <w:t xml:space="preserve"> că </w:t>
      </w:r>
      <w:r w:rsidRPr="00826C21">
        <w:t>noul query va aștepta terminarea acelei indexări</w:t>
      </w:r>
      <w:r>
        <w:t xml:space="preserve"> sau va da timeout. Î</w:t>
      </w:r>
      <w:r w:rsidRPr="00826C21">
        <w:t>n același timp RavenDB poate lansa operația</w:t>
      </w:r>
      <w:r>
        <w:t xml:space="preserve"> de indexare în spate și să</w:t>
      </w:r>
      <w:r w:rsidRPr="00826C21">
        <w:t xml:space="preserve"> folosească indecșii deja existenți, dar posibil neactualizați</w:t>
      </w:r>
      <w:r>
        <w:t>, care ar putea să</w:t>
      </w:r>
      <w:r w:rsidRPr="00826C21">
        <w:t xml:space="preserve"> nu ofere rezultate care </w:t>
      </w:r>
      <w:r>
        <w:t>să</w:t>
      </w:r>
      <w:r w:rsidRPr="00826C21">
        <w:t xml:space="preserve"> conțină ultimele modificări, iar când noul index a fost creat, RavenDB șterge fostul index care acum nu v-a mai fi utilizat. Cu timpul componenta query optimizer va analiza cele mai utilizate tipuri de interogări</w:t>
      </w:r>
      <w:r>
        <w:t xml:space="preserve"> executate ș</w:t>
      </w:r>
      <w:r w:rsidRPr="00826C21">
        <w:t>i va genera un set optim de ind</w:t>
      </w:r>
      <w:r>
        <w:t>ecși care să</w:t>
      </w:r>
      <w:r w:rsidRPr="00826C21">
        <w:t xml:space="preserve"> răspundă la acele query-uri. Schimbări asupra tipurilor de query-uri vor declanșa</w:t>
      </w:r>
      <w:r>
        <w:t xml:space="preserve"> ș</w:t>
      </w:r>
      <w:r w:rsidRPr="00826C21">
        <w:t>i schimbări asupra indecșilor existenți</w:t>
      </w:r>
      <w:r>
        <w:t>, pentru că</w:t>
      </w:r>
      <w:r w:rsidRPr="00826C21">
        <w:t xml:space="preserve"> se va ajusta noilor cerințe. </w:t>
      </w:r>
    </w:p>
    <w:p w:rsidR="00350046" w:rsidRPr="00826C21" w:rsidRDefault="00350046" w:rsidP="00350046">
      <w:pPr>
        <w:pStyle w:val="licenta2018scrisnormal"/>
        <w:ind w:firstLine="720"/>
      </w:pPr>
      <w:r w:rsidRPr="00826C21">
        <w:t>Query-urile pe RavenDB folosesc întotdeauna</w:t>
      </w:r>
      <w:r>
        <w:t xml:space="preserve"> un index ș</w:t>
      </w:r>
      <w:r w:rsidRPr="00826C21">
        <w:t>i de aceea sunt foarte rapide, nefiind necesare scanări ale întregii</w:t>
      </w:r>
      <w:r>
        <w:t xml:space="preserve"> baze</w:t>
      </w:r>
      <w:r w:rsidRPr="00826C21">
        <w:t xml:space="preserve"> de date.</w:t>
      </w:r>
    </w:p>
    <w:p w:rsidR="00350046" w:rsidRDefault="00350046">
      <w:pPr>
        <w:rPr>
          <w:sz w:val="56"/>
          <w:szCs w:val="56"/>
        </w:rPr>
      </w:pPr>
      <w:r>
        <w:rPr>
          <w:sz w:val="56"/>
          <w:szCs w:val="56"/>
        </w:rPr>
        <w:br w:type="page"/>
      </w:r>
    </w:p>
    <w:p w:rsidR="001C3CD8" w:rsidRPr="001C3CD8" w:rsidRDefault="00350046" w:rsidP="00F22751">
      <w:pPr>
        <w:pStyle w:val="Heading1"/>
        <w:ind w:left="3600" w:firstLine="720"/>
      </w:pPr>
      <w:bookmarkStart w:id="15" w:name="_Toc517646038"/>
      <w:r>
        <w:lastRenderedPageBreak/>
        <w:t>Anexa 2</w:t>
      </w:r>
      <w:bookmarkEnd w:id="15"/>
    </w:p>
    <w:p w:rsidR="001C3CD8" w:rsidRPr="001C3CD8" w:rsidRDefault="001C3CD8" w:rsidP="001C3CD8">
      <w:pPr>
        <w:spacing w:line="240" w:lineRule="auto"/>
        <w:ind w:left="720"/>
        <w:rPr>
          <w:sz w:val="56"/>
          <w:szCs w:val="56"/>
          <w:lang w:val="en-US"/>
        </w:rPr>
      </w:pPr>
      <w:r>
        <w:rPr>
          <w:rFonts w:ascii="Calibri" w:hAnsi="Calibri" w:cs="Calibri"/>
          <w:sz w:val="28"/>
          <w:szCs w:val="28"/>
        </w:rPr>
        <w:t xml:space="preserve">.Net Core </w:t>
      </w:r>
      <w:r>
        <w:rPr>
          <w:rFonts w:ascii="Calibri" w:hAnsi="Calibri" w:cs="Calibri"/>
          <w:sz w:val="28"/>
          <w:szCs w:val="28"/>
          <w:lang w:val="en-US"/>
        </w:rPr>
        <w:t>[</w:t>
      </w:r>
      <w:hyperlink r:id="rId46" w:history="1">
        <w:r w:rsidRPr="001C3CD8">
          <w:rPr>
            <w:rStyle w:val="Hyperlink"/>
            <w:rFonts w:ascii="Calibri" w:hAnsi="Calibri" w:cs="Calibri"/>
            <w:sz w:val="28"/>
            <w:szCs w:val="28"/>
            <w:lang w:val="en-US"/>
          </w:rPr>
          <w:t>3</w:t>
        </w:r>
      </w:hyperlink>
      <w:r>
        <w:rPr>
          <w:rFonts w:ascii="Calibri" w:hAnsi="Calibri" w:cs="Calibri"/>
          <w:sz w:val="28"/>
          <w:szCs w:val="28"/>
          <w:lang w:val="en-US"/>
        </w:rPr>
        <w:t>]</w:t>
      </w:r>
    </w:p>
    <w:p w:rsidR="00350046" w:rsidRPr="00826C21" w:rsidRDefault="00350046" w:rsidP="00350046">
      <w:pPr>
        <w:pStyle w:val="licenta2018scrisnormal"/>
        <w:ind w:firstLine="720"/>
      </w:pPr>
      <w:r w:rsidRPr="00826C21">
        <w:t>.Net</w:t>
      </w:r>
      <w:r>
        <w:t xml:space="preserve"> core este cea mai nouă platformă</w:t>
      </w:r>
      <w:r w:rsidRPr="00826C21">
        <w:t xml:space="preserve"> de </w:t>
      </w:r>
      <w:r>
        <w:t>dezvoltare deținută</w:t>
      </w:r>
      <w:r w:rsidRPr="00826C21">
        <w:t xml:space="preserve"> de Microsoft. Funcționează</w:t>
      </w:r>
      <w:r>
        <w:t xml:space="preserve"> pe mai multe platforme și a fost reproiectată astfel î</w:t>
      </w:r>
      <w:r w:rsidRPr="00826C21">
        <w:t>ncât</w:t>
      </w:r>
      <w:r>
        <w:t xml:space="preserve"> să</w:t>
      </w:r>
      <w:r w:rsidRPr="00826C21">
        <w:t xml:space="preserve"> facă</w:t>
      </w:r>
      <w:r>
        <w:t xml:space="preserve"> .Net rapid, flexibil ș</w:t>
      </w:r>
      <w:r w:rsidRPr="00826C21">
        <w:t>i modern. .Net Core este o contribuție</w:t>
      </w:r>
      <w:r>
        <w:t xml:space="preserve"> majoră adusă de Microsoft î</w:t>
      </w:r>
      <w:r w:rsidRPr="00826C21">
        <w:t>n domeniul dezvoltării aplicațiilor.  Prin acest framework open-source, dezvoltatorii pot construi aplicații</w:t>
      </w:r>
      <w:r>
        <w:t xml:space="preserve"> Android, iOS, Linux, Mac ș</w:t>
      </w:r>
      <w:r w:rsidRPr="00826C21">
        <w:t>i Windows.</w:t>
      </w:r>
    </w:p>
    <w:p w:rsidR="00350046" w:rsidRPr="00826C21" w:rsidRDefault="00350046" w:rsidP="00350046">
      <w:pPr>
        <w:pStyle w:val="licenta2018scrisnormal"/>
        <w:ind w:firstLine="720"/>
      </w:pPr>
      <w:r w:rsidRPr="00826C21">
        <w:t>Asp.Net Core este un nou framework web de la Microsof</w:t>
      </w:r>
      <w:r>
        <w:t>t. A fost reproiectat de la bază să fie rapid, flexibil, modern și fu</w:t>
      </w:r>
      <w:r w:rsidRPr="00826C21">
        <w:t>ncți</w:t>
      </w:r>
      <w:r>
        <w:t>oneze pe platforme multiple ș</w:t>
      </w:r>
      <w:r w:rsidRPr="00826C21">
        <w:t>i poate fi folosit pentru dezvoltarea aplicațiilor web cu .Net. Asp.Net a fost folosit de mulți ani pentru dezvoltarea aplicațiilor web. De atunci, framework-ul a trecut printr-o evoluție</w:t>
      </w:r>
      <w:r>
        <w:t xml:space="preserve"> constantă și î</w:t>
      </w:r>
      <w:r w:rsidRPr="00826C21">
        <w:t>n prezent a ajuns la ver</w:t>
      </w:r>
      <w:r>
        <w:t>siunea cea mai recentă</w:t>
      </w:r>
      <w:r w:rsidRPr="00826C21">
        <w:t xml:space="preserve"> Asp.Net Core 2.0.</w:t>
      </w:r>
    </w:p>
    <w:p w:rsidR="00350046" w:rsidRPr="00826C21" w:rsidRDefault="00350046" w:rsidP="00350046">
      <w:pPr>
        <w:pStyle w:val="licenta2018scrisnormal"/>
        <w:numPr>
          <w:ilvl w:val="0"/>
          <w:numId w:val="30"/>
        </w:numPr>
      </w:pPr>
      <w:r w:rsidRPr="00826C21">
        <w:t>Asp.Net Core nu este o continuare a framework-ului Asp.Net 4.6</w:t>
      </w:r>
    </w:p>
    <w:p w:rsidR="00350046" w:rsidRPr="00826C21" w:rsidRDefault="00350046" w:rsidP="00350046">
      <w:pPr>
        <w:pStyle w:val="licenta2018scrisnormal"/>
        <w:numPr>
          <w:ilvl w:val="0"/>
          <w:numId w:val="30"/>
        </w:numPr>
      </w:pPr>
      <w:r>
        <w:t>Este un framework complet nou, de sine stă</w:t>
      </w:r>
      <w:r w:rsidRPr="00826C21">
        <w:t>t</w:t>
      </w:r>
      <w:r>
        <w:t>ăt</w:t>
      </w:r>
      <w:r w:rsidRPr="00826C21">
        <w:t>or, ce nu depinde de Asp.Net 4.6</w:t>
      </w:r>
    </w:p>
    <w:p w:rsidR="00350046" w:rsidRPr="00826C21" w:rsidRDefault="00350046" w:rsidP="00350046">
      <w:pPr>
        <w:pStyle w:val="licenta2018scrisnormal"/>
        <w:numPr>
          <w:ilvl w:val="0"/>
          <w:numId w:val="30"/>
        </w:numPr>
      </w:pPr>
      <w:r w:rsidRPr="00826C21">
        <w:t>Este o</w:t>
      </w:r>
      <w:r>
        <w:t xml:space="preserve"> rescriere a framework-ului cur</w:t>
      </w:r>
      <w:r w:rsidRPr="00826C21">
        <w:t>ent Asp.Net 4.6, dar de dimensiuni mai</w:t>
      </w:r>
      <w:r>
        <w:t xml:space="preserve"> reduse ș</w:t>
      </w:r>
      <w:r w:rsidRPr="00826C21">
        <w:t>i mai modular</w:t>
      </w:r>
    </w:p>
    <w:p w:rsidR="00350046" w:rsidRPr="00826C21" w:rsidRDefault="00350046" w:rsidP="00350046">
      <w:pPr>
        <w:pStyle w:val="licenta2018scrisnormal"/>
        <w:ind w:firstLine="720"/>
      </w:pPr>
      <w:r w:rsidRPr="00826C21">
        <w:t>Asp.Net este un framework web open-source, la fel ca .Net Core, optimizat pentru cloud pentru dezvoltarea aplicațiilor web moderne pentru platformele Windows, Linux sau Mac. Include fra</w:t>
      </w:r>
      <w:r>
        <w:t>mework-ul MVC, care acum combină</w:t>
      </w:r>
      <w:r w:rsidRPr="00826C21">
        <w:t xml:space="preserve"> funcționalitățile</w:t>
      </w:r>
      <w:r>
        <w:t xml:space="preserve"> MVC-ului și a Web API-ului î</w:t>
      </w:r>
      <w:r w:rsidRPr="00826C21">
        <w:t>ntr-un singur framework de programare web.</w:t>
      </w:r>
    </w:p>
    <w:p w:rsidR="00350046" w:rsidRPr="00826C21" w:rsidRDefault="00350046" w:rsidP="00350046">
      <w:pPr>
        <w:pStyle w:val="licenta2018scrisnormal"/>
        <w:numPr>
          <w:ilvl w:val="0"/>
          <w:numId w:val="31"/>
        </w:numPr>
      </w:pPr>
      <w:r w:rsidRPr="00826C21">
        <w:t>Aplicațiile Asp.Net Core pot rula pe .Net Core sau pe framework-ul .Net complet</w:t>
      </w:r>
    </w:p>
    <w:p w:rsidR="00350046" w:rsidRPr="00826C21" w:rsidRDefault="00350046" w:rsidP="00350046">
      <w:pPr>
        <w:pStyle w:val="licenta2018scrisnormal"/>
        <w:numPr>
          <w:ilvl w:val="0"/>
          <w:numId w:val="31"/>
        </w:numPr>
      </w:pPr>
      <w:r>
        <w:t>Arhitectura a fost proiectată astfel î</w:t>
      </w:r>
      <w:r w:rsidRPr="00826C21">
        <w:t>ncât</w:t>
      </w:r>
      <w:r>
        <w:t xml:space="preserve"> să</w:t>
      </w:r>
      <w:r w:rsidRPr="00826C21">
        <w:t xml:space="preserve"> ofere un framework de dezvoltare optimizat pentru aplicații care sunt </w:t>
      </w:r>
      <w:r>
        <w:t>lansate î</w:t>
      </w:r>
      <w:r w:rsidRPr="00826C21">
        <w:t>n cloud sau rulate local</w:t>
      </w:r>
    </w:p>
    <w:p w:rsidR="00350046" w:rsidRPr="00826C21" w:rsidRDefault="00350046" w:rsidP="00350046">
      <w:pPr>
        <w:pStyle w:val="licenta2018scrisnormal"/>
        <w:numPr>
          <w:ilvl w:val="0"/>
          <w:numId w:val="31"/>
        </w:numPr>
      </w:pPr>
      <w:r w:rsidRPr="00826C21">
        <w:t>Este form</w:t>
      </w:r>
      <w:r>
        <w:t>at din componente modulare, fară</w:t>
      </w:r>
      <w:r w:rsidRPr="00826C21">
        <w:t xml:space="preserve"> prea multe ele</w:t>
      </w:r>
      <w:r>
        <w:t>mente nenecesare, pentru a se păstra flexibilitatea î</w:t>
      </w:r>
      <w:r w:rsidRPr="00826C21">
        <w:t>n timp ce soluția</w:t>
      </w:r>
      <w:r>
        <w:t xml:space="preserve"> este dezvoltată</w:t>
      </w:r>
    </w:p>
    <w:p w:rsidR="00350046" w:rsidRPr="00826C21" w:rsidRDefault="00350046" w:rsidP="00350046">
      <w:pPr>
        <w:pStyle w:val="licenta2018scrisnormal"/>
        <w:ind w:left="720"/>
      </w:pPr>
      <w:r>
        <w:t>Asp.Net Core vine cu urmă</w:t>
      </w:r>
      <w:r w:rsidRPr="00826C21">
        <w:t>toarele avantaje:</w:t>
      </w:r>
    </w:p>
    <w:p w:rsidR="00350046" w:rsidRPr="00826C21" w:rsidRDefault="00350046" w:rsidP="00350046">
      <w:pPr>
        <w:pStyle w:val="licenta2018scrisnormal"/>
        <w:numPr>
          <w:ilvl w:val="0"/>
          <w:numId w:val="32"/>
        </w:numPr>
      </w:pPr>
      <w:r w:rsidRPr="00826C21">
        <w:t>Are schimbări arhitect</w:t>
      </w:r>
      <w:r>
        <w:t>urale ce au rezultat în un framework mai mic ș</w:t>
      </w:r>
      <w:r w:rsidRPr="00826C21">
        <w:t>i mai modular</w:t>
      </w:r>
    </w:p>
    <w:p w:rsidR="00350046" w:rsidRPr="00826C21" w:rsidRDefault="00350046" w:rsidP="00350046">
      <w:pPr>
        <w:pStyle w:val="licenta2018scrisnormal"/>
        <w:numPr>
          <w:ilvl w:val="0"/>
          <w:numId w:val="32"/>
        </w:numPr>
      </w:pPr>
      <w:r w:rsidRPr="00826C21">
        <w:t>Nu se mai bazează pe System.Web.dll ci pe un set granular de pachete NuGet</w:t>
      </w:r>
    </w:p>
    <w:p w:rsidR="00350046" w:rsidRPr="00826C21" w:rsidRDefault="00350046" w:rsidP="00350046">
      <w:pPr>
        <w:pStyle w:val="licenta2018scrisnormal"/>
        <w:numPr>
          <w:ilvl w:val="0"/>
          <w:numId w:val="32"/>
        </w:numPr>
      </w:pPr>
      <w:r w:rsidRPr="00826C21">
        <w:t xml:space="preserve">Permite optimizarea aplicației pentru a include </w:t>
      </w:r>
      <w:r>
        <w:t xml:space="preserve">doar pachetele NuGet de care este </w:t>
      </w:r>
      <w:r w:rsidRPr="00826C21">
        <w:t>nevoie</w:t>
      </w:r>
    </w:p>
    <w:p w:rsidR="00350046" w:rsidRPr="00826C21" w:rsidRDefault="00350046" w:rsidP="00350046">
      <w:pPr>
        <w:pStyle w:val="licenta2018scrisnormal"/>
        <w:numPr>
          <w:ilvl w:val="0"/>
          <w:numId w:val="32"/>
        </w:numPr>
      </w:pPr>
      <w:r>
        <w:t>Din cauza faptului că</w:t>
      </w:r>
      <w:r w:rsidRPr="00826C21">
        <w:t xml:space="preserve"> este un fram</w:t>
      </w:r>
      <w:r>
        <w:t>ework mai mic decât Asp.Net, oferă</w:t>
      </w:r>
      <w:r w:rsidRPr="00826C21">
        <w:t xml:space="preserve"> o </w:t>
      </w:r>
      <w:r>
        <w:t>securitate mai buna, performantă</w:t>
      </w:r>
      <w:r w:rsidRPr="00826C21">
        <w:t xml:space="preserve"> îmbunătățita</w:t>
      </w:r>
      <w:r>
        <w:t xml:space="preserve"> ș</w:t>
      </w:r>
      <w:r w:rsidRPr="00826C21">
        <w:t>i costuri scăzute</w:t>
      </w:r>
    </w:p>
    <w:p w:rsidR="00350046" w:rsidRPr="00826C21" w:rsidRDefault="00350046" w:rsidP="00350046">
      <w:pPr>
        <w:pStyle w:val="licenta2018scrisnormal"/>
        <w:ind w:firstLine="720"/>
      </w:pPr>
    </w:p>
    <w:p w:rsidR="001C3CD8" w:rsidRPr="001C3CD8" w:rsidRDefault="001C3CD8" w:rsidP="00350046">
      <w:pPr>
        <w:pStyle w:val="licenta2018scrisnormal"/>
        <w:ind w:firstLine="720"/>
        <w:rPr>
          <w:rFonts w:asciiTheme="majorHAnsi" w:hAnsiTheme="majorHAnsi" w:cstheme="majorHAnsi"/>
          <w:sz w:val="28"/>
        </w:rPr>
      </w:pPr>
      <w:r>
        <w:rPr>
          <w:rFonts w:asciiTheme="majorHAnsi" w:hAnsiTheme="majorHAnsi" w:cstheme="majorHAnsi"/>
          <w:sz w:val="28"/>
        </w:rPr>
        <w:lastRenderedPageBreak/>
        <w:t>Razor [</w:t>
      </w:r>
      <w:hyperlink r:id="rId47" w:history="1">
        <w:r w:rsidRPr="001C3CD8">
          <w:rPr>
            <w:rStyle w:val="Hyperlink"/>
            <w:rFonts w:asciiTheme="majorHAnsi" w:hAnsiTheme="majorHAnsi" w:cstheme="majorHAnsi"/>
            <w:sz w:val="28"/>
          </w:rPr>
          <w:t>4</w:t>
        </w:r>
      </w:hyperlink>
      <w:r>
        <w:rPr>
          <w:rFonts w:asciiTheme="majorHAnsi" w:hAnsiTheme="majorHAnsi" w:cstheme="majorHAnsi"/>
          <w:sz w:val="28"/>
        </w:rPr>
        <w:t>]</w:t>
      </w:r>
    </w:p>
    <w:p w:rsidR="00350046" w:rsidRPr="00826C21" w:rsidRDefault="00350046" w:rsidP="00350046">
      <w:pPr>
        <w:pStyle w:val="licenta2018scrisnormal"/>
        <w:ind w:firstLine="720"/>
      </w:pPr>
      <w:r>
        <w:t>Razor este o sintaxă de programare simplă pentru integrarea codului C# î</w:t>
      </w:r>
      <w:r w:rsidRPr="00826C21">
        <w:t>n paginile web.</w:t>
      </w:r>
    </w:p>
    <w:p w:rsidR="00350046" w:rsidRPr="00826C21" w:rsidRDefault="00350046" w:rsidP="00350046">
      <w:pPr>
        <w:pStyle w:val="licenta2018scrisnormal"/>
      </w:pPr>
      <w:r>
        <w:t>Sintaxa razor este bazată</w:t>
      </w:r>
      <w:r w:rsidRPr="00826C21">
        <w:t xml:space="preserve"> pe framework-ul Asp.Net, care face parte din framework-ul Microsoft.Net, proiectat specific pentru crearea aplicațiilor web.</w:t>
      </w:r>
    </w:p>
    <w:p w:rsidR="00350046" w:rsidRPr="00826C21" w:rsidRDefault="00350046" w:rsidP="00350046">
      <w:pPr>
        <w:pStyle w:val="licenta2018scrisnormal"/>
      </w:pPr>
      <w:r w:rsidRPr="00826C21">
        <w:tab/>
        <w:t>Paginile web razor pot fi</w:t>
      </w:r>
      <w:r>
        <w:t xml:space="preserve"> descrise ca pagini HTML cu două</w:t>
      </w:r>
      <w:r w:rsidRPr="00826C21">
        <w:t xml:space="preserve"> tipuri de conținut: conținut HTML si cod Razor.</w:t>
      </w:r>
    </w:p>
    <w:p w:rsidR="00350046" w:rsidRPr="00826C21" w:rsidRDefault="00350046" w:rsidP="00350046">
      <w:pPr>
        <w:pStyle w:val="licenta2018scrisnormal"/>
      </w:pPr>
      <w:r w:rsidRPr="00826C21">
        <w:tab/>
        <w:t>Când serverul citește pagina, mai întâi</w:t>
      </w:r>
      <w:r>
        <w:t xml:space="preserve"> execută</w:t>
      </w:r>
      <w:r w:rsidRPr="00826C21">
        <w:t xml:space="preserve"> codul Razor, înainte</w:t>
      </w:r>
      <w:r>
        <w:t xml:space="preserve"> ca să</w:t>
      </w:r>
      <w:r w:rsidRPr="00826C21">
        <w:t xml:space="preserve"> trimită pagina HTML la browser. Codul executat pe server conține acțiuni</w:t>
      </w:r>
      <w:r>
        <w:t xml:space="preserve"> ce nu pot fi executate î</w:t>
      </w:r>
      <w:r w:rsidRPr="00826C21">
        <w:t>n browser, de exemplu accesarea bazei de date. Codul de pe server generează conținut</w:t>
      </w:r>
      <w:r>
        <w:t xml:space="preserve"> HTML dinamic î</w:t>
      </w:r>
      <w:r w:rsidRPr="00826C21">
        <w:t>n timp real, înainte</w:t>
      </w:r>
      <w:r>
        <w:t xml:space="preserve"> să</w:t>
      </w:r>
      <w:r w:rsidRPr="00826C21">
        <w:t xml:space="preserve"> o trimită la browser. Văzut din punct de vedere al browser</w:t>
      </w:r>
      <w:r>
        <w:t>-</w:t>
      </w:r>
      <w:r w:rsidRPr="00826C21">
        <w:t>ului, conținutul HTML-ului generat de codul de pe server nu este diferit de conținutul</w:t>
      </w:r>
      <w:r>
        <w:t xml:space="preserve"> </w:t>
      </w:r>
      <w:r w:rsidRPr="00826C21">
        <w:t xml:space="preserve">HTML static. </w:t>
      </w:r>
    </w:p>
    <w:p w:rsidR="00350046" w:rsidRPr="00826C21" w:rsidRDefault="00350046" w:rsidP="00350046">
      <w:pPr>
        <w:pStyle w:val="licenta2018scrisnormal"/>
      </w:pPr>
      <w:r>
        <w:tab/>
        <w:t>Paginile web Asp.Net cu sintaxă</w:t>
      </w:r>
      <w:r w:rsidRPr="00826C21">
        <w:t xml:space="preserve"> Razor au un tip special de extensie la fișier: “.cshtml” (Razor care folosește C#) sau “vbhtml” (Razor care folosește VB).</w:t>
      </w:r>
    </w:p>
    <w:p w:rsidR="00350046" w:rsidRDefault="00350046">
      <w:pPr>
        <w:rPr>
          <w:sz w:val="56"/>
          <w:szCs w:val="56"/>
        </w:rPr>
      </w:pPr>
      <w:r>
        <w:rPr>
          <w:sz w:val="56"/>
          <w:szCs w:val="56"/>
        </w:rPr>
        <w:br w:type="page"/>
      </w:r>
    </w:p>
    <w:p w:rsidR="00350046" w:rsidRDefault="00350046" w:rsidP="00F22751">
      <w:pPr>
        <w:pStyle w:val="Heading1"/>
        <w:ind w:left="3600"/>
      </w:pPr>
      <w:bookmarkStart w:id="16" w:name="_Toc517646039"/>
      <w:r>
        <w:lastRenderedPageBreak/>
        <w:t>Anexa 3</w:t>
      </w:r>
      <w:bookmarkEnd w:id="16"/>
    </w:p>
    <w:p w:rsidR="00EC42D4" w:rsidRPr="00EC42D4" w:rsidRDefault="00EC42D4"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heme="majorHAnsi" w:hAnsiTheme="majorHAnsi" w:cstheme="majorHAnsi"/>
          <w:sz w:val="28"/>
          <w:szCs w:val="28"/>
          <w:lang w:val="en-US"/>
        </w:rPr>
      </w:pPr>
      <w:r>
        <w:rPr>
          <w:rFonts w:asciiTheme="majorHAnsi" w:hAnsiTheme="majorHAnsi" w:cstheme="majorHAnsi"/>
          <w:sz w:val="28"/>
          <w:szCs w:val="28"/>
        </w:rPr>
        <w:t xml:space="preserve">RDBMS vs NoSQL </w:t>
      </w:r>
      <w:r>
        <w:rPr>
          <w:rFonts w:asciiTheme="majorHAnsi" w:hAnsiTheme="majorHAnsi" w:cstheme="majorHAnsi"/>
          <w:sz w:val="28"/>
          <w:szCs w:val="28"/>
          <w:lang w:val="en-US"/>
        </w:rPr>
        <w:t>[</w:t>
      </w:r>
      <w:hyperlink r:id="rId48" w:history="1">
        <w:r w:rsidR="00117F98" w:rsidRPr="00117F98">
          <w:rPr>
            <w:rStyle w:val="Hyperlink"/>
            <w:rFonts w:asciiTheme="majorHAnsi" w:hAnsiTheme="majorHAnsi" w:cstheme="majorHAnsi"/>
            <w:sz w:val="28"/>
            <w:szCs w:val="28"/>
            <w:lang w:val="en-US"/>
          </w:rPr>
          <w:t>16</w:t>
        </w:r>
      </w:hyperlink>
      <w:r>
        <w:rPr>
          <w:rFonts w:asciiTheme="majorHAnsi" w:hAnsiTheme="majorHAnsi" w:cstheme="majorHAnsi"/>
          <w:sz w:val="28"/>
          <w:szCs w:val="28"/>
          <w:lang w:val="en-US"/>
        </w:rPr>
        <w:t>]</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Primul lucru car</w:t>
      </w:r>
      <w:r>
        <w:rPr>
          <w:rFonts w:ascii="Times New Roman" w:hAnsi="Times New Roman" w:cs="Times New Roman"/>
          <w:sz w:val="24"/>
          <w:szCs w:val="24"/>
        </w:rPr>
        <w:t>e trebuie luat in considerare când alegem o bază</w:t>
      </w:r>
      <w:r w:rsidRPr="00826C21">
        <w:rPr>
          <w:rFonts w:ascii="Times New Roman" w:hAnsi="Times New Roman" w:cs="Times New Roman"/>
          <w:sz w:val="24"/>
          <w:szCs w:val="24"/>
        </w:rPr>
        <w:t xml:space="preserve"> de date este caracteristica datel</w:t>
      </w:r>
      <w:r>
        <w:rPr>
          <w:rFonts w:ascii="Times New Roman" w:hAnsi="Times New Roman" w:cs="Times New Roman"/>
          <w:sz w:val="24"/>
          <w:szCs w:val="24"/>
        </w:rPr>
        <w:t>or pe care le vei manipula. Dacă datele au o structură simplă tabulară</w:t>
      </w:r>
      <w:r w:rsidRPr="00826C21">
        <w:rPr>
          <w:rFonts w:ascii="Times New Roman" w:hAnsi="Times New Roman" w:cs="Times New Roman"/>
          <w:sz w:val="24"/>
          <w:szCs w:val="24"/>
        </w:rPr>
        <w:t>, ca un spreadsheet de contabilitate, atunci un model relațional ar putea fi adecvat.</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ab/>
        <w:t>Date precum cele geo-spațiale, date inginerești</w:t>
      </w:r>
      <w:r>
        <w:rPr>
          <w:rFonts w:ascii="Times New Roman" w:hAnsi="Times New Roman" w:cs="Times New Roman"/>
          <w:sz w:val="24"/>
          <w:szCs w:val="24"/>
        </w:rPr>
        <w:t xml:space="preserve"> sau modele moleculare tind să</w:t>
      </w:r>
      <w:r w:rsidRPr="00826C21">
        <w:rPr>
          <w:rFonts w:ascii="Times New Roman" w:hAnsi="Times New Roman" w:cs="Times New Roman"/>
          <w:sz w:val="24"/>
          <w:szCs w:val="24"/>
        </w:rPr>
        <w:t xml:space="preserve"> fie foarte complexe. Pot ave</w:t>
      </w:r>
      <w:r>
        <w:rPr>
          <w:rFonts w:ascii="Times New Roman" w:hAnsi="Times New Roman" w:cs="Times New Roman"/>
          <w:sz w:val="24"/>
          <w:szCs w:val="24"/>
        </w:rPr>
        <w:t>a niveluri multiple de nesting ș</w:t>
      </w:r>
      <w:r w:rsidRPr="00826C21">
        <w:rPr>
          <w:rFonts w:ascii="Times New Roman" w:hAnsi="Times New Roman" w:cs="Times New Roman"/>
          <w:sz w:val="24"/>
          <w:szCs w:val="24"/>
        </w:rPr>
        <w:t>i modelul final al datelor pot fi compli</w:t>
      </w:r>
      <w:r>
        <w:rPr>
          <w:rFonts w:ascii="Times New Roman" w:hAnsi="Times New Roman" w:cs="Times New Roman"/>
          <w:sz w:val="24"/>
          <w:szCs w:val="24"/>
        </w:rPr>
        <w:t>cate. Asemenea tipuri de date, în trecut, au fost modelate î</w:t>
      </w:r>
      <w:r w:rsidRPr="00826C21">
        <w:rPr>
          <w:rFonts w:ascii="Times New Roman" w:hAnsi="Times New Roman" w:cs="Times New Roman"/>
          <w:sz w:val="24"/>
          <w:szCs w:val="24"/>
        </w:rPr>
        <w:t>n tab</w:t>
      </w:r>
      <w:r>
        <w:rPr>
          <w:rFonts w:ascii="Times New Roman" w:hAnsi="Times New Roman" w:cs="Times New Roman"/>
          <w:sz w:val="24"/>
          <w:szCs w:val="24"/>
        </w:rPr>
        <w:t>e</w:t>
      </w:r>
      <w:r w:rsidRPr="00826C21">
        <w:rPr>
          <w:rFonts w:ascii="Times New Roman" w:hAnsi="Times New Roman" w:cs="Times New Roman"/>
          <w:sz w:val="24"/>
          <w:szCs w:val="24"/>
        </w:rPr>
        <w:t>le relaționale, însă</w:t>
      </w:r>
      <w:r>
        <w:rPr>
          <w:rFonts w:ascii="Times New Roman" w:hAnsi="Times New Roman" w:cs="Times New Roman"/>
          <w:sz w:val="24"/>
          <w:szCs w:val="24"/>
        </w:rPr>
        <w:t xml:space="preserve"> ele nu se potrivesc în mod natural î</w:t>
      </w:r>
      <w:r w:rsidRPr="00826C21">
        <w:rPr>
          <w:rFonts w:ascii="Times New Roman" w:hAnsi="Times New Roman" w:cs="Times New Roman"/>
          <w:sz w:val="24"/>
          <w:szCs w:val="24"/>
        </w:rPr>
        <w:t>n</w:t>
      </w:r>
      <w:r>
        <w:rPr>
          <w:rFonts w:ascii="Times New Roman" w:hAnsi="Times New Roman" w:cs="Times New Roman"/>
          <w:sz w:val="24"/>
          <w:szCs w:val="24"/>
        </w:rPr>
        <w:t xml:space="preserve"> aceste structuri bidimensionale</w:t>
      </w:r>
      <w:r w:rsidRPr="00826C21">
        <w:rPr>
          <w:rFonts w:ascii="Times New Roman" w:hAnsi="Times New Roman" w:cs="Times New Roman"/>
          <w:sz w:val="24"/>
          <w:szCs w:val="24"/>
        </w:rPr>
        <w:t xml:space="preserve"> de rânduri</w:t>
      </w:r>
      <w:r>
        <w:rPr>
          <w:rFonts w:ascii="Times New Roman" w:hAnsi="Times New Roman" w:cs="Times New Roman"/>
          <w:sz w:val="24"/>
          <w:szCs w:val="24"/>
        </w:rPr>
        <w:t xml:space="preserve"> ș</w:t>
      </w:r>
      <w:r w:rsidRPr="00826C21">
        <w:rPr>
          <w:rFonts w:ascii="Times New Roman" w:hAnsi="Times New Roman" w:cs="Times New Roman"/>
          <w:sz w:val="24"/>
          <w:szCs w:val="24"/>
        </w:rPr>
        <w:t>i coloane.</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Î</w:t>
      </w:r>
      <w:r w:rsidRPr="00826C21">
        <w:rPr>
          <w:rFonts w:ascii="Times New Roman" w:hAnsi="Times New Roman" w:cs="Times New Roman"/>
          <w:sz w:val="24"/>
          <w:szCs w:val="24"/>
        </w:rPr>
        <w:t>n cazu</w:t>
      </w:r>
      <w:r>
        <w:rPr>
          <w:rFonts w:ascii="Times New Roman" w:hAnsi="Times New Roman" w:cs="Times New Roman"/>
          <w:sz w:val="24"/>
          <w:szCs w:val="24"/>
        </w:rPr>
        <w:t>ri ca acestea, ar trebui luate î</w:t>
      </w:r>
      <w:r w:rsidRPr="00826C21">
        <w:rPr>
          <w:rFonts w:ascii="Times New Roman" w:hAnsi="Times New Roman" w:cs="Times New Roman"/>
          <w:sz w:val="24"/>
          <w:szCs w:val="24"/>
        </w:rPr>
        <w:t>n considerare bazele de date non-relaționale. Datele</w:t>
      </w:r>
      <w:r>
        <w:rPr>
          <w:rFonts w:ascii="Times New Roman" w:hAnsi="Times New Roman" w:cs="Times New Roman"/>
          <w:sz w:val="24"/>
          <w:szCs w:val="24"/>
        </w:rPr>
        <w:t xml:space="preserve"> cu nivele multiple de nesting ș</w:t>
      </w:r>
      <w:r w:rsidRPr="00826C21">
        <w:rPr>
          <w:rFonts w:ascii="Times New Roman" w:hAnsi="Times New Roman" w:cs="Times New Roman"/>
          <w:sz w:val="24"/>
          <w:szCs w:val="24"/>
        </w:rPr>
        <w:t>i ierarhii sunt foarte ușor</w:t>
      </w:r>
      <w:r>
        <w:rPr>
          <w:rFonts w:ascii="Times New Roman" w:hAnsi="Times New Roman" w:cs="Times New Roman"/>
          <w:sz w:val="24"/>
          <w:szCs w:val="24"/>
        </w:rPr>
        <w:t xml:space="preserve"> de reprezentate î</w:t>
      </w:r>
      <w:r w:rsidRPr="00826C21">
        <w:rPr>
          <w:rFonts w:ascii="Times New Roman" w:hAnsi="Times New Roman" w:cs="Times New Roman"/>
          <w:sz w:val="24"/>
          <w:szCs w:val="24"/>
        </w:rPr>
        <w:t>n formatul JavaScript Object Notation (JSON) folosit de unele baze de date NoSql.</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ab/>
        <w:t>Următorul</w:t>
      </w:r>
      <w:r>
        <w:rPr>
          <w:rFonts w:ascii="Times New Roman" w:hAnsi="Times New Roman" w:cs="Times New Roman"/>
          <w:sz w:val="24"/>
          <w:szCs w:val="24"/>
        </w:rPr>
        <w:t xml:space="preserve"> lucru care trebuie luat î</w:t>
      </w:r>
      <w:r w:rsidRPr="00826C21">
        <w:rPr>
          <w:rFonts w:ascii="Times New Roman" w:hAnsi="Times New Roman" w:cs="Times New Roman"/>
          <w:sz w:val="24"/>
          <w:szCs w:val="24"/>
        </w:rPr>
        <w:t>n considerare este volatilitatea datelor. Es</w:t>
      </w:r>
      <w:r>
        <w:rPr>
          <w:rFonts w:ascii="Times New Roman" w:hAnsi="Times New Roman" w:cs="Times New Roman"/>
          <w:sz w:val="24"/>
          <w:szCs w:val="24"/>
        </w:rPr>
        <w:t>te posibil ca modelul datelor să se schimbe și să</w:t>
      </w:r>
      <w:r w:rsidRPr="00826C21">
        <w:rPr>
          <w:rFonts w:ascii="Times New Roman" w:hAnsi="Times New Roman" w:cs="Times New Roman"/>
          <w:sz w:val="24"/>
          <w:szCs w:val="24"/>
        </w:rPr>
        <w:t xml:space="preserve"> e</w:t>
      </w:r>
      <w:r>
        <w:rPr>
          <w:rFonts w:ascii="Times New Roman" w:hAnsi="Times New Roman" w:cs="Times New Roman"/>
          <w:sz w:val="24"/>
          <w:szCs w:val="24"/>
        </w:rPr>
        <w:t>volueze sau este mai probabil că</w:t>
      </w:r>
      <w:r w:rsidRPr="00826C21">
        <w:rPr>
          <w:rFonts w:ascii="Times New Roman" w:hAnsi="Times New Roman" w:cs="Times New Roman"/>
          <w:sz w:val="24"/>
          <w:szCs w:val="24"/>
        </w:rPr>
        <w:t xml:space="preserve"> va rămâne același</w:t>
      </w:r>
      <w:r>
        <w:rPr>
          <w:rFonts w:ascii="Times New Roman" w:hAnsi="Times New Roman" w:cs="Times New Roman"/>
          <w:sz w:val="24"/>
          <w:szCs w:val="24"/>
        </w:rPr>
        <w:t>? Î</w:t>
      </w:r>
      <w:r w:rsidRPr="00826C21">
        <w:rPr>
          <w:rFonts w:ascii="Times New Roman" w:hAnsi="Times New Roman" w:cs="Times New Roman"/>
          <w:sz w:val="24"/>
          <w:szCs w:val="24"/>
        </w:rPr>
        <w:t>n general, nu se pot cunoaște toate detaliile despre cum va arata modelul datelor la momentul proiectării bazei de data așa</w:t>
      </w:r>
      <w:r>
        <w:rPr>
          <w:rFonts w:ascii="Times New Roman" w:hAnsi="Times New Roman" w:cs="Times New Roman"/>
          <w:sz w:val="24"/>
          <w:szCs w:val="24"/>
        </w:rPr>
        <w:t xml:space="preserve"> ca putină flexibilitate ar fi utilă</w:t>
      </w:r>
      <w:r w:rsidRPr="00826C21">
        <w:rPr>
          <w:rFonts w:ascii="Times New Roman" w:hAnsi="Times New Roman" w:cs="Times New Roman"/>
          <w:sz w:val="24"/>
          <w:szCs w:val="24"/>
        </w:rPr>
        <w:t xml:space="preserve">. Problema volatilității datelor aduce foarte multe probleme utilizatorilor sistemelor de management al bazelor de date relaționale (RDBMS). </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ab/>
        <w:t>O plângere frec</w:t>
      </w:r>
      <w:r>
        <w:rPr>
          <w:rFonts w:ascii="Times New Roman" w:hAnsi="Times New Roman" w:cs="Times New Roman"/>
          <w:sz w:val="24"/>
          <w:szCs w:val="24"/>
        </w:rPr>
        <w:t>vent legată</w:t>
      </w:r>
      <w:r w:rsidRPr="00826C21">
        <w:rPr>
          <w:rFonts w:ascii="Times New Roman" w:hAnsi="Times New Roman" w:cs="Times New Roman"/>
          <w:sz w:val="24"/>
          <w:szCs w:val="24"/>
        </w:rPr>
        <w:t xml:space="preserve"> de bazele de date non-relaționale</w:t>
      </w:r>
      <w:r>
        <w:rPr>
          <w:rFonts w:ascii="Times New Roman" w:hAnsi="Times New Roman" w:cs="Times New Roman"/>
          <w:sz w:val="24"/>
          <w:szCs w:val="24"/>
        </w:rPr>
        <w:t xml:space="preserve"> este că</w:t>
      </w:r>
      <w:r w:rsidRPr="00826C21">
        <w:rPr>
          <w:rFonts w:ascii="Times New Roman" w:hAnsi="Times New Roman" w:cs="Times New Roman"/>
          <w:sz w:val="24"/>
          <w:szCs w:val="24"/>
        </w:rPr>
        <w:t xml:space="preserve"> cedează</w:t>
      </w:r>
      <w:r>
        <w:rPr>
          <w:rFonts w:ascii="Times New Roman" w:hAnsi="Times New Roman" w:cs="Times New Roman"/>
          <w:sz w:val="24"/>
          <w:szCs w:val="24"/>
        </w:rPr>
        <w:t xml:space="preserve"> consistența î</w:t>
      </w:r>
      <w:r w:rsidRPr="00826C21">
        <w:rPr>
          <w:rFonts w:ascii="Times New Roman" w:hAnsi="Times New Roman" w:cs="Times New Roman"/>
          <w:sz w:val="24"/>
          <w:szCs w:val="24"/>
        </w:rPr>
        <w:t>n favoarea disponibilității ridicate. Totuși acest lucru nu poate fi spus desp</w:t>
      </w:r>
      <w:r>
        <w:rPr>
          <w:rFonts w:ascii="Times New Roman" w:hAnsi="Times New Roman" w:cs="Times New Roman"/>
          <w:sz w:val="24"/>
          <w:szCs w:val="24"/>
        </w:rPr>
        <w:t>re toate bazele de date NoSQL. Î</w:t>
      </w:r>
      <w:r w:rsidRPr="00826C21">
        <w:rPr>
          <w:rFonts w:ascii="Times New Roman" w:hAnsi="Times New Roman" w:cs="Times New Roman"/>
          <w:sz w:val="24"/>
          <w:szCs w:val="24"/>
        </w:rPr>
        <w:t>n general, o baza de date relaționala</w:t>
      </w:r>
      <w:r>
        <w:rPr>
          <w:rFonts w:ascii="Times New Roman" w:hAnsi="Times New Roman" w:cs="Times New Roman"/>
          <w:sz w:val="24"/>
          <w:szCs w:val="24"/>
        </w:rPr>
        <w:t xml:space="preserve"> ar trebui considerată î</w:t>
      </w:r>
      <w:r w:rsidRPr="00826C21">
        <w:rPr>
          <w:rFonts w:ascii="Times New Roman" w:hAnsi="Times New Roman" w:cs="Times New Roman"/>
          <w:sz w:val="24"/>
          <w:szCs w:val="24"/>
        </w:rPr>
        <w:t>n aplicațiile</w:t>
      </w:r>
      <w:r>
        <w:rPr>
          <w:rFonts w:ascii="Times New Roman" w:hAnsi="Times New Roman" w:cs="Times New Roman"/>
          <w:sz w:val="24"/>
          <w:szCs w:val="24"/>
        </w:rPr>
        <w:t xml:space="preserve"> care necesită</w:t>
      </w:r>
      <w:r w:rsidRPr="00826C21">
        <w:rPr>
          <w:rFonts w:ascii="Times New Roman" w:hAnsi="Times New Roman" w:cs="Times New Roman"/>
          <w:sz w:val="24"/>
          <w:szCs w:val="24"/>
        </w:rPr>
        <w:t xml:space="preserve"> tranzacții de mai multe rânduri</w:t>
      </w:r>
      <w:r>
        <w:rPr>
          <w:rFonts w:ascii="Times New Roman" w:hAnsi="Times New Roman" w:cs="Times New Roman"/>
          <w:sz w:val="24"/>
          <w:szCs w:val="24"/>
        </w:rPr>
        <w:t xml:space="preserve"> și join-uri complexe. Î</w:t>
      </w:r>
      <w:r w:rsidRPr="00826C21">
        <w:rPr>
          <w:rFonts w:ascii="Times New Roman" w:hAnsi="Times New Roman" w:cs="Times New Roman"/>
          <w:sz w:val="24"/>
          <w:szCs w:val="24"/>
        </w:rPr>
        <w:t>n o baza de date NoSQL ca MongoDb, de exempl</w:t>
      </w:r>
      <w:r>
        <w:rPr>
          <w:rFonts w:ascii="Times New Roman" w:hAnsi="Times New Roman" w:cs="Times New Roman"/>
          <w:sz w:val="24"/>
          <w:szCs w:val="24"/>
        </w:rPr>
        <w:t>u</w:t>
      </w:r>
      <w:r w:rsidRPr="00826C21">
        <w:rPr>
          <w:rFonts w:ascii="Times New Roman" w:hAnsi="Times New Roman" w:cs="Times New Roman"/>
          <w:sz w:val="24"/>
          <w:szCs w:val="24"/>
        </w:rPr>
        <w:t>, un document (obiect complex) poate fi echivalentul unor join</w:t>
      </w:r>
      <w:r>
        <w:rPr>
          <w:rFonts w:ascii="Times New Roman" w:hAnsi="Times New Roman" w:cs="Times New Roman"/>
          <w:sz w:val="24"/>
          <w:szCs w:val="24"/>
        </w:rPr>
        <w:t>-uri pe mai multe tabele și consistenta este garantată</w:t>
      </w:r>
      <w:r w:rsidRPr="00826C21">
        <w:rPr>
          <w:rFonts w:ascii="Times New Roman" w:hAnsi="Times New Roman" w:cs="Times New Roman"/>
          <w:sz w:val="24"/>
          <w:szCs w:val="24"/>
        </w:rPr>
        <w:t xml:space="preserve"> pentru acel obiect. </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ab/>
        <w:t>B</w:t>
      </w:r>
      <w:r>
        <w:rPr>
          <w:rFonts w:ascii="Times New Roman" w:hAnsi="Times New Roman" w:cs="Times New Roman"/>
          <w:sz w:val="24"/>
          <w:szCs w:val="24"/>
        </w:rPr>
        <w:t>azele de date NoSQL, în general, evită</w:t>
      </w:r>
      <w:r w:rsidRPr="00826C21">
        <w:rPr>
          <w:rFonts w:ascii="Times New Roman" w:hAnsi="Times New Roman" w:cs="Times New Roman"/>
          <w:sz w:val="24"/>
          <w:szCs w:val="24"/>
        </w:rPr>
        <w:t xml:space="preserve"> funcțiile bazelor de date relaționale, cum ar fi join</w:t>
      </w:r>
      <w:r>
        <w:rPr>
          <w:rFonts w:ascii="Times New Roman" w:hAnsi="Times New Roman" w:cs="Times New Roman"/>
          <w:sz w:val="24"/>
          <w:szCs w:val="24"/>
        </w:rPr>
        <w:t>-urile î</w:t>
      </w:r>
      <w:r w:rsidRPr="00826C21">
        <w:rPr>
          <w:rFonts w:ascii="Times New Roman" w:hAnsi="Times New Roman" w:cs="Times New Roman"/>
          <w:sz w:val="24"/>
          <w:szCs w:val="24"/>
        </w:rPr>
        <w:t>ntre tabele care pot încetini citirea datelor.</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sidRPr="00826C21">
        <w:rPr>
          <w:rFonts w:ascii="Times New Roman" w:hAnsi="Times New Roman" w:cs="Times New Roman"/>
          <w:sz w:val="24"/>
          <w:szCs w:val="24"/>
        </w:rPr>
        <w:tab/>
        <w:t>Bazele de date relaționale</w:t>
      </w:r>
      <w:r>
        <w:rPr>
          <w:rFonts w:ascii="Times New Roman" w:hAnsi="Times New Roman" w:cs="Times New Roman"/>
          <w:sz w:val="24"/>
          <w:szCs w:val="24"/>
        </w:rPr>
        <w:t>, pe de altă</w:t>
      </w:r>
      <w:r w:rsidRPr="00826C21">
        <w:rPr>
          <w:rFonts w:ascii="Times New Roman" w:hAnsi="Times New Roman" w:cs="Times New Roman"/>
          <w:sz w:val="24"/>
          <w:szCs w:val="24"/>
        </w:rPr>
        <w:t xml:space="preserve"> parte, sunt potrivite pentru aplicațiile</w:t>
      </w:r>
      <w:r>
        <w:rPr>
          <w:rFonts w:ascii="Times New Roman" w:hAnsi="Times New Roman" w:cs="Times New Roman"/>
          <w:sz w:val="24"/>
          <w:szCs w:val="24"/>
        </w:rPr>
        <w:t xml:space="preserve"> ce necesită</w:t>
      </w:r>
      <w:r w:rsidRPr="00826C21">
        <w:rPr>
          <w:rFonts w:ascii="Times New Roman" w:hAnsi="Times New Roman" w:cs="Times New Roman"/>
          <w:sz w:val="24"/>
          <w:szCs w:val="24"/>
        </w:rPr>
        <w:t xml:space="preserve"> query-uri complex</w:t>
      </w:r>
      <w:r>
        <w:rPr>
          <w:rFonts w:ascii="Times New Roman" w:hAnsi="Times New Roman" w:cs="Times New Roman"/>
          <w:sz w:val="24"/>
          <w:szCs w:val="24"/>
        </w:rPr>
        <w:t>e și analiză</w:t>
      </w:r>
      <w:r w:rsidRPr="00826C21">
        <w:rPr>
          <w:rFonts w:ascii="Times New Roman" w:hAnsi="Times New Roman" w:cs="Times New Roman"/>
          <w:sz w:val="24"/>
          <w:szCs w:val="24"/>
        </w:rPr>
        <w:t>. Uneori datele Hadoop sunt încărcate</w:t>
      </w:r>
      <w:r>
        <w:rPr>
          <w:rFonts w:ascii="Times New Roman" w:hAnsi="Times New Roman" w:cs="Times New Roman"/>
          <w:sz w:val="24"/>
          <w:szCs w:val="24"/>
        </w:rPr>
        <w:t xml:space="preserve"> în o bază</w:t>
      </w:r>
      <w:r w:rsidRPr="00826C21">
        <w:rPr>
          <w:rFonts w:ascii="Times New Roman" w:hAnsi="Times New Roman" w:cs="Times New Roman"/>
          <w:sz w:val="24"/>
          <w:szCs w:val="24"/>
        </w:rPr>
        <w:t xml:space="preserve"> de date relaționala </w:t>
      </w:r>
      <w:r w:rsidRPr="00826C21">
        <w:rPr>
          <w:rFonts w:ascii="Times New Roman" w:hAnsi="Times New Roman" w:cs="Times New Roman"/>
          <w:sz w:val="24"/>
          <w:szCs w:val="24"/>
        </w:rPr>
        <w:lastRenderedPageBreak/>
        <w:t>pentru</w:t>
      </w:r>
      <w:r>
        <w:rPr>
          <w:rFonts w:ascii="Times New Roman" w:hAnsi="Times New Roman" w:cs="Times New Roman"/>
          <w:sz w:val="24"/>
          <w:szCs w:val="24"/>
        </w:rPr>
        <w:t xml:space="preserve"> a putea fi analizate mai bine și forma rapoarte cât mai complexe. Deci o bază</w:t>
      </w:r>
      <w:r w:rsidRPr="00826C21">
        <w:rPr>
          <w:rFonts w:ascii="Times New Roman" w:hAnsi="Times New Roman" w:cs="Times New Roman"/>
          <w:sz w:val="24"/>
          <w:szCs w:val="24"/>
        </w:rPr>
        <w:t xml:space="preserve"> de date non- relaționala</w:t>
      </w:r>
      <w:r>
        <w:rPr>
          <w:rFonts w:ascii="Times New Roman" w:hAnsi="Times New Roman" w:cs="Times New Roman"/>
          <w:sz w:val="24"/>
          <w:szCs w:val="24"/>
        </w:rPr>
        <w:t xml:space="preserve"> este potrivită câ</w:t>
      </w:r>
      <w:r w:rsidRPr="00826C21">
        <w:rPr>
          <w:rFonts w:ascii="Times New Roman" w:hAnsi="Times New Roman" w:cs="Times New Roman"/>
          <w:sz w:val="24"/>
          <w:szCs w:val="24"/>
        </w:rPr>
        <w:t xml:space="preserve">nd nevoile pentru query-uri complexe sunt foarte critice. </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Analizele î</w:t>
      </w:r>
      <w:r w:rsidRPr="00826C21">
        <w:rPr>
          <w:rFonts w:ascii="Times New Roman" w:hAnsi="Times New Roman" w:cs="Times New Roman"/>
          <w:sz w:val="24"/>
          <w:szCs w:val="24"/>
        </w:rPr>
        <w:t>n timp real pentru date operaționale sunt mai bine potrivite pentru un mediu non relațional</w:t>
      </w:r>
      <w:r>
        <w:rPr>
          <w:rFonts w:ascii="Times New Roman" w:hAnsi="Times New Roman" w:cs="Times New Roman"/>
          <w:sz w:val="24"/>
          <w:szCs w:val="24"/>
        </w:rPr>
        <w:t>. Mai mult, în cazuri î</w:t>
      </w:r>
      <w:r w:rsidRPr="00826C21">
        <w:rPr>
          <w:rFonts w:ascii="Times New Roman" w:hAnsi="Times New Roman" w:cs="Times New Roman"/>
          <w:sz w:val="24"/>
          <w:szCs w:val="24"/>
        </w:rPr>
        <w:t>n care datele sunt aduse din mai multe sisteme, pentru a construi o aplicație</w:t>
      </w:r>
      <w:r>
        <w:rPr>
          <w:rFonts w:ascii="Times New Roman" w:hAnsi="Times New Roman" w:cs="Times New Roman"/>
          <w:sz w:val="24"/>
          <w:szCs w:val="24"/>
        </w:rPr>
        <w:t>, o bază de date NoSQL poate aduce ș</w:t>
      </w:r>
      <w:r w:rsidRPr="00826C21">
        <w:rPr>
          <w:rFonts w:ascii="Times New Roman" w:hAnsi="Times New Roman" w:cs="Times New Roman"/>
          <w:sz w:val="24"/>
          <w:szCs w:val="24"/>
        </w:rPr>
        <w:t xml:space="preserve">i mai multe beneficii. </w:t>
      </w:r>
    </w:p>
    <w:p w:rsidR="00350046" w:rsidRPr="00826C21" w:rsidRDefault="00350046" w:rsidP="003500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360" w:lineRule="auto"/>
        <w:ind w:firstLine="720"/>
        <w:jc w:val="both"/>
        <w:rPr>
          <w:rFonts w:ascii="Times New Roman" w:hAnsi="Times New Roman" w:cs="Times New Roman"/>
          <w:sz w:val="24"/>
          <w:szCs w:val="24"/>
        </w:rPr>
      </w:pPr>
      <w:r w:rsidRPr="00826C21">
        <w:rPr>
          <w:rFonts w:ascii="Times New Roman" w:hAnsi="Times New Roman" w:cs="Times New Roman"/>
          <w:sz w:val="24"/>
          <w:szCs w:val="24"/>
        </w:rPr>
        <w:t>Bazele de date relaționale</w:t>
      </w:r>
      <w:r>
        <w:rPr>
          <w:rFonts w:ascii="Times New Roman" w:hAnsi="Times New Roman" w:cs="Times New Roman"/>
          <w:sz w:val="24"/>
          <w:szCs w:val="24"/>
        </w:rPr>
        <w:t xml:space="preserve"> și NoSQL pot coexista î</w:t>
      </w:r>
      <w:r w:rsidRPr="00826C21">
        <w:rPr>
          <w:rFonts w:ascii="Times New Roman" w:hAnsi="Times New Roman" w:cs="Times New Roman"/>
          <w:sz w:val="24"/>
          <w:szCs w:val="24"/>
        </w:rPr>
        <w:t>n unele scenarii pentru a lua cele mai bune avantaje de la fiecare. IBM a anunțat implementarea unui API pentru MongoDB care oferă ficționalități</w:t>
      </w:r>
      <w:r>
        <w:rPr>
          <w:rFonts w:ascii="Times New Roman" w:hAnsi="Times New Roman" w:cs="Times New Roman"/>
          <w:sz w:val="24"/>
          <w:szCs w:val="24"/>
        </w:rPr>
        <w:t xml:space="preserve"> de limbaj query ș</w:t>
      </w:r>
      <w:r w:rsidRPr="00826C21">
        <w:rPr>
          <w:rFonts w:ascii="Times New Roman" w:hAnsi="Times New Roman" w:cs="Times New Roman"/>
          <w:sz w:val="24"/>
          <w:szCs w:val="24"/>
        </w:rPr>
        <w:t>i wire protocol.</w:t>
      </w:r>
    </w:p>
    <w:p w:rsidR="00350046" w:rsidRDefault="00350046">
      <w:pPr>
        <w:rPr>
          <w:sz w:val="56"/>
          <w:szCs w:val="56"/>
        </w:rPr>
      </w:pPr>
      <w:r>
        <w:rPr>
          <w:sz w:val="56"/>
          <w:szCs w:val="56"/>
        </w:rPr>
        <w:br w:type="page"/>
      </w:r>
    </w:p>
    <w:p w:rsidR="00350046" w:rsidRDefault="00350046" w:rsidP="00F22751">
      <w:pPr>
        <w:pStyle w:val="Heading1"/>
        <w:ind w:left="3600" w:firstLine="720"/>
      </w:pPr>
      <w:bookmarkStart w:id="17" w:name="_Toc517646040"/>
      <w:r>
        <w:lastRenderedPageBreak/>
        <w:t>Anexa 4</w:t>
      </w:r>
      <w:bookmarkEnd w:id="17"/>
    </w:p>
    <w:p w:rsidR="00EC42D4" w:rsidRDefault="00A360E6" w:rsidP="00A1030B">
      <w:pPr>
        <w:spacing w:line="240" w:lineRule="auto"/>
        <w:jc w:val="center"/>
        <w:rPr>
          <w:rFonts w:asciiTheme="majorHAnsi" w:hAnsiTheme="majorHAnsi" w:cstheme="majorHAnsi"/>
          <w:sz w:val="28"/>
          <w:szCs w:val="28"/>
        </w:rPr>
      </w:pPr>
      <w:r>
        <w:rPr>
          <w:rFonts w:asciiTheme="majorHAnsi" w:hAnsiTheme="majorHAnsi" w:cstheme="majorHAnsi"/>
          <w:sz w:val="28"/>
          <w:szCs w:val="28"/>
        </w:rPr>
        <w:t>Tipuri de s</w:t>
      </w:r>
      <w:r w:rsidR="00EC42D4">
        <w:rPr>
          <w:rFonts w:asciiTheme="majorHAnsi" w:hAnsiTheme="majorHAnsi" w:cstheme="majorHAnsi"/>
          <w:sz w:val="28"/>
          <w:szCs w:val="28"/>
        </w:rPr>
        <w:t>isteme distribuite [</w:t>
      </w:r>
      <w:hyperlink r:id="rId49" w:history="1">
        <w:r w:rsidR="00EC42D4" w:rsidRPr="00EC42D4">
          <w:rPr>
            <w:rStyle w:val="Hyperlink"/>
            <w:rFonts w:asciiTheme="majorHAnsi" w:hAnsiTheme="majorHAnsi" w:cstheme="majorHAnsi"/>
            <w:sz w:val="28"/>
            <w:szCs w:val="28"/>
          </w:rPr>
          <w:t>5</w:t>
        </w:r>
      </w:hyperlink>
      <w:r w:rsidR="00EC42D4">
        <w:rPr>
          <w:rFonts w:asciiTheme="majorHAnsi" w:hAnsiTheme="majorHAnsi" w:cstheme="majorHAnsi"/>
          <w:sz w:val="28"/>
          <w:szCs w:val="28"/>
        </w:rPr>
        <w:t>]</w:t>
      </w:r>
    </w:p>
    <w:p w:rsidR="00A360E6" w:rsidRPr="00EC42D4" w:rsidRDefault="00A360E6" w:rsidP="00A1030B">
      <w:pPr>
        <w:spacing w:line="240" w:lineRule="auto"/>
        <w:jc w:val="center"/>
        <w:rPr>
          <w:rFonts w:asciiTheme="majorHAnsi" w:hAnsiTheme="majorHAnsi" w:cstheme="majorHAnsi"/>
          <w:sz w:val="28"/>
          <w:szCs w:val="28"/>
        </w:rPr>
      </w:pPr>
    </w:p>
    <w:p w:rsidR="00350046" w:rsidRPr="00826C21" w:rsidRDefault="00350046" w:rsidP="0035004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826C21">
        <w:rPr>
          <w:rFonts w:ascii="Calibri" w:hAnsi="Calibri" w:cs="Calibri"/>
          <w:sz w:val="28"/>
          <w:szCs w:val="28"/>
        </w:rPr>
        <w:t>Sistem</w:t>
      </w:r>
      <w:r>
        <w:rPr>
          <w:rFonts w:ascii="Calibri" w:hAnsi="Calibri" w:cs="Calibri"/>
          <w:sz w:val="28"/>
          <w:szCs w:val="28"/>
        </w:rPr>
        <w:t>e distribuite pentru performantă</w:t>
      </w:r>
      <w:r w:rsidRPr="00826C21">
        <w:rPr>
          <w:rFonts w:ascii="Calibri" w:hAnsi="Calibri" w:cs="Calibri"/>
          <w:sz w:val="28"/>
          <w:szCs w:val="28"/>
        </w:rPr>
        <w:t xml:space="preserve"> </w:t>
      </w:r>
      <w:r>
        <w:rPr>
          <w:rFonts w:ascii="Calibri" w:hAnsi="Calibri" w:cs="Calibri"/>
          <w:sz w:val="28"/>
          <w:szCs w:val="28"/>
        </w:rPr>
        <w:t>înaltă</w:t>
      </w:r>
    </w:p>
    <w:p w:rsidR="00350046" w:rsidRPr="00826C21" w:rsidRDefault="00350046" w:rsidP="00A360E6">
      <w:pPr>
        <w:pStyle w:val="licenta2018scrisnormal"/>
        <w:rPr>
          <w:rFonts w:ascii="Calibri" w:hAnsi="Calibri" w:cs="Calibri"/>
        </w:rPr>
      </w:pPr>
      <w:r>
        <w:rPr>
          <w:rStyle w:val="licenta2018scrisnormalChar"/>
        </w:rPr>
        <w:t>O clasă importantă</w:t>
      </w:r>
      <w:r w:rsidRPr="00826C21">
        <w:rPr>
          <w:rStyle w:val="licenta2018scrisnormalChar"/>
        </w:rPr>
        <w:t xml:space="preserve"> de siste</w:t>
      </w:r>
      <w:r>
        <w:rPr>
          <w:rStyle w:val="licenta2018scrisnormalChar"/>
        </w:rPr>
        <w:t>me distribuite este cea folosită</w:t>
      </w:r>
      <w:r w:rsidRPr="00826C21">
        <w:rPr>
          <w:rStyle w:val="licenta2018scrisnormalChar"/>
        </w:rPr>
        <w:t xml:space="preserve"> pentru procesările</w:t>
      </w:r>
      <w:r>
        <w:rPr>
          <w:rStyle w:val="licenta2018scrisnormalChar"/>
        </w:rPr>
        <w:t xml:space="preserve"> ce necesită</w:t>
      </w:r>
      <w:r w:rsidRPr="00826C21">
        <w:rPr>
          <w:rStyle w:val="licenta2018scrisnormalChar"/>
        </w:rPr>
        <w:t xml:space="preserve"> putere computaționala foarte mare. Procesările</w:t>
      </w:r>
      <w:r>
        <w:rPr>
          <w:rStyle w:val="licenta2018scrisnormalChar"/>
        </w:rPr>
        <w:t xml:space="preserve"> de performantă</w:t>
      </w:r>
      <w:r w:rsidRPr="00826C21">
        <w:rPr>
          <w:rStyle w:val="licenta2018scrisnormalChar"/>
        </w:rPr>
        <w:t xml:space="preserve"> </w:t>
      </w:r>
      <w:r>
        <w:rPr>
          <w:rStyle w:val="licenta2018scrisnormalChar"/>
        </w:rPr>
        <w:t>înaltă</w:t>
      </w:r>
      <w:r w:rsidRPr="00826C21">
        <w:rPr>
          <w:rStyle w:val="licenta2018scrisnormalChar"/>
        </w:rPr>
        <w:t xml:space="preserve"> a apărut odată cu introducerea calcu</w:t>
      </w:r>
      <w:r>
        <w:rPr>
          <w:rStyle w:val="licenta2018scrisnormalChar"/>
        </w:rPr>
        <w:t>latoarelor cu multiprocesoare. În aceste sisteme, mai m</w:t>
      </w:r>
      <w:r w:rsidRPr="00826C21">
        <w:rPr>
          <w:rStyle w:val="licenta2018scrisnormalChar"/>
        </w:rPr>
        <w:t>ulte procesoare sunt organizate astfel încât toate au acces la aceeași</w:t>
      </w:r>
      <w:r>
        <w:rPr>
          <w:rStyle w:val="licenta2018scrisnormalChar"/>
        </w:rPr>
        <w:t xml:space="preserve"> memorie fizică, după</w:t>
      </w:r>
      <w:r w:rsidRPr="00826C21">
        <w:rPr>
          <w:rStyle w:val="licenta2018scrisnormalChar"/>
        </w:rPr>
        <w:t xml:space="preserve"> cum este arătat</w:t>
      </w:r>
      <w:r>
        <w:rPr>
          <w:rStyle w:val="licenta2018scrisnormalChar"/>
        </w:rPr>
        <w:t xml:space="preserve"> î</w:t>
      </w:r>
      <w:r w:rsidRPr="00826C21">
        <w:rPr>
          <w:rStyle w:val="licenta2018scrisnormalChar"/>
        </w:rPr>
        <w:t>n figura X,  unde se face o comparație</w:t>
      </w:r>
      <w:r>
        <w:rPr>
          <w:rStyle w:val="licenta2018scrisnormalChar"/>
        </w:rPr>
        <w:t xml:space="preserve"> între arhitectura bazată pe multiprocesoare și cea bazată</w:t>
      </w:r>
      <w:r w:rsidRPr="00826C21">
        <w:rPr>
          <w:rStyle w:val="licenta2018scrisnormalChar"/>
        </w:rPr>
        <w:t xml:space="preserve"> pe </w:t>
      </w:r>
      <w:r>
        <w:rPr>
          <w:rStyle w:val="licenta2018scrisnormalChar"/>
        </w:rPr>
        <w:t>mai multe calculatoare.  Această arhitectură bazată</w:t>
      </w:r>
      <w:r w:rsidRPr="00826C21">
        <w:rPr>
          <w:rStyle w:val="licenta2018scrisnormalChar"/>
        </w:rPr>
        <w:t xml:space="preserve"> pe mai multe procesoare care împart aceeași memorie s</w:t>
      </w:r>
      <w:r>
        <w:rPr>
          <w:rStyle w:val="licenta2018scrisnormalChar"/>
        </w:rPr>
        <w:t>-a dovedit a fi foarte eficientă</w:t>
      </w:r>
      <w:r w:rsidRPr="00826C21">
        <w:rPr>
          <w:rStyle w:val="licenta2018scrisnormalChar"/>
        </w:rPr>
        <w:t xml:space="preserve"> pentru îmbunătățirea p</w:t>
      </w:r>
      <w:r>
        <w:rPr>
          <w:rStyle w:val="licenta2018scrisnormalChar"/>
        </w:rPr>
        <w:t>erformantelor programelor și era relativ simplă de pus in practică</w:t>
      </w:r>
      <w:r w:rsidRPr="00826C21">
        <w:rPr>
          <w:rStyle w:val="licenta2018scrisnormalChar"/>
        </w:rPr>
        <w:t>.</w:t>
      </w:r>
    </w:p>
    <w:p w:rsidR="00350046" w:rsidRPr="00826C21" w:rsidRDefault="00350046" w:rsidP="00350046">
      <w:pPr>
        <w:pStyle w:val="licenta2018scrisnormal"/>
      </w:pPr>
      <w:r w:rsidRPr="00826C21">
        <w:t xml:space="preserve"> Esența multiprocesoarelor care împart aceeași</w:t>
      </w:r>
      <w:r>
        <w:t xml:space="preserve"> memorie este că mai multe thread-uri execută</w:t>
      </w:r>
      <w:r w:rsidRPr="00826C21">
        <w:t xml:space="preserve"> instrucțiuni</w:t>
      </w:r>
      <w:r>
        <w:t xml:space="preserve"> î</w:t>
      </w:r>
      <w:r w:rsidRPr="00826C21">
        <w:t>n același timp, toate având</w:t>
      </w:r>
      <w:r>
        <w:t xml:space="preserve"> acces la memoria comună</w:t>
      </w:r>
      <w:r w:rsidRPr="00826C21">
        <w:t>. Din păcate, acest model nu se poate scala ușor</w:t>
      </w:r>
      <w:r>
        <w:t>: pană</w:t>
      </w:r>
      <w:r w:rsidRPr="00826C21">
        <w:t xml:space="preserve"> acum s-au dezvoltat calculatoare care au doar un număr r</w:t>
      </w:r>
      <w:r>
        <w:t>elativ mic de procesoare care să aibă acces în mod eficient la memoria comună. Pentru a depăși limită</w:t>
      </w:r>
      <w:r w:rsidRPr="00826C21">
        <w:t>r</w:t>
      </w:r>
      <w:r>
        <w:t>ile sistemelor cu memorie comună, procesarea de înaltă performantă</w:t>
      </w:r>
      <w:r w:rsidRPr="00826C21">
        <w:t xml:space="preserve"> s-a mutat către sisteme di</w:t>
      </w:r>
      <w:r>
        <w:t>stribuite. Această schimbare a însemnat, de asemenea, că</w:t>
      </w:r>
      <w:r w:rsidRPr="00826C21">
        <w:t xml:space="preserve"> multe programe au început</w:t>
      </w:r>
      <w:r>
        <w:t xml:space="preserve"> să</w:t>
      </w:r>
      <w:r w:rsidRPr="00826C21">
        <w:t xml:space="preserve"> își transmită mesaje, în loc să modifice memoria comună pentru a comunica și sincroniza execuția thread-urilor. Inițial modelele de comunicare prin mesaje s-au dovedit a fi mult mai dificile iar erorile apăreau mai des comparativ cu modelele de pro</w:t>
      </w:r>
      <w:r>
        <w:t>gramare bazate pe memoria comună</w:t>
      </w:r>
      <w:r w:rsidRPr="00826C21">
        <w:t>.</w:t>
      </w:r>
    </w:p>
    <w:p w:rsidR="00350046" w:rsidRPr="00826C21" w:rsidRDefault="00350046" w:rsidP="00350046">
      <w:pPr>
        <w:pStyle w:val="licenta2018scrisnormal"/>
      </w:pPr>
      <w:r w:rsidRPr="00826C21">
        <w:t xml:space="preserve"> Din acest motiv s-au făcut cercetări</w:t>
      </w:r>
      <w:r>
        <w:t xml:space="preserve"> semnificative î</w:t>
      </w:r>
      <w:r w:rsidRPr="00826C21">
        <w:t xml:space="preserve">n încercarea de a construi sisteme formate din mai multe calculatoare distincte dar care </w:t>
      </w:r>
      <w:r>
        <w:t>imitau modelul de memorie comună</w:t>
      </w:r>
      <w:r w:rsidRPr="00826C21">
        <w:t xml:space="preserve">, numite sisteme DSM.  </w:t>
      </w:r>
    </w:p>
    <w:p w:rsidR="00350046" w:rsidRPr="00826C21" w:rsidRDefault="00350046" w:rsidP="00350046">
      <w:pPr>
        <w:pStyle w:val="licenta2018scrisnormal"/>
      </w:pPr>
      <w:r>
        <w:t>Î</w:t>
      </w:r>
      <w:r w:rsidRPr="00826C21">
        <w:t>n esența sistemele DSM permiteau unui procesor sa acceseze o locație de memorie al unui alt calculator ca si cum ar fi memorie locală. Acest obiectiv a putut fi atins folosind tehnicile deja existente in sistem</w:t>
      </w:r>
      <w:r>
        <w:t>ele de operare, de exemplu, mapâ</w:t>
      </w:r>
      <w:r w:rsidRPr="00826C21">
        <w:t>nd toat</w:t>
      </w:r>
      <w:r>
        <w:t>e paginile de memorie principală</w:t>
      </w:r>
      <w:r w:rsidRPr="00826C21">
        <w:t xml:space="preserve"> ale diferitelor procesoare într-o</w:t>
      </w:r>
      <w:r>
        <w:t xml:space="preserve"> singură adresă virtuală</w:t>
      </w:r>
      <w:r w:rsidRPr="00826C21">
        <w:t>. Când</w:t>
      </w:r>
      <w:r>
        <w:t xml:space="preserve"> procesorul A vrea să acceseze o pagină localizată</w:t>
      </w:r>
      <w:r w:rsidRPr="00826C21">
        <w:t xml:space="preserve"> la un alt procesor B, este ridica</w:t>
      </w:r>
      <w:r>
        <w:t>tă</w:t>
      </w:r>
      <w:r w:rsidRPr="00826C21">
        <w:t xml:space="preserve"> o excepție</w:t>
      </w:r>
      <w:r>
        <w:t xml:space="preserve"> de tipul Page Fault în A care î</w:t>
      </w:r>
      <w:r w:rsidRPr="00826C21">
        <w:t xml:space="preserve">i permite </w:t>
      </w:r>
      <w:r>
        <w:t>sistemului de operare de la A să</w:t>
      </w:r>
      <w:r w:rsidRPr="00826C21">
        <w:t xml:space="preserve"> aducă conținutul</w:t>
      </w:r>
      <w:r>
        <w:t xml:space="preserve"> din pagina cerută de la B î</w:t>
      </w:r>
      <w:r w:rsidRPr="00826C21">
        <w:t>n același mod</w:t>
      </w:r>
      <w:r>
        <w:t xml:space="preserve"> cum l-ar aduce disk-ul local. Î</w:t>
      </w:r>
      <w:r w:rsidRPr="00826C21">
        <w:t>n același timp</w:t>
      </w:r>
      <w:r>
        <w:t>, procesorul B va fi informat că acea pagină</w:t>
      </w:r>
      <w:r w:rsidRPr="00826C21">
        <w:t xml:space="preserve"> nu este momentan dis</w:t>
      </w:r>
      <w:r>
        <w:t>ponibilă</w:t>
      </w:r>
      <w:r w:rsidRPr="00826C21">
        <w:t xml:space="preserve">. </w:t>
      </w:r>
    </w:p>
    <w:p w:rsidR="00350046" w:rsidRPr="00826C21" w:rsidRDefault="00350046" w:rsidP="00350046">
      <w:pPr>
        <w:pStyle w:val="licenta2018scrisnormal"/>
      </w:pPr>
      <w:r>
        <w:lastRenderedPageBreak/>
        <w:t>Această idee elegantă</w:t>
      </w:r>
      <w:r w:rsidRPr="00826C21">
        <w:t xml:space="preserve"> de a mi</w:t>
      </w:r>
      <w:r>
        <w:t>mica sistemele cu memorie comună</w:t>
      </w:r>
      <w:r w:rsidRPr="00826C21">
        <w:t xml:space="preserve"> folosind mai multe calcula</w:t>
      </w:r>
      <w:r>
        <w:t>toare a fost eventual abandonată din cauză că</w:t>
      </w:r>
      <w:r w:rsidRPr="00826C21">
        <w:t xml:space="preserve"> performanta pe care o oferea nu a fost suficient de mare cu așteptările</w:t>
      </w:r>
      <w:r>
        <w:t xml:space="preserve"> programatorilor, care î</w:t>
      </w:r>
      <w:r w:rsidRPr="00826C21">
        <w:t xml:space="preserve">n final au </w:t>
      </w:r>
      <w:r>
        <w:t>început să</w:t>
      </w:r>
      <w:r w:rsidRPr="00826C21">
        <w:t xml:space="preserve"> se bazeze mai mult pe modelele de comunicare prin transmiterea mesajelor, care deși erau mai complexe erau mai predictibile.</w:t>
      </w:r>
    </w:p>
    <w:p w:rsidR="00350046" w:rsidRPr="00826C21" w:rsidRDefault="00350046" w:rsidP="00350046">
      <w:pPr>
        <w:pStyle w:val="ListParagraph"/>
        <w:numPr>
          <w:ilvl w:val="1"/>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826C21">
        <w:rPr>
          <w:rFonts w:ascii="Calibri" w:hAnsi="Calibri" w:cs="Calibri"/>
        </w:rPr>
        <w:t xml:space="preserve"> </w:t>
      </w:r>
      <w:r w:rsidRPr="00826C21">
        <w:rPr>
          <w:rFonts w:ascii="Calibri" w:hAnsi="Calibri" w:cs="Calibri"/>
          <w:sz w:val="28"/>
          <w:szCs w:val="28"/>
        </w:rPr>
        <w:t>Cluster computing</w:t>
      </w:r>
    </w:p>
    <w:p w:rsidR="00350046" w:rsidRPr="00826C21" w:rsidRDefault="00350046" w:rsidP="00350046">
      <w:pPr>
        <w:pStyle w:val="licenta2018scrisnormal"/>
      </w:pPr>
      <w:r w:rsidRPr="00826C21">
        <w:t>Sistemele Cluster-computing au devenit populare când prețul</w:t>
      </w:r>
      <w:r>
        <w:t xml:space="preserve"> calculatoarelor personale și</w:t>
      </w:r>
      <w:r w:rsidRPr="00826C21">
        <w:t xml:space="preserve"> a stațiilor de lucru au scăzut. Cluster computing e</w:t>
      </w:r>
      <w:r>
        <w:t>ste folosit pentru programarea î</w:t>
      </w:r>
      <w:r w:rsidRPr="00826C21">
        <w:t>n paralel unde un program, care are nevoie de putere de procesare foarte mare, rulează</w:t>
      </w:r>
      <w:r>
        <w:t xml:space="preserve"> î</w:t>
      </w:r>
      <w:r w:rsidRPr="00826C21">
        <w:t>n paralel pe mai multe mașini. Un cluster este format din o colecție de noduri care sunt controlate  de către un singur n</w:t>
      </w:r>
      <w:r>
        <w:t>od master. Nodul master se ocupă</w:t>
      </w:r>
      <w:r w:rsidRPr="00826C21">
        <w:t xml:space="preserve"> cu alocare de noduri anumitor programe, menține</w:t>
      </w:r>
      <w:r>
        <w:t xml:space="preserve"> o coadă</w:t>
      </w:r>
      <w:r w:rsidRPr="00826C21">
        <w:t xml:space="preserve"> de </w:t>
      </w:r>
      <w:r>
        <w:t>sarcini care trebuie executate ș</w:t>
      </w:r>
      <w:r w:rsidRPr="00826C21">
        <w:t>i oferă o interfața pentru utilizatorii sistemului. Cu timpul clusterele moderne au început</w:t>
      </w:r>
      <w:r>
        <w:t xml:space="preserve"> să</w:t>
      </w:r>
      <w:r w:rsidRPr="00826C21">
        <w:t xml:space="preserve"> aibă</w:t>
      </w:r>
      <w:r>
        <w:t xml:space="preserve"> ș</w:t>
      </w:r>
      <w:r w:rsidRPr="00826C21">
        <w:t xml:space="preserve">i unele noduri dedicate anumitor sarcini precum cea de procesare a datelor, de management al nodurilor sau noduri speciale care sunt optimizate pentru stocarea de date </w:t>
      </w:r>
      <w:r>
        <w:t>pentru ca fiecare tip de sarcină să poată fi executat î</w:t>
      </w:r>
      <w:r w:rsidRPr="00826C21">
        <w:t xml:space="preserve">n cel mai eficient mod posibil.  </w:t>
      </w:r>
    </w:p>
    <w:p w:rsidR="00350046" w:rsidRPr="00826C21" w:rsidRDefault="00350046" w:rsidP="00350046">
      <w:pPr>
        <w:pStyle w:val="ListParagraph"/>
        <w:numPr>
          <w:ilvl w:val="1"/>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826C21">
        <w:rPr>
          <w:rFonts w:ascii="Calibri" w:hAnsi="Calibri" w:cs="Calibri"/>
          <w:sz w:val="28"/>
          <w:szCs w:val="28"/>
        </w:rPr>
        <w:t>Grid computing</w:t>
      </w:r>
    </w:p>
    <w:p w:rsidR="00350046" w:rsidRPr="00826C21" w:rsidRDefault="00350046" w:rsidP="00350046">
      <w:pPr>
        <w:pStyle w:val="licenta2018scrisnormal"/>
      </w:pPr>
      <w:r w:rsidRPr="00826C21">
        <w:t>O funcționalitate</w:t>
      </w:r>
      <w:r>
        <w:t xml:space="preserve"> caracteristică</w:t>
      </w:r>
      <w:r w:rsidRPr="00826C21">
        <w:t xml:space="preserve"> a sistemelor tradiționale de cluste</w:t>
      </w:r>
      <w:r>
        <w:t>r computing este omogenitatea. Î</w:t>
      </w:r>
      <w:r w:rsidRPr="00826C21">
        <w:t>n cele mai multe cazuri calculatoarele din un cluster sunt aproximativ la fel, cu același</w:t>
      </w:r>
      <w:r>
        <w:t xml:space="preserve"> sistem de operare ș</w:t>
      </w:r>
      <w:r w:rsidRPr="00826C21">
        <w:t>i sunt conectate prin aceeași rețea. Totuși, pe măsura ce sistemele distribuite au evoluat acestea au început</w:t>
      </w:r>
      <w:r>
        <w:t xml:space="preserve"> să</w:t>
      </w:r>
      <w:r w:rsidRPr="00826C21">
        <w:t xml:space="preserve"> aibă</w:t>
      </w:r>
      <w:r>
        <w:t xml:space="preserve"> arhitecturi mai hibride î</w:t>
      </w:r>
      <w:r w:rsidRPr="00826C21">
        <w:t xml:space="preserve">n care nodurile sunt special configurate </w:t>
      </w:r>
      <w:r>
        <w:t>pentru anumite task-uri. Această diversitate este ș</w:t>
      </w:r>
      <w:r w:rsidRPr="00826C21">
        <w:t>i mai răspândita</w:t>
      </w:r>
      <w:r>
        <w:t xml:space="preserve"> î</w:t>
      </w:r>
      <w:r w:rsidRPr="00826C21">
        <w:t xml:space="preserve">n sistemele de Grid computing, unde nu se pleacă de la ideea ca componentele sunt similare din punct de vedere al hardware-ului, sistemelor de operare sau a politicilor de securitate. </w:t>
      </w:r>
    </w:p>
    <w:p w:rsidR="00350046" w:rsidRPr="00826C21" w:rsidRDefault="00350046" w:rsidP="00350046">
      <w:pPr>
        <w:pStyle w:val="licenta2018scrisnormal"/>
      </w:pPr>
      <w:r w:rsidRPr="00826C21">
        <w:t>Caracteristica principala</w:t>
      </w:r>
      <w:r>
        <w:t xml:space="preserve"> î</w:t>
      </w:r>
      <w:r w:rsidRPr="00826C21">
        <w:t>n sis</w:t>
      </w:r>
      <w:r>
        <w:t>temele de grid computing este că</w:t>
      </w:r>
      <w:r w:rsidRPr="00826C21">
        <w:t xml:space="preserve"> resurse din diferite organizații sunt aduse împreuna pentru a permite colaborarea unor oameni din diferite instituții. Aceasta colaborare este realizată sub forma unei organizații digitale. Procesele care aparțin aceleiași organizații virtuale au drepturi de acces la resursele pe care acea organizație le oferă. Aceste resurse pot fi servere de procesare (computere normale sau super computere</w:t>
      </w:r>
      <w:r>
        <w:t xml:space="preserve"> care pot fi î</w:t>
      </w:r>
      <w:r w:rsidRPr="00826C21">
        <w:t>mplementate la rândul lor ca sisteme cl</w:t>
      </w:r>
      <w:r>
        <w:t>uster), computere specializate î</w:t>
      </w:r>
      <w:r w:rsidRPr="00826C21">
        <w:t>n stocarea fișierelor</w:t>
      </w:r>
      <w:r>
        <w:t xml:space="preserve"> ș</w:t>
      </w:r>
      <w:r w:rsidRPr="00826C21">
        <w:t xml:space="preserve">i baze de date. </w:t>
      </w:r>
    </w:p>
    <w:p w:rsidR="00350046" w:rsidRPr="00826C21" w:rsidRDefault="00350046" w:rsidP="00350046">
      <w:pPr>
        <w:pStyle w:val="licenta2018scrisnormal"/>
      </w:pPr>
      <w:r w:rsidRPr="00826C21">
        <w:t>Cea mai mare parte din software-ul pentru realizarea sistemelor</w:t>
      </w:r>
      <w:r>
        <w:t xml:space="preserve"> de grid computing este dedicată</w:t>
      </w:r>
      <w:r w:rsidRPr="00826C21">
        <w:t xml:space="preserve"> oferirii de acces la resursele din di</w:t>
      </w:r>
      <w:r>
        <w:t>ferite sisteme administrative, ș</w:t>
      </w:r>
      <w:r w:rsidRPr="00826C21">
        <w:t xml:space="preserve">i doar acelor </w:t>
      </w:r>
      <w:r>
        <w:t>utilizatori</w:t>
      </w:r>
      <w:r w:rsidRPr="00826C21">
        <w:t xml:space="preserve"> care aparțin unei anumite organizații</w:t>
      </w:r>
      <w:r>
        <w:t xml:space="preserve"> virtuale. Din acest motiv î</w:t>
      </w:r>
      <w:r w:rsidRPr="00826C21">
        <w:t xml:space="preserve">n dezvoltarea acestor sisteme concentrarea se face asupra problemelor arhitecturale. </w:t>
      </w:r>
    </w:p>
    <w:p w:rsidR="00350046" w:rsidRPr="00826C21" w:rsidRDefault="00350046" w:rsidP="00350046">
      <w:pPr>
        <w:pStyle w:val="ListParagraph"/>
        <w:numPr>
          <w:ilvl w:val="1"/>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826C21">
        <w:rPr>
          <w:rFonts w:ascii="Calibri" w:hAnsi="Calibri" w:cs="Calibri"/>
          <w:sz w:val="28"/>
          <w:szCs w:val="28"/>
        </w:rPr>
        <w:lastRenderedPageBreak/>
        <w:t>Cloud computing</w:t>
      </w:r>
    </w:p>
    <w:p w:rsidR="00350046" w:rsidRPr="00826C21" w:rsidRDefault="00350046" w:rsidP="00350046">
      <w:pPr>
        <w:pStyle w:val="licenta2018scrisnormal"/>
      </w:pPr>
      <w:r w:rsidRPr="00826C21">
        <w:t xml:space="preserve">Cloud computing reprezintă o colecție de resurse virtualizate </w:t>
      </w:r>
      <w:r>
        <w:t>ușoar de folosit ș</w:t>
      </w:r>
      <w:r w:rsidRPr="00826C21">
        <w:t>i accesibile. Clientul își poate</w:t>
      </w:r>
      <w:r>
        <w:t xml:space="preserve"> configura alocarea de resurse î</w:t>
      </w:r>
      <w:r w:rsidRPr="00826C21">
        <w:t>n mod dinamic, lucru care oferă o</w:t>
      </w:r>
      <w:r>
        <w:t xml:space="preserve"> scalabilitate foarte mare: dacă</w:t>
      </w:r>
      <w:r w:rsidRPr="00826C21">
        <w:t xml:space="preserve"> aplicația</w:t>
      </w:r>
      <w:r>
        <w:t xml:space="preserve"> are nevoie de mai multă</w:t>
      </w:r>
      <w:r w:rsidRPr="00826C21">
        <w:t xml:space="preserve"> putere de</w:t>
      </w:r>
      <w:r>
        <w:t xml:space="preserve"> calcul aceasta se poate aloca în mod automat, iar dacă</w:t>
      </w:r>
      <w:r w:rsidRPr="00826C21">
        <w:t xml:space="preserve"> necesitățile computaționale ale aplicației scad, resursele se pot dealoca</w:t>
      </w:r>
      <w:r>
        <w:t>, iar î</w:t>
      </w:r>
      <w:r w:rsidRPr="00826C21">
        <w:t xml:space="preserve">n acest mod clientul plătește doar pentru ce consuma. </w:t>
      </w:r>
    </w:p>
    <w:p w:rsidR="00350046" w:rsidRPr="00826C21" w:rsidRDefault="00350046" w:rsidP="00350046">
      <w:pPr>
        <w:pStyle w:val="licenta2018scrisnormal"/>
      </w:pPr>
      <w:r>
        <w:t>În practică</w:t>
      </w:r>
      <w:r w:rsidRPr="00826C21">
        <w:t xml:space="preserve"> cloud computing poate fi împărțit</w:t>
      </w:r>
      <w:r>
        <w:t xml:space="preserve"> în patru categorii ca î</w:t>
      </w:r>
      <w:r w:rsidRPr="00826C21">
        <w:t>n figura de mai jos:</w:t>
      </w:r>
    </w:p>
    <w:p w:rsidR="00350046" w:rsidRPr="00826C21" w:rsidRDefault="00350046" w:rsidP="00350046">
      <w:pPr>
        <w:pStyle w:val="licenta2018scrisnormal"/>
      </w:pPr>
      <w:r w:rsidRPr="00826C21">
        <w:t>Hardware:</w:t>
      </w:r>
    </w:p>
    <w:p w:rsidR="00350046" w:rsidRPr="00826C21" w:rsidRDefault="00350046" w:rsidP="00350046">
      <w:pPr>
        <w:pStyle w:val="licenta2018scrisnormal"/>
      </w:pPr>
      <w:r w:rsidRPr="00826C21">
        <w:t>Nivelul cel mai jos oferă posibilitatea de a aloca resursele hardware de care clientul are</w:t>
      </w:r>
      <w:r>
        <w:t xml:space="preserve"> nevoie: procesoare, routere, până la putere ș</w:t>
      </w:r>
      <w:r w:rsidRPr="00826C21">
        <w:t>i sisteme de răcire. Acest nivel este locali</w:t>
      </w:r>
      <w:r>
        <w:t>zat în general la centrele de date ș</w:t>
      </w:r>
      <w:r w:rsidRPr="00826C21">
        <w:t>i conține resursele ca</w:t>
      </w:r>
      <w:r w:rsidR="00A360E6">
        <w:t xml:space="preserve">re sunt invizibile clienților. </w:t>
      </w:r>
    </w:p>
    <w:p w:rsidR="00350046" w:rsidRPr="00826C21" w:rsidRDefault="00350046" w:rsidP="00350046">
      <w:pPr>
        <w:pStyle w:val="licenta2018scrisnormal"/>
      </w:pPr>
      <w:r w:rsidRPr="00826C21">
        <w:br/>
        <w:t>II)</w:t>
      </w:r>
      <w:r w:rsidRPr="00826C21">
        <w:tab/>
      </w:r>
      <w:r>
        <w:t>Infrastructura</w:t>
      </w:r>
    </w:p>
    <w:p w:rsidR="00350046" w:rsidRPr="00826C21" w:rsidRDefault="00350046" w:rsidP="00350046">
      <w:pPr>
        <w:pStyle w:val="licenta2018scrisnormal"/>
      </w:pPr>
      <w:r w:rsidRPr="00826C21">
        <w:t>Acesta este un strat important care formează baza pentru majoritatea p</w:t>
      </w:r>
      <w:r>
        <w:t>latformelor de cloud computing ș</w:t>
      </w:r>
      <w:r w:rsidRPr="00826C21">
        <w:t>i se folosește de tehnici de virtualizare pentru a oferi clienților o infrastructura ce consta din spațiu</w:t>
      </w:r>
      <w:r>
        <w:t xml:space="preserve"> de stocare virtual și resurse de calcul. Î</w:t>
      </w:r>
      <w:r w:rsidRPr="00826C21">
        <w:t xml:space="preserve">n cloud computing totul se bazează pe alocare de dispozitive de stocare sau servere virtuale. </w:t>
      </w:r>
    </w:p>
    <w:p w:rsidR="00350046" w:rsidRPr="00826C21" w:rsidRDefault="00350046" w:rsidP="00350046">
      <w:pPr>
        <w:pStyle w:val="licenta2018scrisnormal"/>
      </w:pPr>
      <w:r w:rsidRPr="00826C21">
        <w:t>Platform</w:t>
      </w:r>
      <w:r>
        <w:t>a</w:t>
      </w:r>
      <w:r w:rsidRPr="00826C21">
        <w:t>:</w:t>
      </w:r>
    </w:p>
    <w:p w:rsidR="00350046" w:rsidRPr="00826C21" w:rsidRDefault="00350046" w:rsidP="00350046">
      <w:pPr>
        <w:pStyle w:val="licenta2018scrisnormal"/>
      </w:pPr>
      <w:r w:rsidRPr="00826C21">
        <w:t>Platforma oferă unui client de cloud computing ceea ce un sistem de operare oferă unui dezvoltator de aplicații</w:t>
      </w:r>
      <w:r>
        <w:t>: mijloace de a dezvolta ș</w:t>
      </w:r>
      <w:r w:rsidRPr="00826C21">
        <w:t>i lansa aplicațiile</w:t>
      </w:r>
      <w:r>
        <w:t xml:space="preserve"> ce au nevoie sa ruleze î</w:t>
      </w:r>
      <w:r w:rsidRPr="00826C21">
        <w:t>n cloud. Providerii de PaaS oferă</w:t>
      </w:r>
      <w:r>
        <w:t xml:space="preserve"> un mediu optimizat î</w:t>
      </w:r>
      <w:r w:rsidRPr="00826C21">
        <w:t>n care utilizatorii își pot instala aplicații, seturi de date lucra la dezvoltarea sau testarea funcționalităților. Cele mai multe servicii de tipul PaaS sunt destinate dezvoltării de software. Aceste platforme oferă putere computaționala, spațiu de stocare, ide pentru scrierea codului, sistem de versionare, compi</w:t>
      </w:r>
      <w:r>
        <w:t>latoare ș</w:t>
      </w:r>
      <w:r w:rsidRPr="00826C21">
        <w:t xml:space="preserve">i servicii de testare. </w:t>
      </w:r>
    </w:p>
    <w:p w:rsidR="00350046" w:rsidRPr="00826C21" w:rsidRDefault="00350046" w:rsidP="00350046">
      <w:pPr>
        <w:pStyle w:val="licenta2018scrisnormal"/>
      </w:pPr>
      <w:r>
        <w:t>Nivelul aplicație</w:t>
      </w:r>
      <w:r w:rsidRPr="00826C21">
        <w:t>:</w:t>
      </w:r>
    </w:p>
    <w:p w:rsidR="00350046" w:rsidRPr="00826C21" w:rsidRDefault="00350046" w:rsidP="00350046">
      <w:pPr>
        <w:pStyle w:val="licenta2018scrisnormal"/>
      </w:pPr>
      <w:r w:rsidRPr="00826C21">
        <w:t>Acest nivel oferă clienților aplicații</w:t>
      </w:r>
      <w:r>
        <w:t xml:space="preserve"> gata implementate ș</w:t>
      </w:r>
      <w:r w:rsidRPr="00826C21">
        <w:t xml:space="preserve">i customizabile. Câteva exemple de tipuri de aplicații mai cunoscute din aceasta categorie sunt procesoare de text, aplicații spreadsheet, de prezentare sau calendare. </w:t>
      </w:r>
    </w:p>
    <w:p w:rsidR="00350046" w:rsidRPr="00F22751" w:rsidRDefault="00350046" w:rsidP="00F22751">
      <w:pPr>
        <w:pStyle w:val="licenta2018scrisnormal"/>
      </w:pPr>
      <w:r w:rsidRPr="00826C21">
        <w:t>Toate aceste servicii oferite de cloud se bazează pe tehnici de virtualizare, iar ceea ce vede utilizatorul reprezintă ceea ce este cu adevărat</w:t>
      </w:r>
      <w:r>
        <w:t xml:space="preserve"> în spate. Î</w:t>
      </w:r>
      <w:r w:rsidRPr="00826C21">
        <w:t>n cele mai multe cazuri resursele oferite utilizatorului pot fi obținute prin combinarea puterii computaționale a mai multor servere.</w:t>
      </w:r>
    </w:p>
    <w:p w:rsidR="00350046" w:rsidRDefault="00350046" w:rsidP="00F22751">
      <w:pPr>
        <w:pStyle w:val="Heading1"/>
        <w:ind w:left="2880" w:firstLine="720"/>
      </w:pPr>
      <w:bookmarkStart w:id="18" w:name="_Toc517646041"/>
      <w:r>
        <w:lastRenderedPageBreak/>
        <w:t>Anexa 5</w:t>
      </w:r>
      <w:bookmarkEnd w:id="18"/>
    </w:p>
    <w:p w:rsidR="006C4993" w:rsidRPr="006C4993" w:rsidRDefault="006C4993" w:rsidP="006C4993">
      <w:pPr>
        <w:spacing w:line="240" w:lineRule="auto"/>
        <w:ind w:firstLine="720"/>
        <w:rPr>
          <w:rFonts w:asciiTheme="majorHAnsi" w:hAnsiTheme="majorHAnsi" w:cstheme="majorHAnsi"/>
          <w:sz w:val="32"/>
          <w:szCs w:val="32"/>
          <w:lang w:val="en-US"/>
        </w:rPr>
      </w:pPr>
      <w:r>
        <w:rPr>
          <w:rFonts w:asciiTheme="majorHAnsi" w:hAnsiTheme="majorHAnsi" w:cstheme="majorHAnsi"/>
          <w:sz w:val="32"/>
          <w:szCs w:val="32"/>
        </w:rPr>
        <w:t xml:space="preserve">Event sourcing </w:t>
      </w:r>
      <w:r>
        <w:rPr>
          <w:rFonts w:asciiTheme="majorHAnsi" w:hAnsiTheme="majorHAnsi" w:cstheme="majorHAnsi"/>
          <w:sz w:val="32"/>
          <w:szCs w:val="32"/>
          <w:lang w:val="en-US"/>
        </w:rPr>
        <w:t>[</w:t>
      </w:r>
      <w:hyperlink r:id="rId50" w:history="1">
        <w:r w:rsidRPr="006C4993">
          <w:rPr>
            <w:rStyle w:val="Hyperlink"/>
            <w:rFonts w:asciiTheme="majorHAnsi" w:hAnsiTheme="majorHAnsi" w:cstheme="majorHAnsi"/>
            <w:sz w:val="32"/>
            <w:szCs w:val="32"/>
            <w:lang w:val="en-US"/>
          </w:rPr>
          <w:t>6</w:t>
        </w:r>
      </w:hyperlink>
      <w:r>
        <w:rPr>
          <w:rFonts w:asciiTheme="majorHAnsi" w:hAnsiTheme="majorHAnsi" w:cstheme="majorHAnsi"/>
          <w:sz w:val="32"/>
          <w:szCs w:val="32"/>
          <w:lang w:val="en-US"/>
        </w:rPr>
        <w:t>]</w:t>
      </w:r>
    </w:p>
    <w:p w:rsidR="00350046" w:rsidRPr="00826C21" w:rsidRDefault="00350046" w:rsidP="00350046">
      <w:pPr>
        <w:pStyle w:val="licenta2018scrisnormal"/>
      </w:pPr>
      <w:r w:rsidRPr="00826C21">
        <w:t>Putem interoga starea unei aplicații</w:t>
      </w:r>
      <w:r>
        <w:t xml:space="preserve"> pentru a afla stagiul în care se afla ș</w:t>
      </w:r>
      <w:r w:rsidRPr="00826C21">
        <w:t>i acest lucru poate răspunde</w:t>
      </w:r>
      <w:r>
        <w:t xml:space="preserve"> la multe întrebă</w:t>
      </w:r>
      <w:r w:rsidRPr="00826C21">
        <w:t>ri. Însă</w:t>
      </w:r>
      <w:r>
        <w:t xml:space="preserve"> de multe ori vrem să</w:t>
      </w:r>
      <w:r w:rsidRPr="00826C21">
        <w:t xml:space="preserve"> știm</w:t>
      </w:r>
      <w:r>
        <w:t xml:space="preserve"> nu doar starea curentă ci ș</w:t>
      </w:r>
      <w:r w:rsidRPr="00826C21">
        <w:t>i seria de schimbări</w:t>
      </w:r>
      <w:r>
        <w:t xml:space="preserve"> care ne-a adus î</w:t>
      </w:r>
      <w:r w:rsidRPr="00826C21">
        <w:t xml:space="preserve">n acel punct. </w:t>
      </w:r>
    </w:p>
    <w:p w:rsidR="00350046" w:rsidRPr="00826C21" w:rsidRDefault="00350046" w:rsidP="00350046">
      <w:pPr>
        <w:pStyle w:val="licenta2018scrisnormal"/>
      </w:pPr>
      <w:r>
        <w:t>Event Sourcing asigură că</w:t>
      </w:r>
      <w:r w:rsidRPr="00826C21">
        <w:t xml:space="preserve"> toate schimbările din aplicație sunt stocate ca o secvența</w:t>
      </w:r>
      <w:r>
        <w:t xml:space="preserve"> de evenimente. Nu doar că</w:t>
      </w:r>
      <w:r w:rsidRPr="00826C21">
        <w:t xml:space="preserve"> putem interoga aceste even</w:t>
      </w:r>
      <w:r>
        <w:t>imente, dar putem de asemenea să</w:t>
      </w:r>
      <w:r w:rsidRPr="00826C21">
        <w:t xml:space="preserve"> folosim șirul de evenimente pentru a reconstrui stări din trecut.</w:t>
      </w:r>
    </w:p>
    <w:p w:rsidR="00350046" w:rsidRPr="00826C21" w:rsidRDefault="00350046" w:rsidP="00350046">
      <w:pPr>
        <w:pStyle w:val="licenta2018scrisnormal"/>
      </w:pPr>
      <w:r>
        <w:t>Ideea fundamentală</w:t>
      </w:r>
      <w:r w:rsidRPr="00826C21">
        <w:t xml:space="preserve"> din Event Sou</w:t>
      </w:r>
      <w:r>
        <w:t>rcing este aceea de a asigura că</w:t>
      </w:r>
      <w:r w:rsidRPr="00826C21">
        <w:t xml:space="preserve"> fiecare schimbare la starea unei aplicații</w:t>
      </w:r>
      <w:r>
        <w:t xml:space="preserve"> este capturată</w:t>
      </w:r>
      <w:r w:rsidRPr="00826C21">
        <w:t xml:space="preserve"> </w:t>
      </w:r>
      <w:r>
        <w:t>într-un obiect de tip eveniment, și că</w:t>
      </w:r>
      <w:r w:rsidRPr="00826C21">
        <w:t xml:space="preserve"> </w:t>
      </w:r>
      <w:r>
        <w:t>aceste evenimente sunt stocate în ordinea în care au fost aplicate î</w:t>
      </w:r>
      <w:r w:rsidRPr="00826C21">
        <w:t>ncepând de la începutul aplicației.</w:t>
      </w:r>
    </w:p>
    <w:p w:rsidR="00350046" w:rsidRPr="00826C21" w:rsidRDefault="00350046" w:rsidP="00350046">
      <w:pPr>
        <w:pStyle w:val="licenta2018scrisnormal"/>
      </w:pPr>
      <w:r w:rsidRPr="00826C21">
        <w:t>Cel mai evident avanta</w:t>
      </w:r>
      <w:r>
        <w:t>j al event sourcing-ului este că</w:t>
      </w:r>
      <w:r w:rsidRPr="00826C21">
        <w:t xml:space="preserve"> avem acces la un audit log ce conține toate schimbările, însă</w:t>
      </w:r>
      <w:r>
        <w:t xml:space="preserve"> acest lucru</w:t>
      </w:r>
      <w:r w:rsidRPr="00826C21">
        <w:t xml:space="preserve"> ar putea fi obținut prin modalități mai ușoare (am putea de exemplu</w:t>
      </w:r>
      <w:r>
        <w:t xml:space="preserve"> să</w:t>
      </w:r>
      <w:r w:rsidRPr="00826C21">
        <w:t xml:space="preserve"> memoram </w:t>
      </w:r>
      <w:r>
        <w:t>într</w:t>
      </w:r>
      <w:r w:rsidRPr="00826C21">
        <w:t>-un fișier starea obiectului de fiecare data când</w:t>
      </w:r>
      <w:r>
        <w:t xml:space="preserve"> aceasta se schimbă sau să</w:t>
      </w:r>
      <w:r w:rsidRPr="00826C21">
        <w:t xml:space="preserve"> folosim funcționalitatea</w:t>
      </w:r>
      <w:r>
        <w:t xml:space="preserve"> deja implementată</w:t>
      </w:r>
      <w:r w:rsidRPr="00826C21">
        <w:t xml:space="preserve"> de unele baze de date care pot oferi istoricul tuturor modificărilor doar prin niște setări de configurare). </w:t>
      </w:r>
    </w:p>
    <w:p w:rsidR="00350046" w:rsidRPr="00826C21" w:rsidRDefault="00350046" w:rsidP="00350046">
      <w:pPr>
        <w:pStyle w:val="licenta2018scrisnormal"/>
      </w:pPr>
      <w:r w:rsidRPr="00826C21">
        <w:t>Cheia in Ev</w:t>
      </w:r>
      <w:r>
        <w:t>ent Sourcing este că</w:t>
      </w:r>
      <w:r w:rsidRPr="00826C21">
        <w:t xml:space="preserve"> ne garantează</w:t>
      </w:r>
      <w:r>
        <w:t xml:space="preserve"> că</w:t>
      </w:r>
      <w:r w:rsidRPr="00826C21">
        <w:t xml:space="preserve"> toate schimbările</w:t>
      </w:r>
      <w:r>
        <w:t xml:space="preserve"> î</w:t>
      </w:r>
      <w:r w:rsidRPr="00826C21">
        <w:t>n obiectele de domeniu sunt inițializate de evenimente, lucru care ne duce la un număr de avantaje care pot fi extrase din logul de evenimente:</w:t>
      </w:r>
    </w:p>
    <w:p w:rsidR="00350046" w:rsidRPr="00826C21" w:rsidRDefault="00350046" w:rsidP="00350046">
      <w:pPr>
        <w:pStyle w:val="licenta2018scrisnormal"/>
      </w:pPr>
      <w:r>
        <w:t>Reconstruire completă</w:t>
      </w:r>
      <w:r w:rsidRPr="00826C21">
        <w:t>: putem șterge complet starea aplicației</w:t>
      </w:r>
      <w:r>
        <w:t xml:space="preserve"> și să</w:t>
      </w:r>
      <w:r w:rsidRPr="00826C21">
        <w:t xml:space="preserve"> o reconstruim aplicând evenimentele din event log pe o aplicație</w:t>
      </w:r>
      <w:r>
        <w:t xml:space="preserve"> goală</w:t>
      </w:r>
    </w:p>
    <w:p w:rsidR="00350046" w:rsidRPr="00826C21" w:rsidRDefault="00350046" w:rsidP="00350046">
      <w:pPr>
        <w:pStyle w:val="licenta2018scrisnormal"/>
      </w:pPr>
      <w:r w:rsidRPr="00826C21">
        <w:t>Interogări temporale: putem determina starea aplicației la orice punct din timp</w:t>
      </w:r>
    </w:p>
    <w:p w:rsidR="00350046" w:rsidRPr="00826C21" w:rsidRDefault="00350046" w:rsidP="00350046">
      <w:pPr>
        <w:pStyle w:val="licenta2018scrisnormal"/>
      </w:pPr>
      <w:r w:rsidRPr="00826C21">
        <w:t>Adăugarea evenimentelor noi: daca un eveniment din</w:t>
      </w:r>
      <w:r>
        <w:t xml:space="preserve"> trecut a fost incorect putem să inseră</w:t>
      </w:r>
      <w:r w:rsidRPr="00826C21">
        <w:t>m u</w:t>
      </w:r>
      <w:r>
        <w:t>n alt eveniment care să</w:t>
      </w:r>
      <w:r w:rsidRPr="00826C21">
        <w:t xml:space="preserve"> corecteze greșelile din primul. De asemenea am putea simula stări alternative ale aplicației inserând</w:t>
      </w:r>
      <w:r>
        <w:t xml:space="preserve"> anumite evenimente î</w:t>
      </w:r>
      <w:r w:rsidRPr="00826C21">
        <w:t>n trecut, experimentând</w:t>
      </w:r>
      <w:r>
        <w:t xml:space="preserve"> î</w:t>
      </w:r>
      <w:r w:rsidRPr="00826C21">
        <w:t>n acest mod ce s-ar fi întâmplat daca anumite acțiuni ar fi fost luate.</w:t>
      </w:r>
    </w:p>
    <w:p w:rsidR="00350046" w:rsidRPr="00826C21" w:rsidRDefault="00350046" w:rsidP="00350046">
      <w:pPr>
        <w:pStyle w:val="licenta2018scrisnormal"/>
      </w:pPr>
      <w:r w:rsidRPr="00826C21">
        <w:t>Un exemplu comun de aplicații care folosesc event sourcing sunt sisteme</w:t>
      </w:r>
      <w:r>
        <w:t>le de versionare a codului sursă</w:t>
      </w:r>
      <w:r w:rsidRPr="00826C21">
        <w:t xml:space="preserve">. </w:t>
      </w:r>
    </w:p>
    <w:p w:rsidR="00350046" w:rsidRDefault="00350046" w:rsidP="00350046">
      <w:pPr>
        <w:pStyle w:val="licenta2018scrisnormal"/>
      </w:pPr>
      <w:r w:rsidRPr="00826C21">
        <w:t>Ultima stare a aplicației</w:t>
      </w:r>
      <w:r>
        <w:t xml:space="preserve"> poate fi stocată pe disk sau în memorie deoarece datorită</w:t>
      </w:r>
      <w:r w:rsidRPr="00826C21">
        <w:t xml:space="preserve"> evoluării resurselor calculatoarelor</w:t>
      </w:r>
      <w:r>
        <w:t xml:space="preserve"> acest lucru nu mai e o problemă. </w:t>
      </w:r>
    </w:p>
    <w:p w:rsidR="00350046" w:rsidRDefault="00350046" w:rsidP="00F22751">
      <w:pPr>
        <w:pStyle w:val="Heading1"/>
        <w:ind w:left="3600"/>
      </w:pPr>
      <w:r>
        <w:br w:type="page"/>
      </w:r>
      <w:bookmarkStart w:id="19" w:name="_Toc517646042"/>
      <w:r>
        <w:lastRenderedPageBreak/>
        <w:t>Anexa 6</w:t>
      </w:r>
      <w:bookmarkEnd w:id="19"/>
    </w:p>
    <w:p w:rsidR="00D2796E" w:rsidRPr="00D2796E" w:rsidRDefault="00D2796E" w:rsidP="00350046">
      <w:pPr>
        <w:spacing w:line="240" w:lineRule="auto"/>
        <w:jc w:val="center"/>
        <w:rPr>
          <w:rFonts w:asciiTheme="majorHAnsi" w:hAnsiTheme="majorHAnsi" w:cstheme="majorHAnsi"/>
          <w:sz w:val="28"/>
          <w:szCs w:val="28"/>
        </w:rPr>
      </w:pPr>
      <w:r>
        <w:rPr>
          <w:rFonts w:asciiTheme="majorHAnsi" w:hAnsiTheme="majorHAnsi" w:cstheme="majorHAnsi"/>
          <w:sz w:val="28"/>
          <w:szCs w:val="28"/>
        </w:rPr>
        <w:t>CQRS [</w:t>
      </w:r>
      <w:hyperlink r:id="rId51" w:history="1">
        <w:r w:rsidR="002C13D8" w:rsidRPr="002C13D8">
          <w:rPr>
            <w:rStyle w:val="Hyperlink"/>
            <w:rFonts w:asciiTheme="majorHAnsi" w:hAnsiTheme="majorHAnsi" w:cstheme="majorHAnsi"/>
            <w:sz w:val="28"/>
            <w:szCs w:val="28"/>
          </w:rPr>
          <w:t>12</w:t>
        </w:r>
      </w:hyperlink>
      <w:r>
        <w:rPr>
          <w:rFonts w:asciiTheme="majorHAnsi" w:hAnsiTheme="majorHAnsi" w:cstheme="majorHAnsi"/>
          <w:sz w:val="28"/>
          <w:szCs w:val="28"/>
        </w:rPr>
        <w:t>]</w:t>
      </w:r>
    </w:p>
    <w:p w:rsidR="002C13D8" w:rsidRDefault="002C13D8" w:rsidP="00350046">
      <w:pPr>
        <w:pStyle w:val="licenta2018scrisnormal"/>
      </w:pPr>
      <w:r>
        <w:rPr>
          <w:noProof/>
          <w:lang w:eastAsia="ro-RO"/>
        </w:rPr>
        <mc:AlternateContent>
          <mc:Choice Requires="wps">
            <w:drawing>
              <wp:anchor distT="0" distB="0" distL="114300" distR="114300" simplePos="0" relativeHeight="251692032" behindDoc="0" locked="0" layoutInCell="1" allowOverlap="1">
                <wp:simplePos x="0" y="0"/>
                <wp:positionH relativeFrom="column">
                  <wp:posOffset>2367915</wp:posOffset>
                </wp:positionH>
                <wp:positionV relativeFrom="paragraph">
                  <wp:posOffset>2689860</wp:posOffset>
                </wp:positionV>
                <wp:extent cx="2360930" cy="1404620"/>
                <wp:effectExtent l="0" t="0" r="20320" b="2540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1721E" w:rsidRPr="00BD7D8C" w:rsidRDefault="00E1721E" w:rsidP="002C13D8">
                            <w:pPr>
                              <w:rPr>
                                <w:rFonts w:ascii="Times New Roman" w:hAnsi="Times New Roman" w:cs="Times New Roman"/>
                                <w:sz w:val="20"/>
                                <w:szCs w:val="20"/>
                              </w:rPr>
                            </w:pPr>
                            <w:r w:rsidRPr="00BD7D8C">
                              <w:rPr>
                                <w:rFonts w:ascii="Times New Roman" w:hAnsi="Times New Roman" w:cs="Times New Roman"/>
                                <w:sz w:val="20"/>
                                <w:szCs w:val="20"/>
                              </w:rPr>
                              <w:t>Fig 18: Modelul tradițional CRUD</w:t>
                            </w:r>
                          </w:p>
                          <w:p w:rsidR="00E1721E" w:rsidRPr="00BD7D8C" w:rsidRDefault="00BE38D0" w:rsidP="002C13D8">
                            <w:pPr>
                              <w:rPr>
                                <w:rFonts w:ascii="Times New Roman" w:hAnsi="Times New Roman" w:cs="Times New Roman"/>
                                <w:sz w:val="20"/>
                                <w:szCs w:val="20"/>
                              </w:rPr>
                            </w:pPr>
                            <w:hyperlink r:id="rId52" w:history="1">
                              <w:r w:rsidR="00E1721E" w:rsidRPr="00BD7D8C">
                                <w:rPr>
                                  <w:rStyle w:val="Hyperlink"/>
                                  <w:rFonts w:ascii="Times New Roman" w:hAnsi="Times New Roman" w:cs="Times New Roman"/>
                                  <w:sz w:val="20"/>
                                  <w:szCs w:val="20"/>
                                </w:rPr>
                                <w:t>Sursă imagine</w:t>
                              </w:r>
                            </w:hyperlink>
                          </w:p>
                        </w:txbxContent>
                      </wps:txbx>
                      <wps:bodyPr rot="0" vert="horz" wrap="square" lIns="91440" tIns="45720" rIns="91440" bIns="45720" anchor="t" anchorCtr="0">
                        <a:spAutoFit/>
                      </wps:bodyPr>
                    </wps:wsp>
                  </a:graphicData>
                </a:graphic>
              </wp:anchor>
            </w:drawing>
          </mc:Choice>
          <mc:Fallback>
            <w:pict>
              <v:shape id="_x0000_s1043" type="#_x0000_t202" style="position:absolute;left:0;text-align:left;margin-left:186.45pt;margin-top:211.8pt;width:185.9pt;height:110.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q5l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J8QYlm&#10;HWr0LAZP3sJA8kBPb1yBUU8G4/yAxyhzLNWZR+DfHNGwaZneiXtroW8FqzG9LNxMrq6OOC6AVP1H&#10;qPEZtvcQgYbGdoE7ZIMgOsp0vEgTUuF4mN/M0+UNujj6smk6nedRvIQV5+vGOv9eQEfCpqQWtY/w&#10;7PDofEiHFeeQ8JoDJeutVCoadldtlCUHhn2yjV+s4EWY0qQv6XKWz0YG/gqRxu9PEJ302PBKdiW9&#10;vQSxIvD2TtexHT2TatxjykqfiAzcjSz6oRqiZNniLFAF9RGptTA2OA4kblqwPyjpsblL6r7vmRWU&#10;qA8a5Vlm02mYhmhMZwvkkthrT3XtYZojVEk9JeN24+MEReLMPcq4lZHgoPeYySlnbNrI+2nAwlRc&#10;2zHq129g/RMAAP//AwBQSwMEFAAGAAgAAAAhAG662lLiAAAACwEAAA8AAABkcnMvZG93bnJldi54&#10;bWxMj8FOwzAQRO9I/IO1SNyoQ2qSErKpEFXPtAWp6s2x3ThqbIfYTVO+HnOC42qeZt6Wy8l0ZFSD&#10;b51FeJwlQJQVTra2Qfj8WD8sgPjAreSdswrhqjwsq9ubkhfSXexWjbvQkFhifcERdAh9QakXWhnu&#10;Z65XNmZHNxge4jk0VA78EstNR9MkyajhrY0LmvfqTStx2p0Ngl9tvnpx3NQnLa/f76vxSezXB8T7&#10;u+n1BUhQU/iD4Vc/qkMVnWp3ttKTDmGep88RRWDpPAMSiZyxHEiNkDG2AFqV9P8P1Q8AAAD//wMA&#10;UEsBAi0AFAAGAAgAAAAhALaDOJL+AAAA4QEAABMAAAAAAAAAAAAAAAAAAAAAAFtDb250ZW50X1R5&#10;cGVzXS54bWxQSwECLQAUAAYACAAAACEAOP0h/9YAAACUAQAACwAAAAAAAAAAAAAAAAAvAQAAX3Jl&#10;bHMvLnJlbHNQSwECLQAUAAYACAAAACEAb96uZSgCAABOBAAADgAAAAAAAAAAAAAAAAAuAgAAZHJz&#10;L2Uyb0RvYy54bWxQSwECLQAUAAYACAAAACEAbrraUuIAAAALAQAADwAAAAAAAAAAAAAAAACCBAAA&#10;ZHJzL2Rvd25yZXYueG1sUEsFBgAAAAAEAAQA8wAAAJEFAAAAAA==&#10;">
                <v:textbox style="mso-fit-shape-to-text:t">
                  <w:txbxContent>
                    <w:p w:rsidR="00E1721E" w:rsidRPr="00BD7D8C" w:rsidRDefault="00E1721E" w:rsidP="002C13D8">
                      <w:pPr>
                        <w:rPr>
                          <w:rFonts w:ascii="Times New Roman" w:hAnsi="Times New Roman" w:cs="Times New Roman"/>
                          <w:sz w:val="20"/>
                          <w:szCs w:val="20"/>
                        </w:rPr>
                      </w:pPr>
                      <w:r w:rsidRPr="00BD7D8C">
                        <w:rPr>
                          <w:rFonts w:ascii="Times New Roman" w:hAnsi="Times New Roman" w:cs="Times New Roman"/>
                          <w:sz w:val="20"/>
                          <w:szCs w:val="20"/>
                        </w:rPr>
                        <w:t>Fig 18: Modelul tradițional CRUD</w:t>
                      </w:r>
                    </w:p>
                    <w:p w:rsidR="00E1721E" w:rsidRPr="00BD7D8C" w:rsidRDefault="00E1721E" w:rsidP="002C13D8">
                      <w:pPr>
                        <w:rPr>
                          <w:rFonts w:ascii="Times New Roman" w:hAnsi="Times New Roman" w:cs="Times New Roman"/>
                          <w:sz w:val="20"/>
                          <w:szCs w:val="20"/>
                        </w:rPr>
                      </w:pPr>
                      <w:hyperlink r:id="rId53" w:history="1">
                        <w:r w:rsidRPr="00BD7D8C">
                          <w:rPr>
                            <w:rStyle w:val="Hyperlink"/>
                            <w:rFonts w:ascii="Times New Roman" w:hAnsi="Times New Roman" w:cs="Times New Roman"/>
                            <w:sz w:val="20"/>
                            <w:szCs w:val="20"/>
                          </w:rPr>
                          <w:t>Sursă imagine</w:t>
                        </w:r>
                      </w:hyperlink>
                    </w:p>
                  </w:txbxContent>
                </v:textbox>
                <w10:wrap type="topAndBottom"/>
              </v:shape>
            </w:pict>
          </mc:Fallback>
        </mc:AlternateContent>
      </w:r>
      <w:r w:rsidRPr="00826C21">
        <w:rPr>
          <w:noProof/>
          <w:lang w:eastAsia="ro-RO"/>
        </w:rPr>
        <w:drawing>
          <wp:anchor distT="0" distB="0" distL="114300" distR="114300" simplePos="0" relativeHeight="251682816" behindDoc="0" locked="0" layoutInCell="1" allowOverlap="1" wp14:anchorId="1F92D472" wp14:editId="5EECD116">
            <wp:simplePos x="0" y="0"/>
            <wp:positionH relativeFrom="margin">
              <wp:posOffset>1546225</wp:posOffset>
            </wp:positionH>
            <wp:positionV relativeFrom="paragraph">
              <wp:posOffset>769620</wp:posOffset>
            </wp:positionV>
            <wp:extent cx="3324225" cy="1905000"/>
            <wp:effectExtent l="0" t="0" r="9525" b="0"/>
            <wp:wrapTopAndBottom/>
            <wp:docPr id="9" name="Picture 9" descr="C:\Users\Gabi\AppData\Local\Microsoft\Windows\INetCache\Content.Word\command-and-query-responsibility-segregation-cqrs-tradition-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i\AppData\Local\Microsoft\Windows\INetCache\Content.Word\command-and-query-responsibility-segregation-cqrs-tradition-cru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24225" cy="1905000"/>
                    </a:xfrm>
                    <a:prstGeom prst="rect">
                      <a:avLst/>
                    </a:prstGeom>
                    <a:noFill/>
                    <a:ln>
                      <a:noFill/>
                    </a:ln>
                  </pic:spPr>
                </pic:pic>
              </a:graphicData>
            </a:graphic>
          </wp:anchor>
        </w:drawing>
      </w:r>
      <w:r w:rsidR="00350046">
        <w:t>Cqrs separă</w:t>
      </w:r>
      <w:r w:rsidR="00350046" w:rsidRPr="00826C21">
        <w:t xml:space="preserve"> operațiile de citire a datelor, de cele pentru editarea datelor folosind interfețe separate. Acest lucru poate sa maximizeze performanta, călibilitatea</w:t>
      </w:r>
      <w:r w:rsidR="00350046">
        <w:t xml:space="preserve"> ș</w:t>
      </w:r>
      <w:r w:rsidR="00350046" w:rsidRPr="00826C21">
        <w:t xml:space="preserve">i securitatea. </w:t>
      </w:r>
      <w:r w:rsidR="00350046">
        <w:t>Acesta ajută</w:t>
      </w:r>
      <w:r w:rsidR="00350046" w:rsidRPr="00826C21">
        <w:t xml:space="preserve"> evoluția</w:t>
      </w:r>
      <w:r w:rsidR="00350046">
        <w:t xml:space="preserve"> sistemului î</w:t>
      </w:r>
      <w:r w:rsidR="00350046" w:rsidRPr="00826C21">
        <w:t>n tim</w:t>
      </w:r>
      <w:r w:rsidR="00350046">
        <w:t>p oferind flexibilitate ridicată</w:t>
      </w:r>
      <w:r>
        <w:t xml:space="preserve">. </w:t>
      </w:r>
    </w:p>
    <w:p w:rsidR="00350046" w:rsidRPr="00826C21" w:rsidRDefault="00350046" w:rsidP="00350046">
      <w:pPr>
        <w:pStyle w:val="licenta2018scrisnormal"/>
      </w:pPr>
      <w:r>
        <w:t>Î</w:t>
      </w:r>
      <w:r w:rsidRPr="00826C21">
        <w:t>n sistemele tradiționale de management</w:t>
      </w:r>
      <w:r w:rsidR="00BD7D8C">
        <w:t xml:space="preserve"> (Fig 18</w:t>
      </w:r>
      <w:r w:rsidR="002C13D8">
        <w:t>)</w:t>
      </w:r>
      <w:r w:rsidRPr="00826C21">
        <w:t>, atât comenzile (modificările</w:t>
      </w:r>
      <w:r>
        <w:t xml:space="preserve"> aduse datelor) cât ș</w:t>
      </w:r>
      <w:r w:rsidRPr="00826C21">
        <w:t xml:space="preserve">i interogările (cererile pentru date) sunt făcute la același set de entități din repository-ul de date. Aceste entități pot reprezenta subseturi de rânduri din unul sau mai multe tabele </w:t>
      </w:r>
      <w:r>
        <w:t>î</w:t>
      </w:r>
      <w:r w:rsidRPr="00826C21">
        <w:t>n baze de date relaționale.</w:t>
      </w:r>
      <w:r>
        <w:t xml:space="preserve"> În mod tipic Î</w:t>
      </w:r>
      <w:r w:rsidRPr="00826C21">
        <w:t xml:space="preserve">n aceste sisteme toate operațiile de citire, creare, </w:t>
      </w:r>
      <w:r>
        <w:t>actualizare ș</w:t>
      </w:r>
      <w:r w:rsidRPr="00826C21">
        <w:t xml:space="preserve">i ștergere sunt aplicate asupra aceleași entități. De exemplu, un obiect folosit pentru transferul datelor (DTO) este luat din baza de date </w:t>
      </w:r>
      <w:r>
        <w:t>ș</w:t>
      </w:r>
      <w:r w:rsidRPr="00826C21">
        <w:t xml:space="preserve">i afișat </w:t>
      </w:r>
      <w:r>
        <w:t>pe ecran. Un utilizator modifică</w:t>
      </w:r>
      <w:r w:rsidRPr="00826C21">
        <w:t xml:space="preserve"> câteva field-uri ale acestui obiect </w:t>
      </w:r>
      <w:r>
        <w:t>(DTO) și apoi este salvat din nou în baza de date. Î</w:t>
      </w:r>
      <w:r w:rsidRPr="00826C21">
        <w:t>n acest caz același obiect este folosit atât pentru operațiile</w:t>
      </w:r>
      <w:r>
        <w:t xml:space="preserve"> de citire cât ș</w:t>
      </w:r>
      <w:r w:rsidRPr="00826C21">
        <w:t xml:space="preserve">i pentru cele de editare. Figura din dreapta ilustrează o </w:t>
      </w:r>
      <w:r w:rsidR="00A360E6">
        <w:t xml:space="preserve">arhitectura CRUD tradiționala. </w:t>
      </w:r>
    </w:p>
    <w:p w:rsidR="00350046" w:rsidRPr="00826C21" w:rsidRDefault="00350046" w:rsidP="00350046">
      <w:pPr>
        <w:pStyle w:val="licenta2018scrisnormal"/>
      </w:pPr>
    </w:p>
    <w:p w:rsidR="00350046" w:rsidRPr="00826C21" w:rsidRDefault="00350046" w:rsidP="00350046">
      <w:pPr>
        <w:pStyle w:val="licenta2018scrisnormal"/>
      </w:pPr>
      <w:r w:rsidRPr="00826C21">
        <w:tab/>
        <w:t>Aceste sistem funcționează bine când aplicația</w:t>
      </w:r>
      <w:r>
        <w:t xml:space="preserve"> nu are foarte multă</w:t>
      </w:r>
      <w:r w:rsidRPr="00826C21">
        <w:t xml:space="preserve"> logica de business. Tool-urile de scaffolding pot genera foarte ușor</w:t>
      </w:r>
      <w:r>
        <w:t xml:space="preserve"> cod pentru a accesa datele î</w:t>
      </w:r>
      <w:r w:rsidRPr="00826C21">
        <w:t xml:space="preserve">n acest mod, care poate fi apoi customizat după necesitați. </w:t>
      </w:r>
    </w:p>
    <w:p w:rsidR="00350046" w:rsidRPr="00826C21" w:rsidRDefault="00350046" w:rsidP="00350046">
      <w:pPr>
        <w:pStyle w:val="licenta2018scrisnormal"/>
      </w:pPr>
      <w:r w:rsidRPr="00826C21">
        <w:tab/>
        <w:t>Totuși, abordarea CRUD tradiționala are unele dezavantaje:</w:t>
      </w:r>
    </w:p>
    <w:p w:rsidR="00350046" w:rsidRPr="00826C21" w:rsidRDefault="00350046" w:rsidP="00350046">
      <w:pPr>
        <w:pStyle w:val="licenta2018scrisnormal"/>
        <w:numPr>
          <w:ilvl w:val="0"/>
          <w:numId w:val="26"/>
        </w:numPr>
      </w:pPr>
      <w:r>
        <w:t>Deseori există</w:t>
      </w:r>
      <w:r w:rsidRPr="00826C21">
        <w:t xml:space="preserve"> o diferența</w:t>
      </w:r>
      <w:r>
        <w:t xml:space="preserve"> î</w:t>
      </w:r>
      <w:r w:rsidRPr="00826C21">
        <w:t>ntre datele de care are nevoie o operație</w:t>
      </w:r>
      <w:r>
        <w:t xml:space="preserve"> de citire fată</w:t>
      </w:r>
      <w:r w:rsidRPr="00826C21">
        <w:t xml:space="preserve"> de una de</w:t>
      </w:r>
      <w:r>
        <w:t xml:space="preserve"> editare și de aceea î</w:t>
      </w:r>
      <w:r w:rsidRPr="00826C21">
        <w:t>n aceste sisteme unele coloane sau proprietăți sunt editate, deși</w:t>
      </w:r>
      <w:r>
        <w:t xml:space="preserve"> ele nu sunt necesare î</w:t>
      </w:r>
      <w:r w:rsidRPr="00826C21">
        <w:t>n acea operație.</w:t>
      </w:r>
    </w:p>
    <w:p w:rsidR="00350046" w:rsidRPr="00826C21" w:rsidRDefault="00350046" w:rsidP="00350046">
      <w:pPr>
        <w:pStyle w:val="licenta2018scrisnormal"/>
        <w:numPr>
          <w:ilvl w:val="0"/>
          <w:numId w:val="26"/>
        </w:numPr>
      </w:pPr>
      <w:r w:rsidRPr="00826C21">
        <w:lastRenderedPageBreak/>
        <w:t>Poate avea un impact nega</w:t>
      </w:r>
      <w:r>
        <w:t>tiv asupra performantei datorită</w:t>
      </w:r>
      <w:r w:rsidRPr="00826C21">
        <w:t xml:space="preserve"> suprasolicitării strat</w:t>
      </w:r>
      <w:r>
        <w:t>ului de acces al bazei de date ș</w:t>
      </w:r>
      <w:r w:rsidRPr="00826C21">
        <w:t xml:space="preserve">i complexității interogărilor necesare pentru a extrage informațiile. </w:t>
      </w:r>
    </w:p>
    <w:p w:rsidR="00350046" w:rsidRPr="00826C21" w:rsidRDefault="00350046" w:rsidP="00350046">
      <w:pPr>
        <w:pStyle w:val="licenta2018scrisnormal"/>
        <w:numPr>
          <w:ilvl w:val="0"/>
          <w:numId w:val="26"/>
        </w:numPr>
      </w:pPr>
      <w:r w:rsidRPr="00826C21">
        <w:t>Pot face sistemele de management al securității</w:t>
      </w:r>
      <w:r>
        <w:t xml:space="preserve"> ș</w:t>
      </w:r>
      <w:r w:rsidRPr="00826C21">
        <w:t>i permisiunilor mai complexe deoarec</w:t>
      </w:r>
      <w:r>
        <w:t>e fiecare entitate este folosită</w:t>
      </w:r>
      <w:r w:rsidRPr="00826C21">
        <w:t xml:space="preserve"> atât pentru operațiile</w:t>
      </w:r>
      <w:r>
        <w:t xml:space="preserve"> de citire cât ș</w:t>
      </w:r>
      <w:r w:rsidRPr="00826C21">
        <w:t>i pentru cele de scriere, lucru care poate expu</w:t>
      </w:r>
      <w:r>
        <w:t>ne date î</w:t>
      </w:r>
      <w:r w:rsidRPr="00826C21">
        <w:t xml:space="preserve">n contextul greșit. </w:t>
      </w:r>
    </w:p>
    <w:p w:rsidR="00350046" w:rsidRPr="00826C21" w:rsidRDefault="00350046" w:rsidP="00350046">
      <w:pPr>
        <w:pStyle w:val="licenta2018scrisnormal"/>
        <w:ind w:left="720"/>
      </w:pPr>
    </w:p>
    <w:p w:rsidR="00350046" w:rsidRPr="00826C21" w:rsidRDefault="00350046" w:rsidP="00350046">
      <w:pPr>
        <w:pStyle w:val="licenta2018scrisnormal"/>
        <w:ind w:left="360" w:firstLine="360"/>
      </w:pPr>
      <w:r w:rsidRPr="00826C21">
        <w:t>Command and Query Responsibility Segregation (</w:t>
      </w:r>
      <w:r>
        <w:t>CQRS) este un patern care separă</w:t>
      </w:r>
      <w:r w:rsidRPr="00826C21">
        <w:t xml:space="preserve"> operațiile care citesc datele (interogările) de operațiile care editează datele (numite comenzi), folosind interfețe diferite. Asta înseamnă</w:t>
      </w:r>
      <w:r>
        <w:t xml:space="preserve"> că</w:t>
      </w:r>
      <w:r w:rsidRPr="00826C21">
        <w:t xml:space="preserve"> modelele de date folosite pentru interogări</w:t>
      </w:r>
      <w:r>
        <w:t xml:space="preserve"> și cele care modifică</w:t>
      </w:r>
      <w:r w:rsidRPr="00826C21">
        <w:t xml:space="preserve"> datele sunt diferite. Mo</w:t>
      </w:r>
      <w:r>
        <w:t>delele pot fi apoi izolate, după</w:t>
      </w:r>
      <w:r w:rsidRPr="00826C21">
        <w:t xml:space="preserve"> cum e arătat</w:t>
      </w:r>
      <w:r>
        <w:t xml:space="preserve"> î</w:t>
      </w:r>
      <w:r w:rsidRPr="00826C21">
        <w:t>n următoare</w:t>
      </w:r>
      <w:r>
        <w:t xml:space="preserve"> figură</w:t>
      </w:r>
      <w:r w:rsidRPr="00826C21">
        <w:t xml:space="preserve"> de mai sus, deși nu este absolut necesar. </w:t>
      </w:r>
    </w:p>
    <w:p w:rsidR="00350046" w:rsidRPr="00826C21" w:rsidRDefault="00350046" w:rsidP="00350046">
      <w:pPr>
        <w:pStyle w:val="licenta2018scrisnormal"/>
        <w:ind w:left="360" w:firstLine="360"/>
      </w:pPr>
      <w:r w:rsidRPr="00826C21">
        <w:t>Comparativ modelul singular de entități</w:t>
      </w:r>
      <w:r>
        <w:t xml:space="preserve"> folosit î</w:t>
      </w:r>
      <w:r w:rsidRPr="00826C21">
        <w:t>n sistemele CRUD, folosirea modelelor separate pentru interogările</w:t>
      </w:r>
      <w:r>
        <w:t xml:space="preserve"> ș</w:t>
      </w:r>
      <w:r w:rsidRPr="00826C21">
        <w:t>i modificările</w:t>
      </w:r>
      <w:r>
        <w:t xml:space="preserve"> datelor î</w:t>
      </w:r>
      <w:r w:rsidRPr="00826C21">
        <w:t>n sis</w:t>
      </w:r>
      <w:r>
        <w:t>temele bazate pe CQRS simplifică</w:t>
      </w:r>
      <w:r w:rsidRPr="00826C21">
        <w:t xml:space="preserve"> </w:t>
      </w:r>
      <w:r>
        <w:t>design-ul ș</w:t>
      </w:r>
      <w:r w:rsidRPr="00826C21">
        <w:t xml:space="preserve">i implementarea. Totuși, un dezavantaj este ca spre deosebire de arhitecturile CRUD, codul pentru arhitectura CQRS nu este generat automat de mecanisme de scaffold-ing. </w:t>
      </w:r>
    </w:p>
    <w:p w:rsidR="00350046" w:rsidRPr="00826C21" w:rsidRDefault="00350046" w:rsidP="00350046">
      <w:pPr>
        <w:pStyle w:val="licenta2018scrisnormal"/>
        <w:ind w:left="360" w:firstLine="360"/>
      </w:pPr>
      <w:r w:rsidRPr="00826C21">
        <w:t>Modelul pentru interogări folosit pentru cit</w:t>
      </w:r>
      <w:r>
        <w:t>irea datelor ș</w:t>
      </w:r>
      <w:r w:rsidRPr="00826C21">
        <w:t xml:space="preserve">i modelul de update, pentru scrierea datelor, pot accesa </w:t>
      </w:r>
      <w:r>
        <w:t>acel</w:t>
      </w:r>
      <w:r w:rsidRPr="00826C21">
        <w:t>ași data store, putând</w:t>
      </w:r>
      <w:r>
        <w:t xml:space="preserve"> folosi ș</w:t>
      </w:r>
      <w:r w:rsidRPr="00826C21">
        <w:t>i view-uri sql sau generând proiecții</w:t>
      </w:r>
      <w:r>
        <w:t xml:space="preserve"> î</w:t>
      </w:r>
      <w:r w:rsidRPr="00826C21">
        <w:t>n timp real. Totuși</w:t>
      </w:r>
      <w:r>
        <w:t>, în general este recomandat să separi datele î</w:t>
      </w:r>
      <w:r w:rsidRPr="00826C21">
        <w:t>n data store-uri diferite pentru a maximi</w:t>
      </w:r>
      <w:r>
        <w:t>za performanta, scalabilitatea ș</w:t>
      </w:r>
      <w:r w:rsidRPr="00826C21">
        <w:t>i securitatea, după cum este arătat</w:t>
      </w:r>
      <w:r>
        <w:t xml:space="preserve"> î</w:t>
      </w:r>
      <w:r w:rsidRPr="00826C21">
        <w:t xml:space="preserve">n </w:t>
      </w:r>
      <w:r w:rsidR="00BD7D8C">
        <w:t>figura 19</w:t>
      </w:r>
      <w:r w:rsidRPr="00826C21">
        <w:t xml:space="preserve">: </w:t>
      </w:r>
    </w:p>
    <w:p w:rsidR="00350046" w:rsidRPr="00826C21" w:rsidRDefault="00350046" w:rsidP="00350046">
      <w:pPr>
        <w:pStyle w:val="licenta2018scrisnormal"/>
        <w:ind w:left="360" w:firstLine="360"/>
      </w:pPr>
      <w:r w:rsidRPr="00826C21">
        <w:rPr>
          <w:noProof/>
          <w:lang w:eastAsia="ro-RO"/>
        </w:rPr>
        <w:drawing>
          <wp:inline distT="0" distB="0" distL="0" distR="0">
            <wp:extent cx="5972175" cy="2105025"/>
            <wp:effectExtent l="0" t="0" r="9525" b="9525"/>
            <wp:docPr id="20" name="Picture 20" descr="command-and-query-responsibility-segregation-cqrs-separate-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and-query-responsibility-segregation-cqrs-separate-stor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72175" cy="2105025"/>
                    </a:xfrm>
                    <a:prstGeom prst="rect">
                      <a:avLst/>
                    </a:prstGeom>
                    <a:noFill/>
                    <a:ln>
                      <a:noFill/>
                    </a:ln>
                  </pic:spPr>
                </pic:pic>
              </a:graphicData>
            </a:graphic>
          </wp:inline>
        </w:drawing>
      </w:r>
    </w:p>
    <w:p w:rsidR="00350046" w:rsidRPr="00826C21" w:rsidRDefault="00350046" w:rsidP="00350046">
      <w:pPr>
        <w:pStyle w:val="licenta2018scrisnormal"/>
        <w:ind w:left="360" w:firstLine="360"/>
        <w:rPr>
          <w:sz w:val="20"/>
          <w:szCs w:val="20"/>
        </w:rPr>
      </w:pPr>
      <w:r w:rsidRPr="00826C21">
        <w:tab/>
      </w:r>
      <w:r w:rsidRPr="00826C21">
        <w:rPr>
          <w:sz w:val="20"/>
          <w:szCs w:val="20"/>
        </w:rPr>
        <w:t xml:space="preserve">  </w:t>
      </w:r>
      <w:r w:rsidR="002C13D8">
        <w:rPr>
          <w:noProof/>
          <w:lang w:eastAsia="ro-RO"/>
        </w:rPr>
        <mc:AlternateContent>
          <mc:Choice Requires="wps">
            <w:drawing>
              <wp:inline distT="0" distB="0" distL="0" distR="0" wp14:anchorId="0AFB7712" wp14:editId="6C139912">
                <wp:extent cx="4019550" cy="419100"/>
                <wp:effectExtent l="0" t="0" r="19050" b="190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419100"/>
                        </a:xfrm>
                        <a:prstGeom prst="rect">
                          <a:avLst/>
                        </a:prstGeom>
                        <a:solidFill>
                          <a:srgbClr val="FFFFFF"/>
                        </a:solidFill>
                        <a:ln w="9525">
                          <a:solidFill>
                            <a:srgbClr val="000000"/>
                          </a:solidFill>
                          <a:miter lim="800000"/>
                          <a:headEnd/>
                          <a:tailEnd/>
                        </a:ln>
                      </wps:spPr>
                      <wps:txbx>
                        <w:txbxContent>
                          <w:p w:rsidR="00E1721E" w:rsidRPr="00BD7D8C" w:rsidRDefault="00E1721E" w:rsidP="002C13D8">
                            <w:pPr>
                              <w:rPr>
                                <w:rFonts w:ascii="Times New Roman" w:hAnsi="Times New Roman" w:cs="Times New Roman"/>
                                <w:sz w:val="20"/>
                                <w:szCs w:val="20"/>
                              </w:rPr>
                            </w:pPr>
                            <w:r w:rsidRPr="00BD7D8C">
                              <w:rPr>
                                <w:rFonts w:ascii="Times New Roman" w:hAnsi="Times New Roman" w:cs="Times New Roman"/>
                                <w:sz w:val="20"/>
                                <w:szCs w:val="20"/>
                              </w:rPr>
                              <w:t>Fig. 19: Folosirea bazelor de date diferite pentru citire si scriere</w:t>
                            </w:r>
                          </w:p>
                          <w:p w:rsidR="00E1721E" w:rsidRPr="00BD7D8C" w:rsidRDefault="00BE38D0" w:rsidP="002C13D8">
                            <w:pPr>
                              <w:rPr>
                                <w:rFonts w:ascii="Times New Roman" w:hAnsi="Times New Roman" w:cs="Times New Roman"/>
                              </w:rPr>
                            </w:pPr>
                            <w:hyperlink r:id="rId56" w:history="1">
                              <w:r w:rsidR="00E1721E" w:rsidRPr="00BD7D8C">
                                <w:rPr>
                                  <w:rStyle w:val="Hyperlink"/>
                                  <w:rFonts w:ascii="Times New Roman" w:hAnsi="Times New Roman" w:cs="Times New Roman"/>
                                  <w:sz w:val="20"/>
                                  <w:szCs w:val="20"/>
                                </w:rPr>
                                <w:t>Sursă imagine</w:t>
                              </w:r>
                            </w:hyperlink>
                          </w:p>
                        </w:txbxContent>
                      </wps:txbx>
                      <wps:bodyPr rot="0" vert="horz" wrap="square" lIns="91440" tIns="45720" rIns="91440" bIns="45720" anchor="t" anchorCtr="0">
                        <a:noAutofit/>
                      </wps:bodyPr>
                    </wps:wsp>
                  </a:graphicData>
                </a:graphic>
              </wp:inline>
            </w:drawing>
          </mc:Choice>
          <mc:Fallback>
            <w:pict>
              <v:shape w14:anchorId="0AFB7712" id="Text Box 2" o:spid="_x0000_s1044" type="#_x0000_t202" style="width:316.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49pJwIAAE0EAAAOAAAAZHJzL2Uyb0RvYy54bWysVMGO0zAQvSPxD5bvNEnVLm3UdLV0KUJa&#10;FqRdPsBxnMbC9hjbbVK+nrHTlmqBCyIHy+MZP8+8N5PV7aAVOQjnJZiKFpOcEmE4NNLsKvr1eftm&#10;QYkPzDRMgREVPQpPb9evX616W4opdKAa4QiCGF/2tqJdCLbMMs87oZmfgBUGnS04zQKabpc1jvWI&#10;rlU2zfObrAfXWAdceI+n96OTrhN+2woePretF4GoimJuIa0urXVcs/WKlTvHbCf5KQ32D1loJg0+&#10;eoG6Z4GRvZO/QWnJHXhow4SDzqBtJRepBqymyF9U89QxK1ItSI63F5r8/4Plj4cvjsimotMbSgzT&#10;qNGzGAJ5BwOZRnp660uMerIYFwY8RplTqd4+AP/miYFNx8xO3DkHfSdYg+kV8WZ2dXXE8RGk7j9B&#10;g8+wfYAENLROR+6QDYLoKNPxIk1MhePhLC+W8zm6OPpmxbLIk3YZK8+3rfPhgwBN4qaiDqVP6Ozw&#10;4EPMhpXnkPiYByWbrVQqGW5Xb5QjB4Ztsk1fKuBFmDKkr+hyPp2PBPwVIk/fnyC0DNjvSuqKLi5B&#10;rIy0vTdN6sbApBr3mLIyJx4jdSOJYaiHpFixOOtTQ3NEZh2M/Y3ziJsO3A9Keuztivrve+YEJeqj&#10;QXWWxWwWhyEZs/nbKRru2lNfe5jhCFXRQMm43YQ0QJE4A3eoYisTwVHuMZNTztiziffTfMWhuLZT&#10;1K+/wPonAAAA//8DAFBLAwQUAAYACAAAACEAEaRkpdoAAAAEAQAADwAAAGRycy9kb3ducmV2Lnht&#10;bEyPQU/DMAyF70j8h8hIXBBLoahsXdMJIYHgxgaCa9Z4bUXilCTryr/HcGEXy0/Pev5etZqcFSOG&#10;2HtScDXLQCA13vTUKnh7fbicg4hJk9HWEyr4xgir+vSk0qXxB1rjuEmt4BCKpVbQpTSUUsamQ6fj&#10;zA9I7O18cDqxDK00QR843Fl5nWWFdLon/tDpAe87bD43e6dgfvM0fsTn/OW9KXZ2kS5ux8evoNT5&#10;2XS3BJFwSv/H8IvP6FAz09bvyURhFXCR9DfZK/Kc5ZaXIgNZV/IYvv4BAAD//wMAUEsBAi0AFAAG&#10;AAgAAAAhALaDOJL+AAAA4QEAABMAAAAAAAAAAAAAAAAAAAAAAFtDb250ZW50X1R5cGVzXS54bWxQ&#10;SwECLQAUAAYACAAAACEAOP0h/9YAAACUAQAACwAAAAAAAAAAAAAAAAAvAQAAX3JlbHMvLnJlbHNQ&#10;SwECLQAUAAYACAAAACEAU2uPaScCAABNBAAADgAAAAAAAAAAAAAAAAAuAgAAZHJzL2Uyb0RvYy54&#10;bWxQSwECLQAUAAYACAAAACEAEaRkpdoAAAAEAQAADwAAAAAAAAAAAAAAAACBBAAAZHJzL2Rvd25y&#10;ZXYueG1sUEsFBgAAAAAEAAQA8wAAAIgFAAAAAA==&#10;">
                <v:textbox>
                  <w:txbxContent>
                    <w:p w:rsidR="00E1721E" w:rsidRPr="00BD7D8C" w:rsidRDefault="00E1721E" w:rsidP="002C13D8">
                      <w:pPr>
                        <w:rPr>
                          <w:rFonts w:ascii="Times New Roman" w:hAnsi="Times New Roman" w:cs="Times New Roman"/>
                          <w:sz w:val="20"/>
                          <w:szCs w:val="20"/>
                        </w:rPr>
                      </w:pPr>
                      <w:r w:rsidRPr="00BD7D8C">
                        <w:rPr>
                          <w:rFonts w:ascii="Times New Roman" w:hAnsi="Times New Roman" w:cs="Times New Roman"/>
                          <w:sz w:val="20"/>
                          <w:szCs w:val="20"/>
                        </w:rPr>
                        <w:t>Fig. 19: Folosirea bazelor de date diferite pentru citire si scriere</w:t>
                      </w:r>
                    </w:p>
                    <w:p w:rsidR="00E1721E" w:rsidRPr="00BD7D8C" w:rsidRDefault="00E1721E" w:rsidP="002C13D8">
                      <w:pPr>
                        <w:rPr>
                          <w:rFonts w:ascii="Times New Roman" w:hAnsi="Times New Roman" w:cs="Times New Roman"/>
                        </w:rPr>
                      </w:pPr>
                      <w:hyperlink r:id="rId57" w:history="1">
                        <w:r w:rsidRPr="00BD7D8C">
                          <w:rPr>
                            <w:rStyle w:val="Hyperlink"/>
                            <w:rFonts w:ascii="Times New Roman" w:hAnsi="Times New Roman" w:cs="Times New Roman"/>
                            <w:sz w:val="20"/>
                            <w:szCs w:val="20"/>
                          </w:rPr>
                          <w:t>Sursă imagine</w:t>
                        </w:r>
                      </w:hyperlink>
                    </w:p>
                  </w:txbxContent>
                </v:textbox>
                <w10:anchorlock/>
              </v:shape>
            </w:pict>
          </mc:Fallback>
        </mc:AlternateContent>
      </w:r>
      <w:r w:rsidRPr="00826C21">
        <w:rPr>
          <w:sz w:val="20"/>
          <w:szCs w:val="20"/>
        </w:rPr>
        <w:tab/>
      </w:r>
    </w:p>
    <w:p w:rsidR="00350046" w:rsidRPr="00826C21" w:rsidRDefault="00350046" w:rsidP="00350046">
      <w:pPr>
        <w:pStyle w:val="licenta2018scrisnormal"/>
      </w:pPr>
      <w:r w:rsidRPr="00826C21">
        <w:tab/>
        <w:t xml:space="preserve">Read </w:t>
      </w:r>
      <w:r>
        <w:t>store-ul poate fi doar o replică</w:t>
      </w:r>
      <w:r w:rsidRPr="00826C21">
        <w:t xml:space="preserve"> read-only </w:t>
      </w:r>
      <w:r>
        <w:t xml:space="preserve">a </w:t>
      </w:r>
      <w:r w:rsidRPr="00826C21">
        <w:t>write store-ului</w:t>
      </w:r>
      <w:r>
        <w:t>, sau pot avea o structură total diferită</w:t>
      </w:r>
      <w:r w:rsidRPr="00826C21">
        <w:t xml:space="preserve">. Folosirea mai multor replici a read store-ului poate îmbunătăți foarte mult </w:t>
      </w:r>
      <w:r w:rsidRPr="00826C21">
        <w:lastRenderedPageBreak/>
        <w:t>performanta interogărilor</w:t>
      </w:r>
      <w:r>
        <w:t xml:space="preserve"> ș</w:t>
      </w:r>
      <w:r w:rsidRPr="00826C21">
        <w:t>i responsivitatea UI a aplicației</w:t>
      </w:r>
      <w:r>
        <w:t>, în special î</w:t>
      </w:r>
      <w:r w:rsidRPr="00826C21">
        <w:t>n scenarii distribuite und</w:t>
      </w:r>
      <w:r>
        <w:t>e replici read-only sunt puse câ</w:t>
      </w:r>
      <w:r w:rsidRPr="00826C21">
        <w:t>t mai aproape de instanțele aplicațiilor.</w:t>
      </w:r>
    </w:p>
    <w:p w:rsidR="00350046" w:rsidRPr="00826C21" w:rsidRDefault="00350046" w:rsidP="00350046">
      <w:pPr>
        <w:pStyle w:val="licenta2018scrisnormal"/>
      </w:pPr>
      <w:r w:rsidRPr="00826C21">
        <w:tab/>
        <w:t>Separa</w:t>
      </w:r>
      <w:r>
        <w:t>rea store-urilor pentru citire ș</w:t>
      </w:r>
      <w:r w:rsidRPr="00826C21">
        <w:t>i scriere de asemenea permite fiecăruia</w:t>
      </w:r>
      <w:r>
        <w:t xml:space="preserve"> să</w:t>
      </w:r>
      <w:r w:rsidRPr="00826C21">
        <w:t xml:space="preserve"> fie scalat suficient de mult comparativ cu nivelul cu care este folosit. De</w:t>
      </w:r>
      <w:r>
        <w:t xml:space="preserve"> exemplu î</w:t>
      </w:r>
      <w:r w:rsidRPr="00826C21">
        <w:t>n general operațiile de citire sunt mult mai dese decât</w:t>
      </w:r>
      <w:r>
        <w:t xml:space="preserve"> cele de modificare ș</w:t>
      </w:r>
      <w:r w:rsidRPr="00826C21">
        <w:t xml:space="preserve">i CQRS ar putea permite optimizarea lor mai mult decât a celor de scriere care nu au un load foarte ridicat. </w:t>
      </w:r>
    </w:p>
    <w:p w:rsidR="00350046" w:rsidRPr="00826C21" w:rsidRDefault="00350046" w:rsidP="00350046">
      <w:pPr>
        <w:pStyle w:val="licenta2018scrisnormal"/>
      </w:pPr>
    </w:p>
    <w:p w:rsidR="00350046" w:rsidRPr="00826C21" w:rsidRDefault="00350046" w:rsidP="00350046">
      <w:pPr>
        <w:pStyle w:val="licenta2018scrisnormal"/>
      </w:pPr>
      <w:r>
        <w:tab/>
        <w:t>Pentru a decide daca î</w:t>
      </w:r>
      <w:r w:rsidRPr="00826C21">
        <w:t>n implementarea aplicației ar fi mai potrivit sa folosim CQRS decât</w:t>
      </w:r>
      <w:r>
        <w:t xml:space="preserve"> CRUD putem lua î</w:t>
      </w:r>
      <w:r w:rsidRPr="00826C21">
        <w:t>n considerare următoarele aspecte:</w:t>
      </w:r>
    </w:p>
    <w:p w:rsidR="00350046" w:rsidRPr="00826C21" w:rsidRDefault="00350046" w:rsidP="00350046">
      <w:pPr>
        <w:pStyle w:val="licenta2018scrisnormal"/>
        <w:numPr>
          <w:ilvl w:val="0"/>
          <w:numId w:val="27"/>
        </w:numPr>
      </w:pPr>
      <w:r w:rsidRPr="00826C21">
        <w:t>Împărțirea</w:t>
      </w:r>
      <w:r>
        <w:t xml:space="preserve"> datelor î</w:t>
      </w:r>
      <w:r w:rsidRPr="00826C21">
        <w:t>n st</w:t>
      </w:r>
      <w:r>
        <w:t>ore-uri diferite pentru citire ș</w:t>
      </w:r>
      <w:r w:rsidRPr="00826C21">
        <w:t>i scriere poate îmbunătăți</w:t>
      </w:r>
      <w:r>
        <w:t xml:space="preserve"> performanta ș</w:t>
      </w:r>
      <w:r w:rsidRPr="00826C21">
        <w:t xml:space="preserve">i securitatea unui sistem, dar poate </w:t>
      </w:r>
      <w:r>
        <w:t>adauga</w:t>
      </w:r>
      <w:r w:rsidRPr="00826C21">
        <w:t xml:space="preserve"> complexitate din punct de vedere al rezilienței</w:t>
      </w:r>
      <w:r>
        <w:t xml:space="preserve"> ș</w:t>
      </w:r>
      <w:r w:rsidRPr="00826C21">
        <w:t>i consistentei eventuale. Store-ul p</w:t>
      </w:r>
      <w:r>
        <w:t>entru modelul de read trebuie să fie actualizat să</w:t>
      </w:r>
      <w:r w:rsidRPr="00826C21">
        <w:t xml:space="preserve"> reflecte schimbările</w:t>
      </w:r>
      <w:r>
        <w:t xml:space="preserve"> la modelul de write ș</w:t>
      </w:r>
      <w:r w:rsidRPr="00826C21">
        <w:t>i poate fi dificil de detectat când un utilizator a făcut o interogare pentru niște date care se bazează pe un model de read store neactualizat, ceea ce ar însemna</w:t>
      </w:r>
      <w:r>
        <w:t xml:space="preserve"> că</w:t>
      </w:r>
      <w:r w:rsidRPr="00826C21">
        <w:t xml:space="preserve"> datele care v</w:t>
      </w:r>
      <w:r>
        <w:t>or fi returnate nu vor include ș</w:t>
      </w:r>
      <w:r w:rsidRPr="00826C21">
        <w:t>i cele mai recente modificări.</w:t>
      </w:r>
    </w:p>
    <w:p w:rsidR="00350046" w:rsidRPr="00826C21" w:rsidRDefault="00350046" w:rsidP="00350046">
      <w:pPr>
        <w:pStyle w:val="licenta2018scrisnormal"/>
        <w:numPr>
          <w:ilvl w:val="0"/>
          <w:numId w:val="27"/>
        </w:numPr>
      </w:pPr>
      <w:r>
        <w:t>O abordare bună de luat î</w:t>
      </w:r>
      <w:r w:rsidRPr="00826C21">
        <w:t>n considerare ar fi sa aplicam CQRS la secțiuni limi</w:t>
      </w:r>
      <w:r>
        <w:t>tate din sistem, unde va aduce și cea mai multă</w:t>
      </w:r>
      <w:r w:rsidRPr="00826C21">
        <w:t xml:space="preserve"> valoare. </w:t>
      </w:r>
    </w:p>
    <w:p w:rsidR="00350046" w:rsidRPr="00826C21" w:rsidRDefault="00350046" w:rsidP="00F21F9A">
      <w:pPr>
        <w:pStyle w:val="licenta2018scrisnormal"/>
        <w:numPr>
          <w:ilvl w:val="0"/>
          <w:numId w:val="27"/>
        </w:numPr>
      </w:pPr>
      <w:r>
        <w:t>O abordare comună folosită</w:t>
      </w:r>
      <w:r w:rsidRPr="00826C21">
        <w:t xml:space="preserve"> pentru a rezolva problema eventual consistency este folosirea paternului event sourcing împreuna cu CQRS astfel încât modelul de scriere este bazat doar pe operații de adăugare (append-only) evenimente create de executarea comenzilor. Aceste evenimente sunt folosite pentru a actualiza view-urile materializate care au rolul de model de </w:t>
      </w:r>
      <w:r>
        <w:t>citire</w:t>
      </w:r>
      <w:r w:rsidRPr="00826C21">
        <w:t>.</w:t>
      </w:r>
    </w:p>
    <w:p w:rsidR="00350046" w:rsidRPr="00826C21" w:rsidRDefault="00350046" w:rsidP="00F21F9A">
      <w:pPr>
        <w:pStyle w:val="licenta2018scrisnormal"/>
        <w:ind w:left="720"/>
      </w:pPr>
      <w:r w:rsidRPr="00826C21">
        <w:t>Paternul</w:t>
      </w:r>
      <w:r>
        <w:t xml:space="preserve"> CQRS este util de folosit î</w:t>
      </w:r>
      <w:r w:rsidR="00F21F9A">
        <w:t>n următoarele situații:</w:t>
      </w:r>
    </w:p>
    <w:p w:rsidR="00350046" w:rsidRPr="00826C21" w:rsidRDefault="00350046" w:rsidP="00350046">
      <w:pPr>
        <w:pStyle w:val="licenta2018scrisnormal"/>
        <w:numPr>
          <w:ilvl w:val="0"/>
          <w:numId w:val="27"/>
        </w:numPr>
      </w:pPr>
      <w:r>
        <w:t>Domenii colaborativ</w:t>
      </w:r>
      <w:r w:rsidRPr="00826C21">
        <w:t>e unde operații</w:t>
      </w:r>
      <w:r>
        <w:t xml:space="preserve"> multiple sunt executate î</w:t>
      </w:r>
      <w:r w:rsidRPr="00826C21">
        <w:t>n paralel asupra acelorași</w:t>
      </w:r>
      <w:r>
        <w:t xml:space="preserve"> date. CQRS permite să definim comenzi care să</w:t>
      </w:r>
      <w:r w:rsidRPr="00826C21">
        <w:t xml:space="preserve"> nu aibă conflicte </w:t>
      </w:r>
      <w:r>
        <w:t>cu celelalte comenzi, chiar dacă</w:t>
      </w:r>
      <w:r w:rsidRPr="00826C21">
        <w:t xml:space="preserve"> operam asupra aceluiași</w:t>
      </w:r>
      <w:r>
        <w:t xml:space="preserve"> tip de date</w:t>
      </w:r>
      <w:r w:rsidRPr="00826C21">
        <w:t xml:space="preserve">. </w:t>
      </w:r>
    </w:p>
    <w:p w:rsidR="00350046" w:rsidRPr="00826C21" w:rsidRDefault="00350046" w:rsidP="00E1721E">
      <w:pPr>
        <w:pStyle w:val="licenta2018scrisnormal"/>
        <w:numPr>
          <w:ilvl w:val="0"/>
          <w:numId w:val="27"/>
        </w:numPr>
      </w:pPr>
      <w:r w:rsidRPr="00826C21">
        <w:t>Aplicații ce conțin interfețe</w:t>
      </w:r>
      <w:r>
        <w:t xml:space="preserve"> de utilizator î</w:t>
      </w:r>
      <w:r w:rsidRPr="00826C21">
        <w:t xml:space="preserve">n care </w:t>
      </w:r>
      <w:r>
        <w:t>utilizatorii</w:t>
      </w:r>
      <w:r w:rsidRPr="00826C21">
        <w:t xml:space="preserve"> sunt ghidați prin un proces cu o serie de pași sau cu modele de domeniu complexe. Modelul de scriere are asociate servicii pentru procesarea fiecărei</w:t>
      </w:r>
      <w:r>
        <w:t xml:space="preserve"> comenzi, validarea inputului ș</w:t>
      </w:r>
      <w:r w:rsidRPr="00826C21">
        <w:t>i validare a busi</w:t>
      </w:r>
      <w:r>
        <w:t>ness-ului pentru a se asigura că</w:t>
      </w:r>
      <w:r w:rsidRPr="00826C21">
        <w:t xml:space="preserve"> totul este con</w:t>
      </w:r>
      <w:r>
        <w:t>sistent pentru fiecare agregat î</w:t>
      </w:r>
      <w:r w:rsidRPr="00826C21">
        <w:t>n modelul de scriere. Scenarii unde performanta operațiilor de citire a</w:t>
      </w:r>
      <w:r>
        <w:t xml:space="preserve"> datelor trebuie să</w:t>
      </w:r>
      <w:r w:rsidRPr="00826C21">
        <w:t xml:space="preserve"> fie optimizate separat de performantele operațiilor</w:t>
      </w:r>
      <w:r>
        <w:t xml:space="preserve"> de scriere a datelor, î</w:t>
      </w:r>
      <w:r w:rsidRPr="00826C21">
        <w:t>n special unde rația de operații de ci</w:t>
      </w:r>
      <w:r>
        <w:t xml:space="preserve">tire/scriere este foarte </w:t>
      </w:r>
      <w:r>
        <w:lastRenderedPageBreak/>
        <w:t>mare, ș</w:t>
      </w:r>
      <w:r w:rsidRPr="00826C21">
        <w:t>i unde scalarea orizont</w:t>
      </w:r>
      <w:r>
        <w:t>ala este necesara. De exemplu, î</w:t>
      </w:r>
      <w:r w:rsidRPr="00826C21">
        <w:t xml:space="preserve">n multe sisteme numărul de operații de citire este mai mare decât numărul de operații </w:t>
      </w:r>
      <w:r>
        <w:t>de scriere. O abordare potrivită î</w:t>
      </w:r>
      <w:r w:rsidRPr="00826C21">
        <w:t>n acest caz ar fi scalarea modelului de read pe mai multe instanțe, dar folosirea modelului de scriere doar pe câteva instanțe. Un număr mic de instanțe pe modelul de scrie</w:t>
      </w:r>
      <w:r>
        <w:t>re, ajută</w:t>
      </w:r>
      <w:r w:rsidRPr="00826C21">
        <w:t xml:space="preserve"> de asemenea cu minimizarea aparițiilor conflictelor de merge. </w:t>
      </w:r>
    </w:p>
    <w:p w:rsidR="00350046" w:rsidRPr="00826C21" w:rsidRDefault="00350046" w:rsidP="00350046">
      <w:pPr>
        <w:pStyle w:val="licenta2018scrisnormal"/>
        <w:numPr>
          <w:ilvl w:val="0"/>
          <w:numId w:val="27"/>
        </w:numPr>
      </w:pPr>
      <w:r>
        <w:t>Scenarii î</w:t>
      </w:r>
      <w:r w:rsidRPr="00826C21">
        <w:t>n care o echipa de dezvoltatori se pot concentra asupra modelului</w:t>
      </w:r>
      <w:r>
        <w:t xml:space="preserve"> de domeniu de scriere î</w:t>
      </w:r>
      <w:r w:rsidRPr="00826C21">
        <w:t>n timp ce alta se po</w:t>
      </w:r>
      <w:r>
        <w:t>ate ocupa cu modelul de citire ș</w:t>
      </w:r>
      <w:r w:rsidRPr="00826C21">
        <w:t>i interfețele de utilizatori.</w:t>
      </w:r>
    </w:p>
    <w:p w:rsidR="00350046" w:rsidRPr="00826C21" w:rsidRDefault="00350046" w:rsidP="00350046">
      <w:pPr>
        <w:pStyle w:val="licenta2018scrisnormal"/>
        <w:numPr>
          <w:ilvl w:val="0"/>
          <w:numId w:val="27"/>
        </w:numPr>
      </w:pPr>
      <w:r w:rsidRPr="00826C21">
        <w:t>Scen</w:t>
      </w:r>
      <w:r>
        <w:t>arii î</w:t>
      </w:r>
      <w:r w:rsidRPr="00826C21">
        <w:t>n care sistemul este așteptat</w:t>
      </w:r>
      <w:r>
        <w:t xml:space="preserve"> să evolueze în timp și ar putea să</w:t>
      </w:r>
      <w:r w:rsidRPr="00826C21">
        <w:t xml:space="preserve"> conțină mai multe vers</w:t>
      </w:r>
      <w:r>
        <w:t>iuni ale modelului de read sau î</w:t>
      </w:r>
      <w:r w:rsidRPr="00826C21">
        <w:t>n care</w:t>
      </w:r>
      <w:r>
        <w:t xml:space="preserve"> regulile de business se schimbă</w:t>
      </w:r>
      <w:r w:rsidRPr="00826C21">
        <w:t xml:space="preserve"> cu regularitate.</w:t>
      </w:r>
    </w:p>
    <w:p w:rsidR="00350046" w:rsidRPr="00826C21" w:rsidRDefault="00350046" w:rsidP="00350046">
      <w:pPr>
        <w:pStyle w:val="licenta2018scrisnormal"/>
        <w:numPr>
          <w:ilvl w:val="0"/>
          <w:numId w:val="27"/>
        </w:numPr>
      </w:pPr>
      <w:r>
        <w:t>Integrarea cu alte sisteme, în special î</w:t>
      </w:r>
      <w:r w:rsidRPr="00826C21">
        <w:t>n combinație cu event sourcing, unde o defecțiune temporara</w:t>
      </w:r>
      <w:r>
        <w:t xml:space="preserve"> a unui subsitem nu ar trebui să</w:t>
      </w:r>
      <w:r w:rsidRPr="00826C21">
        <w:t xml:space="preserve"> afecteze disponibilitatea celorlalte sisteme.</w:t>
      </w:r>
    </w:p>
    <w:p w:rsidR="00350046" w:rsidRPr="00826C21" w:rsidRDefault="00350046" w:rsidP="00350046">
      <w:pPr>
        <w:pStyle w:val="licenta2018scrisnormal"/>
        <w:ind w:left="360"/>
      </w:pPr>
    </w:p>
    <w:p w:rsidR="00350046" w:rsidRPr="00826C21" w:rsidRDefault="00350046" w:rsidP="00350046">
      <w:pPr>
        <w:pStyle w:val="licenta2018scrisnormal"/>
        <w:ind w:left="360"/>
      </w:pPr>
      <w:r w:rsidRPr="00826C21">
        <w:t>Ac</w:t>
      </w:r>
      <w:r>
        <w:t>est pattern nu este recomandat î</w:t>
      </w:r>
      <w:r w:rsidRPr="00826C21">
        <w:t>n următoarele situații:</w:t>
      </w:r>
    </w:p>
    <w:p w:rsidR="00350046" w:rsidRPr="00826C21" w:rsidRDefault="00350046" w:rsidP="00350046">
      <w:pPr>
        <w:pStyle w:val="licenta2018scrisnormal"/>
        <w:numPr>
          <w:ilvl w:val="0"/>
          <w:numId w:val="28"/>
        </w:numPr>
      </w:pPr>
      <w:r w:rsidRPr="00826C21">
        <w:t>Situații</w:t>
      </w:r>
      <w:r>
        <w:t xml:space="preserve"> în care domeniul ș</w:t>
      </w:r>
      <w:r w:rsidRPr="00826C21">
        <w:t>i regulile de business sunt simple.</w:t>
      </w:r>
    </w:p>
    <w:p w:rsidR="00350046" w:rsidRPr="00826C21" w:rsidRDefault="00350046" w:rsidP="00350046">
      <w:pPr>
        <w:pStyle w:val="licenta2018scrisnormal"/>
        <w:numPr>
          <w:ilvl w:val="0"/>
          <w:numId w:val="28"/>
        </w:numPr>
      </w:pPr>
      <w:r w:rsidRPr="00826C21">
        <w:t>Situații</w:t>
      </w:r>
      <w:r>
        <w:t xml:space="preserve"> î</w:t>
      </w:r>
      <w:r w:rsidRPr="00826C21">
        <w:t>n care aplicațiile au stilul interfeței de ut</w:t>
      </w:r>
      <w:r>
        <w:t>ilizator bazat pe modelul CRUD ș</w:t>
      </w:r>
      <w:r w:rsidRPr="00826C21">
        <w:t>i operațiile asupra datelor corespund acestui pattern sunt suficiente.</w:t>
      </w:r>
    </w:p>
    <w:p w:rsidR="00350046" w:rsidRPr="00826C21" w:rsidRDefault="00350046" w:rsidP="00350046">
      <w:pPr>
        <w:pStyle w:val="licenta2018scrisnormal"/>
        <w:numPr>
          <w:ilvl w:val="0"/>
          <w:numId w:val="28"/>
        </w:numPr>
      </w:pPr>
      <w:r w:rsidRPr="00826C21">
        <w:t>Pentru implementări ce afectează întregul sistem. Sunt componente specifice ale unui scenariu de management al datelor unde CQRS poate fi folositor, dar poate adaugă o com</w:t>
      </w:r>
      <w:r>
        <w:t>plexitate destul de mare care să</w:t>
      </w:r>
      <w:r w:rsidRPr="00826C21">
        <w:t xml:space="preserve"> nu fie neapărat</w:t>
      </w:r>
      <w:r>
        <w:t xml:space="preserve"> necesară</w:t>
      </w:r>
      <w:r w:rsidRPr="00826C21">
        <w:t>.</w:t>
      </w:r>
    </w:p>
    <w:p w:rsidR="00350046" w:rsidRPr="00826C21" w:rsidRDefault="00350046" w:rsidP="00350046">
      <w:pPr>
        <w:pStyle w:val="licenta2018scrisnormal"/>
        <w:ind w:left="720"/>
      </w:pPr>
    </w:p>
    <w:p w:rsidR="00350046" w:rsidRPr="00826C21" w:rsidRDefault="00350046" w:rsidP="00350046">
      <w:pPr>
        <w:pStyle w:val="licenta2018scrisnormal"/>
        <w:ind w:left="720"/>
      </w:pPr>
      <w:r w:rsidRPr="00826C21">
        <w:t>Paternul CQRS este folosit deseori împreuna cu Event Sourcing. Sistemele bazate pe CQRS folosesc</w:t>
      </w:r>
      <w:r>
        <w:t xml:space="preserve"> modele separate pentru citire ș</w:t>
      </w:r>
      <w:r w:rsidRPr="00826C21">
        <w:t>i scriere, fiecare customizate funcționalităților relevante din sistem. Când CQRS este folosit împreuna cu Event Sourcing, componenta de event</w:t>
      </w:r>
      <w:r>
        <w:t xml:space="preserve"> store este modelul de scriere ș</w:t>
      </w:r>
      <w:r w:rsidRPr="00826C21">
        <w:t>i reprezintă sursa de adevăr a aplicației. Modelul de citire a unui sistem bazat pe CQRS oferă view-urile m</w:t>
      </w:r>
      <w:r>
        <w:t>aterializate a datelor, î</w:t>
      </w:r>
      <w:r w:rsidRPr="00826C21">
        <w:t>n mod tipic sub forma de view-uri denormalizate. Aceste view-uri sunt customizate pentru interfețele</w:t>
      </w:r>
      <w:r>
        <w:t xml:space="preserve"> ș</w:t>
      </w:r>
      <w:r w:rsidRPr="00826C21">
        <w:t>i cerințele de display ale aplicației</w:t>
      </w:r>
      <w:r>
        <w:t>, lucru care ajută</w:t>
      </w:r>
      <w:r w:rsidRPr="00826C21">
        <w:t xml:space="preserve"> maximizarea atât</w:t>
      </w:r>
      <w:r>
        <w:t xml:space="preserve"> a performanț</w:t>
      </w:r>
      <w:r w:rsidRPr="00826C21">
        <w:t>ei interfeței de utilizator a aplicației</w:t>
      </w:r>
      <w:r>
        <w:t xml:space="preserve"> câ</w:t>
      </w:r>
      <w:r w:rsidRPr="00826C21">
        <w:t>t</w:t>
      </w:r>
      <w:r>
        <w:t xml:space="preserve"> ș</w:t>
      </w:r>
      <w:r w:rsidRPr="00826C21">
        <w:t xml:space="preserve">i a vitezei de interogare a datelor. </w:t>
      </w:r>
    </w:p>
    <w:p w:rsidR="00350046" w:rsidRPr="00826C21" w:rsidRDefault="00350046" w:rsidP="00350046">
      <w:pPr>
        <w:pStyle w:val="licenta2018scrisnormal"/>
        <w:ind w:left="720"/>
      </w:pPr>
      <w:r w:rsidRPr="00826C21">
        <w:tab/>
        <w:t>Folosind fluxul de evenimente ca store-ul pentru scriere, spre deosebire de starea aplicației la un anumit moment din timp, se evita conflict</w:t>
      </w:r>
      <w:r>
        <w:t>ele</w:t>
      </w:r>
      <w:r w:rsidRPr="00826C21">
        <w:t xml:space="preserve"> la modificări asupra aceluiași</w:t>
      </w:r>
      <w:r>
        <w:t xml:space="preserve"> agregat ș</w:t>
      </w:r>
      <w:r w:rsidRPr="00826C21">
        <w:t>i se maximizează pe</w:t>
      </w:r>
      <w:r>
        <w:t>rformata ș</w:t>
      </w:r>
      <w:r w:rsidRPr="00826C21">
        <w:t xml:space="preserve">i scalabilitatea. Aceste evenimente pot fi folosite </w:t>
      </w:r>
      <w:r w:rsidRPr="00826C21">
        <w:lastRenderedPageBreak/>
        <w:t xml:space="preserve">pentru a </w:t>
      </w:r>
      <w:r>
        <w:t>genera î</w:t>
      </w:r>
      <w:r w:rsidRPr="00826C21">
        <w:t>n mod asincron view-uri materializate a datelor care sunt folosite pentru a popula store-urile de citire.</w:t>
      </w:r>
    </w:p>
    <w:p w:rsidR="00350046" w:rsidRPr="00826C21" w:rsidRDefault="00350046" w:rsidP="00350046">
      <w:pPr>
        <w:pStyle w:val="licenta2018scrisnormal"/>
        <w:ind w:left="720"/>
      </w:pPr>
      <w:r>
        <w:tab/>
        <w:t>Un avantaj al faptului că</w:t>
      </w:r>
      <w:r w:rsidRPr="00826C21">
        <w:t xml:space="preserve"> ev</w:t>
      </w:r>
      <w:r>
        <w:t>ent store-ul este sursa de adevă</w:t>
      </w:r>
      <w:r w:rsidRPr="00826C21">
        <w:t>r a aplicației, este ca putem șterge</w:t>
      </w:r>
      <w:r>
        <w:t xml:space="preserve"> view-urile materializate și să</w:t>
      </w:r>
      <w:r w:rsidRPr="00826C21">
        <w:t xml:space="preserve"> facem replay la toate evenimente</w:t>
      </w:r>
      <w:r>
        <w:t>le din trecut pentru a crea noua</w:t>
      </w:r>
      <w:r w:rsidRPr="00826C21">
        <w:t xml:space="preserve"> reprezentare a stării curente când sistemul evoluează sau când</w:t>
      </w:r>
      <w:r>
        <w:t xml:space="preserve"> modelul de citire trebuie să</w:t>
      </w:r>
      <w:r w:rsidRPr="00826C21">
        <w:t xml:space="preserve"> se schimbe. View-urile materializate sunt efectiv un cache read-only al datelor.</w:t>
      </w:r>
    </w:p>
    <w:p w:rsidR="00350046" w:rsidRPr="00826C21" w:rsidRDefault="00350046" w:rsidP="00350046">
      <w:pPr>
        <w:pStyle w:val="licenta2018scrisnormal"/>
        <w:ind w:left="720"/>
      </w:pPr>
      <w:r w:rsidRPr="00826C21">
        <w:tab/>
        <w:t>Pentru folosirea paternului de C</w:t>
      </w:r>
      <w:r>
        <w:t>QRS cu Event Sourcing trebuie să luam î</w:t>
      </w:r>
      <w:r w:rsidRPr="00826C21">
        <w:t>n considerare următoarele aspecte:</w:t>
      </w:r>
    </w:p>
    <w:p w:rsidR="00350046" w:rsidRPr="00826C21" w:rsidRDefault="00350046" w:rsidP="00350046">
      <w:pPr>
        <w:pStyle w:val="licenta2018scrisnormal"/>
        <w:numPr>
          <w:ilvl w:val="0"/>
          <w:numId w:val="29"/>
        </w:numPr>
      </w:pPr>
      <w:r>
        <w:t>Ca î</w:t>
      </w:r>
      <w:r w:rsidRPr="00826C21">
        <w:t xml:space="preserve">n orice sistem </w:t>
      </w:r>
      <w:r>
        <w:t>unde store-urile pentru citire ș</w:t>
      </w:r>
      <w:r w:rsidRPr="00826C21">
        <w:t>i scriere sunt separate, sistemele bazate pe acest pattern sunt eventual c</w:t>
      </w:r>
      <w:r>
        <w:t>onsistente. Î</w:t>
      </w:r>
      <w:r w:rsidRPr="00826C21">
        <w:t>n sistemele care oferă</w:t>
      </w:r>
      <w:r>
        <w:t xml:space="preserve"> consistență eventuală există un delay între generarea și stocarea evenimentului în baza de date ș</w:t>
      </w:r>
      <w:r w:rsidRPr="00826C21">
        <w:t>i actualizarea modelului de citire.</w:t>
      </w:r>
    </w:p>
    <w:p w:rsidR="00350046" w:rsidRPr="00826C21" w:rsidRDefault="00350046" w:rsidP="00350046">
      <w:pPr>
        <w:pStyle w:val="licenta2018scrisnormal"/>
        <w:numPr>
          <w:ilvl w:val="0"/>
          <w:numId w:val="29"/>
        </w:numPr>
      </w:pPr>
      <w:r w:rsidRPr="00826C21">
        <w:t>Acest pattern adaugă complexitatea de</w:t>
      </w:r>
      <w:r>
        <w:t>oarece codul trebuie creat ca să</w:t>
      </w:r>
      <w:r w:rsidRPr="00826C21">
        <w:t xml:space="preserve"> g</w:t>
      </w:r>
      <w:r>
        <w:t>enereze și să gestioneze evenimentele, să materializeze și să</w:t>
      </w:r>
      <w:r w:rsidRPr="00826C21">
        <w:t xml:space="preserve"> actualizeze view-urile sau obiectele de</w:t>
      </w:r>
      <w:r>
        <w:t xml:space="preserve"> </w:t>
      </w:r>
      <w:r w:rsidRPr="00826C21">
        <w:t>care au nevoie interogările sau modelul de citire. Complexitatea paternului CQRS când este folosit împreuna cu Event Sourcing poate face o implementare d</w:t>
      </w:r>
      <w:r>
        <w:t>e succes să fie mai dificilă și necesită</w:t>
      </w:r>
      <w:r w:rsidRPr="00826C21">
        <w:t xml:space="preserve"> o abordare diferita la proiectarea sistemelor. Totuși, event sourcing poate ușura</w:t>
      </w:r>
      <w:r>
        <w:t xml:space="preserve"> modelarea domeniului ș</w:t>
      </w:r>
      <w:r w:rsidRPr="00826C21">
        <w:t>i reconstruirea sau creare de noi view-uri deoarece intenția schimbării</w:t>
      </w:r>
      <w:r>
        <w:t xml:space="preserve"> este salvată î</w:t>
      </w:r>
      <w:r w:rsidRPr="00826C21">
        <w:t>n eveniment.</w:t>
      </w:r>
    </w:p>
    <w:p w:rsidR="00350046" w:rsidRPr="00D2796E" w:rsidRDefault="00350046" w:rsidP="00D2796E">
      <w:pPr>
        <w:pStyle w:val="licenta2018scrisnormal"/>
        <w:numPr>
          <w:ilvl w:val="0"/>
          <w:numId w:val="29"/>
        </w:numPr>
      </w:pPr>
      <w:r w:rsidRPr="00826C21">
        <w:t>Generarea view-urilor materializate care urmează</w:t>
      </w:r>
      <w:r>
        <w:t xml:space="preserve"> să fie folosite în modelul de citire sau î</w:t>
      </w:r>
      <w:r w:rsidRPr="00826C21">
        <w:t>n proiecțiile datelor făcând</w:t>
      </w:r>
      <w:r>
        <w:t xml:space="preserve"> replay la evenimente ș</w:t>
      </w:r>
      <w:r w:rsidRPr="00826C21">
        <w:t>i reprocesându-le po</w:t>
      </w:r>
      <w:r>
        <w:t>ate necesita timp de procesare ș</w:t>
      </w:r>
      <w:r w:rsidRPr="00826C21">
        <w:t>i resurse semnificative. Acest lucru este adevărat</w:t>
      </w:r>
      <w:r>
        <w:t xml:space="preserve"> în special dacă este necesară</w:t>
      </w:r>
      <w:r w:rsidRPr="00826C21">
        <w:t xml:space="preserve"> combinarea sau analiza valorilor pe perioade lungi de timp, deoarece toate ev</w:t>
      </w:r>
      <w:r>
        <w:t>enimentele din trecut trebuie să fie reexaminate ș</w:t>
      </w:r>
      <w:r w:rsidRPr="00826C21">
        <w:t>i reprocesate</w:t>
      </w:r>
      <w:r>
        <w:t xml:space="preserve"> dacă</w:t>
      </w:r>
      <w:r w:rsidRPr="00826C21">
        <w:t xml:space="preserve"> este cazul.</w:t>
      </w:r>
      <w:r>
        <w:t xml:space="preserve"> Această</w:t>
      </w:r>
      <w:r w:rsidRPr="00826C21">
        <w:t xml:space="preserve"> problema poate însă</w:t>
      </w:r>
      <w:r>
        <w:t xml:space="preserve"> fi rezolvată</w:t>
      </w:r>
      <w:r w:rsidRPr="00826C21">
        <w:t xml:space="preserve"> prin implementarea snapshot-urilor a stării aplicații la anumite intervale programate, cum ar fi odată la un anumit număr</w:t>
      </w:r>
      <w:r>
        <w:t xml:space="preserve"> de evenimente generate, sau î</w:t>
      </w:r>
      <w:r w:rsidRPr="00826C21">
        <w:t>n funcție</w:t>
      </w:r>
      <w:r>
        <w:t xml:space="preserve"> de starea curentă</w:t>
      </w:r>
      <w:r w:rsidRPr="00826C21">
        <w:t xml:space="preserve"> a entității.</w:t>
      </w:r>
    </w:p>
    <w:sectPr w:rsidR="00350046" w:rsidRPr="00D2796E" w:rsidSect="00E02341">
      <w:footerReference w:type="default" r:id="rId58"/>
      <w:pgSz w:w="12240" w:h="15840" w:code="1"/>
      <w:pgMar w:top="1138" w:right="1138" w:bottom="1138" w:left="170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8D0" w:rsidRDefault="00BE38D0" w:rsidP="00102FFA">
      <w:pPr>
        <w:spacing w:line="240" w:lineRule="auto"/>
      </w:pPr>
      <w:r>
        <w:separator/>
      </w:r>
    </w:p>
  </w:endnote>
  <w:endnote w:type="continuationSeparator" w:id="0">
    <w:p w:rsidR="00BE38D0" w:rsidRDefault="00BE38D0" w:rsidP="00102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681646"/>
      <w:docPartObj>
        <w:docPartGallery w:val="Page Numbers (Bottom of Page)"/>
        <w:docPartUnique/>
      </w:docPartObj>
    </w:sdtPr>
    <w:sdtEndPr>
      <w:rPr>
        <w:noProof/>
      </w:rPr>
    </w:sdtEndPr>
    <w:sdtContent>
      <w:p w:rsidR="00E1721E" w:rsidRDefault="00E1721E">
        <w:pPr>
          <w:pStyle w:val="Footer"/>
          <w:jc w:val="center"/>
        </w:pPr>
        <w:r>
          <w:fldChar w:fldCharType="begin"/>
        </w:r>
        <w:r>
          <w:instrText xml:space="preserve"> PAGE   \* MERGEFORMAT </w:instrText>
        </w:r>
        <w:r>
          <w:fldChar w:fldCharType="separate"/>
        </w:r>
        <w:r w:rsidR="000A7AD5">
          <w:rPr>
            <w:noProof/>
          </w:rPr>
          <w:t>14</w:t>
        </w:r>
        <w:r>
          <w:rPr>
            <w:noProof/>
          </w:rPr>
          <w:fldChar w:fldCharType="end"/>
        </w:r>
      </w:p>
    </w:sdtContent>
  </w:sdt>
  <w:p w:rsidR="00E1721E" w:rsidRDefault="00E1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8D0" w:rsidRDefault="00BE38D0" w:rsidP="00102FFA">
      <w:pPr>
        <w:spacing w:line="240" w:lineRule="auto"/>
      </w:pPr>
      <w:r>
        <w:separator/>
      </w:r>
    </w:p>
  </w:footnote>
  <w:footnote w:type="continuationSeparator" w:id="0">
    <w:p w:rsidR="00BE38D0" w:rsidRDefault="00BE38D0" w:rsidP="00102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48A04E8"/>
    <w:lvl w:ilvl="0">
      <w:numFmt w:val="bullet"/>
      <w:lvlText w:val="*"/>
      <w:lvlJc w:val="left"/>
    </w:lvl>
  </w:abstractNum>
  <w:abstractNum w:abstractNumId="1" w15:restartNumberingAfterBreak="0">
    <w:nsid w:val="03B0166A"/>
    <w:multiLevelType w:val="hybridMultilevel"/>
    <w:tmpl w:val="F9B63FCC"/>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8C1"/>
    <w:multiLevelType w:val="multilevel"/>
    <w:tmpl w:val="B31480D6"/>
    <w:lvl w:ilvl="0">
      <w:start w:val="2"/>
      <w:numFmt w:val="decimal"/>
      <w:lvlText w:val="%1."/>
      <w:lvlJc w:val="left"/>
      <w:pPr>
        <w:ind w:left="465" w:hanging="465"/>
      </w:pPr>
      <w:rPr>
        <w:rFonts w:hint="default"/>
        <w:sz w:val="28"/>
      </w:rPr>
    </w:lvl>
    <w:lvl w:ilvl="1">
      <w:start w:val="2"/>
      <w:numFmt w:val="decimal"/>
      <w:lvlText w:val="%1.%2)"/>
      <w:lvlJc w:val="left"/>
      <w:pPr>
        <w:ind w:left="1185" w:hanging="46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3" w15:restartNumberingAfterBreak="0">
    <w:nsid w:val="06F21985"/>
    <w:multiLevelType w:val="hybridMultilevel"/>
    <w:tmpl w:val="FCAE2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F32E3"/>
    <w:multiLevelType w:val="multilevel"/>
    <w:tmpl w:val="62D62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8F5C24"/>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EFF7932"/>
    <w:multiLevelType w:val="hybridMultilevel"/>
    <w:tmpl w:val="9BAE08A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10C349F9"/>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1DF5148"/>
    <w:multiLevelType w:val="hybridMultilevel"/>
    <w:tmpl w:val="8894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40FDB"/>
    <w:multiLevelType w:val="hybridMultilevel"/>
    <w:tmpl w:val="EC86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96E2D"/>
    <w:multiLevelType w:val="hybridMultilevel"/>
    <w:tmpl w:val="09B4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80A7C"/>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5C2638E"/>
    <w:multiLevelType w:val="hybridMultilevel"/>
    <w:tmpl w:val="3B72F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196655"/>
    <w:multiLevelType w:val="hybridMultilevel"/>
    <w:tmpl w:val="059C7B84"/>
    <w:lvl w:ilvl="0" w:tplc="77045B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27D3"/>
    <w:multiLevelType w:val="hybridMultilevel"/>
    <w:tmpl w:val="FF18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A78D6"/>
    <w:multiLevelType w:val="hybridMultilevel"/>
    <w:tmpl w:val="1768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E2741"/>
    <w:multiLevelType w:val="hybridMultilevel"/>
    <w:tmpl w:val="5BC6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43542F"/>
    <w:multiLevelType w:val="hybridMultilevel"/>
    <w:tmpl w:val="B842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03C90"/>
    <w:multiLevelType w:val="hybridMultilevel"/>
    <w:tmpl w:val="621C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72081"/>
    <w:multiLevelType w:val="hybridMultilevel"/>
    <w:tmpl w:val="B2889CC4"/>
    <w:lvl w:ilvl="0" w:tplc="77045B68">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6F59EF"/>
    <w:multiLevelType w:val="hybridMultilevel"/>
    <w:tmpl w:val="C1CC5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1167D1"/>
    <w:multiLevelType w:val="hybridMultilevel"/>
    <w:tmpl w:val="2C869A52"/>
    <w:lvl w:ilvl="0" w:tplc="A90473F6">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66469"/>
    <w:multiLevelType w:val="hybridMultilevel"/>
    <w:tmpl w:val="8C08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F5FB2"/>
    <w:multiLevelType w:val="hybridMultilevel"/>
    <w:tmpl w:val="17E27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7B2D66"/>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10C53"/>
    <w:multiLevelType w:val="hybridMultilevel"/>
    <w:tmpl w:val="35741B00"/>
    <w:lvl w:ilvl="0" w:tplc="86D4FAC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04C303E"/>
    <w:multiLevelType w:val="hybridMultilevel"/>
    <w:tmpl w:val="DBC4A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980248"/>
    <w:multiLevelType w:val="hybridMultilevel"/>
    <w:tmpl w:val="6A40B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004E68"/>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9100B94"/>
    <w:multiLevelType w:val="hybridMultilevel"/>
    <w:tmpl w:val="C16A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63575A"/>
    <w:multiLevelType w:val="hybridMultilevel"/>
    <w:tmpl w:val="D140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62216"/>
    <w:multiLevelType w:val="hybridMultilevel"/>
    <w:tmpl w:val="2C869A52"/>
    <w:lvl w:ilvl="0" w:tplc="A90473F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602B8"/>
    <w:multiLevelType w:val="hybridMultilevel"/>
    <w:tmpl w:val="097084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6A0D4701"/>
    <w:multiLevelType w:val="hybridMultilevel"/>
    <w:tmpl w:val="86AA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B2BA9"/>
    <w:multiLevelType w:val="multilevel"/>
    <w:tmpl w:val="62D62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012412"/>
    <w:multiLevelType w:val="multilevel"/>
    <w:tmpl w:val="EFAE911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44A108C"/>
    <w:multiLevelType w:val="hybridMultilevel"/>
    <w:tmpl w:val="059C7B84"/>
    <w:lvl w:ilvl="0" w:tplc="77045B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403842"/>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20DC0"/>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4"/>
  </w:num>
  <w:num w:numId="2">
    <w:abstractNumId w:val="35"/>
  </w:num>
  <w:num w:numId="3">
    <w:abstractNumId w:val="1"/>
  </w:num>
  <w:num w:numId="4">
    <w:abstractNumId w:val="37"/>
  </w:num>
  <w:num w:numId="5">
    <w:abstractNumId w:val="22"/>
  </w:num>
  <w:num w:numId="6">
    <w:abstractNumId w:val="30"/>
  </w:num>
  <w:num w:numId="7">
    <w:abstractNumId w:val="24"/>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9"/>
  </w:num>
  <w:num w:numId="10">
    <w:abstractNumId w:val="21"/>
  </w:num>
  <w:num w:numId="11">
    <w:abstractNumId w:val="31"/>
  </w:num>
  <w:num w:numId="12">
    <w:abstractNumId w:val="5"/>
  </w:num>
  <w:num w:numId="13">
    <w:abstractNumId w:val="28"/>
  </w:num>
  <w:num w:numId="14">
    <w:abstractNumId w:val="38"/>
  </w:num>
  <w:num w:numId="15">
    <w:abstractNumId w:val="3"/>
  </w:num>
  <w:num w:numId="16">
    <w:abstractNumId w:val="25"/>
  </w:num>
  <w:num w:numId="17">
    <w:abstractNumId w:val="13"/>
  </w:num>
  <w:num w:numId="18">
    <w:abstractNumId w:val="36"/>
  </w:num>
  <w:num w:numId="19">
    <w:abstractNumId w:val="19"/>
  </w:num>
  <w:num w:numId="20">
    <w:abstractNumId w:val="11"/>
  </w:num>
  <w:num w:numId="21">
    <w:abstractNumId w:val="2"/>
  </w:num>
  <w:num w:numId="22">
    <w:abstractNumId w:val="7"/>
  </w:num>
  <w:num w:numId="23">
    <w:abstractNumId w:val="15"/>
  </w:num>
  <w:num w:numId="24">
    <w:abstractNumId w:val="9"/>
  </w:num>
  <w:num w:numId="25">
    <w:abstractNumId w:val="33"/>
  </w:num>
  <w:num w:numId="26">
    <w:abstractNumId w:val="14"/>
  </w:num>
  <w:num w:numId="27">
    <w:abstractNumId w:val="17"/>
  </w:num>
  <w:num w:numId="28">
    <w:abstractNumId w:val="27"/>
  </w:num>
  <w:num w:numId="29">
    <w:abstractNumId w:val="16"/>
  </w:num>
  <w:num w:numId="30">
    <w:abstractNumId w:val="20"/>
  </w:num>
  <w:num w:numId="31">
    <w:abstractNumId w:val="12"/>
  </w:num>
  <w:num w:numId="32">
    <w:abstractNumId w:val="26"/>
  </w:num>
  <w:num w:numId="33">
    <w:abstractNumId w:val="8"/>
  </w:num>
  <w:num w:numId="34">
    <w:abstractNumId w:val="18"/>
  </w:num>
  <w:num w:numId="35">
    <w:abstractNumId w:val="23"/>
  </w:num>
  <w:num w:numId="36">
    <w:abstractNumId w:val="10"/>
  </w:num>
  <w:num w:numId="37">
    <w:abstractNumId w:val="4"/>
  </w:num>
  <w:num w:numId="38">
    <w:abstractNumId w:val="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 w:vendorID="64" w:dllVersion="4096" w:nlCheck="1" w:checkStyle="0"/>
  <w:activeWritingStyle w:appName="MSWord" w:lang="en-US" w:vendorID="64" w:dllVersion="0" w:nlCheck="1" w:checkStyle="0"/>
  <w:activeWritingStyle w:appName="MSWord" w:lang="en" w:vendorID="64" w:dllVersion="6" w:nlCheck="1" w:checkStyle="1"/>
  <w:activeWritingStyle w:appName="MSWord" w:lang="en-US"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A9"/>
    <w:rsid w:val="00000350"/>
    <w:rsid w:val="00001435"/>
    <w:rsid w:val="000108C0"/>
    <w:rsid w:val="00015D07"/>
    <w:rsid w:val="000272C9"/>
    <w:rsid w:val="00041612"/>
    <w:rsid w:val="00045478"/>
    <w:rsid w:val="00046EA4"/>
    <w:rsid w:val="00054489"/>
    <w:rsid w:val="00055D2B"/>
    <w:rsid w:val="00066CE9"/>
    <w:rsid w:val="00067E80"/>
    <w:rsid w:val="00071134"/>
    <w:rsid w:val="000725C3"/>
    <w:rsid w:val="00074D21"/>
    <w:rsid w:val="00081C62"/>
    <w:rsid w:val="00084497"/>
    <w:rsid w:val="0009352E"/>
    <w:rsid w:val="00094D98"/>
    <w:rsid w:val="000A7AD5"/>
    <w:rsid w:val="000A7B87"/>
    <w:rsid w:val="000C5514"/>
    <w:rsid w:val="000C5599"/>
    <w:rsid w:val="000D20A2"/>
    <w:rsid w:val="000D2AB0"/>
    <w:rsid w:val="000D3AB8"/>
    <w:rsid w:val="000D6A54"/>
    <w:rsid w:val="000D6C65"/>
    <w:rsid w:val="000E6131"/>
    <w:rsid w:val="000F15B2"/>
    <w:rsid w:val="00102FFA"/>
    <w:rsid w:val="00105E28"/>
    <w:rsid w:val="00110BE3"/>
    <w:rsid w:val="001135AD"/>
    <w:rsid w:val="0011377E"/>
    <w:rsid w:val="00114E89"/>
    <w:rsid w:val="00117F98"/>
    <w:rsid w:val="0012009A"/>
    <w:rsid w:val="001205D1"/>
    <w:rsid w:val="00125358"/>
    <w:rsid w:val="001260E1"/>
    <w:rsid w:val="00132485"/>
    <w:rsid w:val="00132983"/>
    <w:rsid w:val="00144DA9"/>
    <w:rsid w:val="00150768"/>
    <w:rsid w:val="001603C1"/>
    <w:rsid w:val="0016207A"/>
    <w:rsid w:val="00167AB0"/>
    <w:rsid w:val="0017520F"/>
    <w:rsid w:val="00182B7E"/>
    <w:rsid w:val="0019178B"/>
    <w:rsid w:val="0019427C"/>
    <w:rsid w:val="001A2597"/>
    <w:rsid w:val="001C353B"/>
    <w:rsid w:val="001C3CD8"/>
    <w:rsid w:val="001D1E55"/>
    <w:rsid w:val="001D69A4"/>
    <w:rsid w:val="001E13CB"/>
    <w:rsid w:val="001E59BC"/>
    <w:rsid w:val="001F12F0"/>
    <w:rsid w:val="001F2D13"/>
    <w:rsid w:val="001F424F"/>
    <w:rsid w:val="001F4786"/>
    <w:rsid w:val="001F62A7"/>
    <w:rsid w:val="00216E43"/>
    <w:rsid w:val="0022382C"/>
    <w:rsid w:val="00230151"/>
    <w:rsid w:val="00232934"/>
    <w:rsid w:val="00243409"/>
    <w:rsid w:val="0025229D"/>
    <w:rsid w:val="0025289A"/>
    <w:rsid w:val="00252F15"/>
    <w:rsid w:val="0025349F"/>
    <w:rsid w:val="0025477A"/>
    <w:rsid w:val="00266D6C"/>
    <w:rsid w:val="002908AB"/>
    <w:rsid w:val="00292908"/>
    <w:rsid w:val="002940D9"/>
    <w:rsid w:val="002A4C73"/>
    <w:rsid w:val="002B052F"/>
    <w:rsid w:val="002B118B"/>
    <w:rsid w:val="002B65B5"/>
    <w:rsid w:val="002B6D2A"/>
    <w:rsid w:val="002B6E96"/>
    <w:rsid w:val="002C13D8"/>
    <w:rsid w:val="002D35E4"/>
    <w:rsid w:val="002D7981"/>
    <w:rsid w:val="002E07EC"/>
    <w:rsid w:val="002E54CD"/>
    <w:rsid w:val="002E55B7"/>
    <w:rsid w:val="002E77D7"/>
    <w:rsid w:val="002F7124"/>
    <w:rsid w:val="00323A06"/>
    <w:rsid w:val="003344EE"/>
    <w:rsid w:val="00350046"/>
    <w:rsid w:val="00350F15"/>
    <w:rsid w:val="00351A5F"/>
    <w:rsid w:val="003529C8"/>
    <w:rsid w:val="00355A4C"/>
    <w:rsid w:val="00360C67"/>
    <w:rsid w:val="003664B3"/>
    <w:rsid w:val="0037122A"/>
    <w:rsid w:val="003767C0"/>
    <w:rsid w:val="00387FFE"/>
    <w:rsid w:val="00390692"/>
    <w:rsid w:val="00391652"/>
    <w:rsid w:val="0039188C"/>
    <w:rsid w:val="003A2BD9"/>
    <w:rsid w:val="003A4604"/>
    <w:rsid w:val="003A7FAC"/>
    <w:rsid w:val="003B287E"/>
    <w:rsid w:val="003B40D5"/>
    <w:rsid w:val="003B5C6D"/>
    <w:rsid w:val="003C1F97"/>
    <w:rsid w:val="003C6110"/>
    <w:rsid w:val="003D42D7"/>
    <w:rsid w:val="003E71EF"/>
    <w:rsid w:val="003F10D7"/>
    <w:rsid w:val="00400045"/>
    <w:rsid w:val="00410C16"/>
    <w:rsid w:val="00411BD4"/>
    <w:rsid w:val="004173F1"/>
    <w:rsid w:val="00421E53"/>
    <w:rsid w:val="004225D2"/>
    <w:rsid w:val="004403CC"/>
    <w:rsid w:val="00441C7D"/>
    <w:rsid w:val="00442463"/>
    <w:rsid w:val="00470DE8"/>
    <w:rsid w:val="00491DE2"/>
    <w:rsid w:val="004B1CBA"/>
    <w:rsid w:val="004C111A"/>
    <w:rsid w:val="004C3A45"/>
    <w:rsid w:val="004C55D6"/>
    <w:rsid w:val="004C59CB"/>
    <w:rsid w:val="004C6812"/>
    <w:rsid w:val="004D061F"/>
    <w:rsid w:val="004D3806"/>
    <w:rsid w:val="004D3BA0"/>
    <w:rsid w:val="004D4164"/>
    <w:rsid w:val="004D53AD"/>
    <w:rsid w:val="004D7D36"/>
    <w:rsid w:val="004E59CB"/>
    <w:rsid w:val="004F28E9"/>
    <w:rsid w:val="005116DF"/>
    <w:rsid w:val="00512572"/>
    <w:rsid w:val="00513909"/>
    <w:rsid w:val="0051769E"/>
    <w:rsid w:val="005261BB"/>
    <w:rsid w:val="005329DB"/>
    <w:rsid w:val="00532F5C"/>
    <w:rsid w:val="00535C9A"/>
    <w:rsid w:val="00536076"/>
    <w:rsid w:val="005615FC"/>
    <w:rsid w:val="0056266B"/>
    <w:rsid w:val="005717CC"/>
    <w:rsid w:val="005722B3"/>
    <w:rsid w:val="005741AE"/>
    <w:rsid w:val="00580341"/>
    <w:rsid w:val="005877AF"/>
    <w:rsid w:val="00590E22"/>
    <w:rsid w:val="00594335"/>
    <w:rsid w:val="005943C9"/>
    <w:rsid w:val="005947A6"/>
    <w:rsid w:val="00595E7A"/>
    <w:rsid w:val="005961B8"/>
    <w:rsid w:val="005A3B71"/>
    <w:rsid w:val="005A7F68"/>
    <w:rsid w:val="005C027C"/>
    <w:rsid w:val="005C24E9"/>
    <w:rsid w:val="005C26F2"/>
    <w:rsid w:val="005C6597"/>
    <w:rsid w:val="005D0116"/>
    <w:rsid w:val="005D6FBD"/>
    <w:rsid w:val="005E560F"/>
    <w:rsid w:val="005E75E8"/>
    <w:rsid w:val="005F12FE"/>
    <w:rsid w:val="005F26AD"/>
    <w:rsid w:val="006047BC"/>
    <w:rsid w:val="0060595C"/>
    <w:rsid w:val="00606752"/>
    <w:rsid w:val="00606BFE"/>
    <w:rsid w:val="0062277A"/>
    <w:rsid w:val="006245E7"/>
    <w:rsid w:val="00626AD7"/>
    <w:rsid w:val="0063666C"/>
    <w:rsid w:val="0064726B"/>
    <w:rsid w:val="00650960"/>
    <w:rsid w:val="00654032"/>
    <w:rsid w:val="00654BBA"/>
    <w:rsid w:val="006642EB"/>
    <w:rsid w:val="00667B6A"/>
    <w:rsid w:val="0067188A"/>
    <w:rsid w:val="006743CE"/>
    <w:rsid w:val="0067627F"/>
    <w:rsid w:val="0067761E"/>
    <w:rsid w:val="00682FEE"/>
    <w:rsid w:val="00683A93"/>
    <w:rsid w:val="00685646"/>
    <w:rsid w:val="00685D8B"/>
    <w:rsid w:val="00693F50"/>
    <w:rsid w:val="006A1220"/>
    <w:rsid w:val="006A4996"/>
    <w:rsid w:val="006C30D6"/>
    <w:rsid w:val="006C4993"/>
    <w:rsid w:val="006C64C0"/>
    <w:rsid w:val="006D0302"/>
    <w:rsid w:val="006D52CD"/>
    <w:rsid w:val="006F63E2"/>
    <w:rsid w:val="006F6C91"/>
    <w:rsid w:val="00702256"/>
    <w:rsid w:val="0070272F"/>
    <w:rsid w:val="0070335A"/>
    <w:rsid w:val="007078CA"/>
    <w:rsid w:val="0071386F"/>
    <w:rsid w:val="00715993"/>
    <w:rsid w:val="00723860"/>
    <w:rsid w:val="00755BF1"/>
    <w:rsid w:val="007850F8"/>
    <w:rsid w:val="0079577B"/>
    <w:rsid w:val="007A313C"/>
    <w:rsid w:val="007B47C5"/>
    <w:rsid w:val="007B57E2"/>
    <w:rsid w:val="007B6456"/>
    <w:rsid w:val="007B7A35"/>
    <w:rsid w:val="007D0B00"/>
    <w:rsid w:val="007E1E24"/>
    <w:rsid w:val="007F5896"/>
    <w:rsid w:val="008023F1"/>
    <w:rsid w:val="008064E6"/>
    <w:rsid w:val="00820DFD"/>
    <w:rsid w:val="00825D5D"/>
    <w:rsid w:val="00826C21"/>
    <w:rsid w:val="008346DA"/>
    <w:rsid w:val="00837A79"/>
    <w:rsid w:val="00841C7B"/>
    <w:rsid w:val="00846BFA"/>
    <w:rsid w:val="008508CD"/>
    <w:rsid w:val="00864D71"/>
    <w:rsid w:val="00871D9B"/>
    <w:rsid w:val="00887E2D"/>
    <w:rsid w:val="00891365"/>
    <w:rsid w:val="00897C5F"/>
    <w:rsid w:val="008B53C0"/>
    <w:rsid w:val="008C0D92"/>
    <w:rsid w:val="008C2530"/>
    <w:rsid w:val="008D51BE"/>
    <w:rsid w:val="008D7708"/>
    <w:rsid w:val="008E7C91"/>
    <w:rsid w:val="008F0106"/>
    <w:rsid w:val="008F4F66"/>
    <w:rsid w:val="008F6363"/>
    <w:rsid w:val="008F79B5"/>
    <w:rsid w:val="008F7BAF"/>
    <w:rsid w:val="009056C1"/>
    <w:rsid w:val="009158C4"/>
    <w:rsid w:val="00921C80"/>
    <w:rsid w:val="0093126C"/>
    <w:rsid w:val="009424D9"/>
    <w:rsid w:val="009447E5"/>
    <w:rsid w:val="00947EBE"/>
    <w:rsid w:val="00954DEC"/>
    <w:rsid w:val="009673C3"/>
    <w:rsid w:val="009767E6"/>
    <w:rsid w:val="009810F5"/>
    <w:rsid w:val="00982CC1"/>
    <w:rsid w:val="00993FEB"/>
    <w:rsid w:val="009C6B20"/>
    <w:rsid w:val="009F542C"/>
    <w:rsid w:val="009F55AB"/>
    <w:rsid w:val="00A001A9"/>
    <w:rsid w:val="00A02E7A"/>
    <w:rsid w:val="00A04129"/>
    <w:rsid w:val="00A05EE3"/>
    <w:rsid w:val="00A1030B"/>
    <w:rsid w:val="00A14A9D"/>
    <w:rsid w:val="00A14D67"/>
    <w:rsid w:val="00A30A91"/>
    <w:rsid w:val="00A360E6"/>
    <w:rsid w:val="00A40492"/>
    <w:rsid w:val="00A43CD9"/>
    <w:rsid w:val="00A47DEE"/>
    <w:rsid w:val="00A5763D"/>
    <w:rsid w:val="00A57B83"/>
    <w:rsid w:val="00A64D69"/>
    <w:rsid w:val="00A704B5"/>
    <w:rsid w:val="00A910B0"/>
    <w:rsid w:val="00A93FC1"/>
    <w:rsid w:val="00A9654A"/>
    <w:rsid w:val="00A97F39"/>
    <w:rsid w:val="00AA59D8"/>
    <w:rsid w:val="00AA6452"/>
    <w:rsid w:val="00AA7212"/>
    <w:rsid w:val="00AB30A1"/>
    <w:rsid w:val="00AB49F0"/>
    <w:rsid w:val="00AB5FDF"/>
    <w:rsid w:val="00AC20BC"/>
    <w:rsid w:val="00AD04E9"/>
    <w:rsid w:val="00AD794A"/>
    <w:rsid w:val="00AF6E68"/>
    <w:rsid w:val="00AF7107"/>
    <w:rsid w:val="00B03E1D"/>
    <w:rsid w:val="00B04F42"/>
    <w:rsid w:val="00B12723"/>
    <w:rsid w:val="00B216CF"/>
    <w:rsid w:val="00B221A0"/>
    <w:rsid w:val="00B23779"/>
    <w:rsid w:val="00B34999"/>
    <w:rsid w:val="00B35A87"/>
    <w:rsid w:val="00B45297"/>
    <w:rsid w:val="00B5060F"/>
    <w:rsid w:val="00B612BE"/>
    <w:rsid w:val="00B65C95"/>
    <w:rsid w:val="00B719EA"/>
    <w:rsid w:val="00B74F07"/>
    <w:rsid w:val="00B811E1"/>
    <w:rsid w:val="00B91296"/>
    <w:rsid w:val="00B95E66"/>
    <w:rsid w:val="00B97B53"/>
    <w:rsid w:val="00BB747B"/>
    <w:rsid w:val="00BC13E8"/>
    <w:rsid w:val="00BC5E47"/>
    <w:rsid w:val="00BD4B64"/>
    <w:rsid w:val="00BD7422"/>
    <w:rsid w:val="00BD7D8C"/>
    <w:rsid w:val="00BE17D4"/>
    <w:rsid w:val="00BE38D0"/>
    <w:rsid w:val="00BF529E"/>
    <w:rsid w:val="00C00D70"/>
    <w:rsid w:val="00C0233A"/>
    <w:rsid w:val="00C069D9"/>
    <w:rsid w:val="00C11581"/>
    <w:rsid w:val="00C11C55"/>
    <w:rsid w:val="00C14D76"/>
    <w:rsid w:val="00C158EC"/>
    <w:rsid w:val="00C17B3D"/>
    <w:rsid w:val="00C240FC"/>
    <w:rsid w:val="00C2754E"/>
    <w:rsid w:val="00C3243B"/>
    <w:rsid w:val="00C32EE3"/>
    <w:rsid w:val="00C4492D"/>
    <w:rsid w:val="00C44E9D"/>
    <w:rsid w:val="00C4646B"/>
    <w:rsid w:val="00C47C58"/>
    <w:rsid w:val="00C51077"/>
    <w:rsid w:val="00C56663"/>
    <w:rsid w:val="00C56745"/>
    <w:rsid w:val="00C60518"/>
    <w:rsid w:val="00C633E8"/>
    <w:rsid w:val="00C67FA9"/>
    <w:rsid w:val="00C84817"/>
    <w:rsid w:val="00C92DF0"/>
    <w:rsid w:val="00CA2CDF"/>
    <w:rsid w:val="00CB0C4B"/>
    <w:rsid w:val="00CB1C0B"/>
    <w:rsid w:val="00CB49A3"/>
    <w:rsid w:val="00CC1B20"/>
    <w:rsid w:val="00CD46FF"/>
    <w:rsid w:val="00CD5877"/>
    <w:rsid w:val="00CE11FD"/>
    <w:rsid w:val="00CE78A0"/>
    <w:rsid w:val="00CF5E88"/>
    <w:rsid w:val="00D032C9"/>
    <w:rsid w:val="00D10F83"/>
    <w:rsid w:val="00D11A60"/>
    <w:rsid w:val="00D14576"/>
    <w:rsid w:val="00D14C42"/>
    <w:rsid w:val="00D238BF"/>
    <w:rsid w:val="00D25C34"/>
    <w:rsid w:val="00D25F7C"/>
    <w:rsid w:val="00D2796E"/>
    <w:rsid w:val="00D33AD5"/>
    <w:rsid w:val="00D36A5A"/>
    <w:rsid w:val="00D4636A"/>
    <w:rsid w:val="00D55D5A"/>
    <w:rsid w:val="00D64486"/>
    <w:rsid w:val="00D65EFB"/>
    <w:rsid w:val="00D726B3"/>
    <w:rsid w:val="00D72E22"/>
    <w:rsid w:val="00D77059"/>
    <w:rsid w:val="00DA1902"/>
    <w:rsid w:val="00DB78D6"/>
    <w:rsid w:val="00DC2345"/>
    <w:rsid w:val="00DC62DF"/>
    <w:rsid w:val="00DD1563"/>
    <w:rsid w:val="00DD1F52"/>
    <w:rsid w:val="00DD2640"/>
    <w:rsid w:val="00DE147E"/>
    <w:rsid w:val="00DF2DF9"/>
    <w:rsid w:val="00DF534B"/>
    <w:rsid w:val="00DF6EAE"/>
    <w:rsid w:val="00E01E55"/>
    <w:rsid w:val="00E02341"/>
    <w:rsid w:val="00E0360A"/>
    <w:rsid w:val="00E04CCB"/>
    <w:rsid w:val="00E05F03"/>
    <w:rsid w:val="00E16A49"/>
    <w:rsid w:val="00E1721E"/>
    <w:rsid w:val="00E21FB3"/>
    <w:rsid w:val="00E438CB"/>
    <w:rsid w:val="00E4534C"/>
    <w:rsid w:val="00E47A81"/>
    <w:rsid w:val="00E50075"/>
    <w:rsid w:val="00E5208E"/>
    <w:rsid w:val="00E610E6"/>
    <w:rsid w:val="00E7154C"/>
    <w:rsid w:val="00E731BF"/>
    <w:rsid w:val="00E74F69"/>
    <w:rsid w:val="00E774D7"/>
    <w:rsid w:val="00EA2526"/>
    <w:rsid w:val="00EA2A06"/>
    <w:rsid w:val="00EC3527"/>
    <w:rsid w:val="00EC42D4"/>
    <w:rsid w:val="00ED0ADD"/>
    <w:rsid w:val="00ED5A0F"/>
    <w:rsid w:val="00EF414C"/>
    <w:rsid w:val="00F11EE5"/>
    <w:rsid w:val="00F21837"/>
    <w:rsid w:val="00F21F9A"/>
    <w:rsid w:val="00F22751"/>
    <w:rsid w:val="00F32A0D"/>
    <w:rsid w:val="00F365DF"/>
    <w:rsid w:val="00F540CB"/>
    <w:rsid w:val="00F60107"/>
    <w:rsid w:val="00F61A52"/>
    <w:rsid w:val="00F71DA9"/>
    <w:rsid w:val="00F71E77"/>
    <w:rsid w:val="00F7377E"/>
    <w:rsid w:val="00F833F3"/>
    <w:rsid w:val="00F86453"/>
    <w:rsid w:val="00F874C0"/>
    <w:rsid w:val="00F9128C"/>
    <w:rsid w:val="00F9727A"/>
    <w:rsid w:val="00FA47FA"/>
    <w:rsid w:val="00FC375A"/>
    <w:rsid w:val="00FC5777"/>
    <w:rsid w:val="00FD2A58"/>
    <w:rsid w:val="00FD5CC8"/>
    <w:rsid w:val="00FD7219"/>
    <w:rsid w:val="00FE036A"/>
    <w:rsid w:val="00FF0E38"/>
    <w:rsid w:val="00FF12B6"/>
    <w:rsid w:val="00FF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0FD3"/>
  <w15:docId w15:val="{F0CEE7DE-565C-4CC7-A55C-58704A11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ro-RO"/>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0234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0234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0234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51A5F"/>
    <w:rPr>
      <w:color w:val="0000FF" w:themeColor="hyperlink"/>
      <w:u w:val="single"/>
    </w:rPr>
  </w:style>
  <w:style w:type="character" w:customStyle="1" w:styleId="UnresolvedMention1">
    <w:name w:val="Unresolved Mention1"/>
    <w:basedOn w:val="DefaultParagraphFont"/>
    <w:uiPriority w:val="99"/>
    <w:semiHidden/>
    <w:unhideWhenUsed/>
    <w:rsid w:val="00351A5F"/>
    <w:rPr>
      <w:color w:val="808080"/>
      <w:shd w:val="clear" w:color="auto" w:fill="E6E6E6"/>
    </w:rPr>
  </w:style>
  <w:style w:type="paragraph" w:styleId="HTMLPreformatted">
    <w:name w:val="HTML Preformatted"/>
    <w:basedOn w:val="Normal"/>
    <w:link w:val="HTMLPreformattedChar"/>
    <w:uiPriority w:val="99"/>
    <w:semiHidden/>
    <w:unhideWhenUsed/>
    <w:rsid w:val="006743C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ro-RO"/>
    </w:rPr>
  </w:style>
  <w:style w:type="character" w:customStyle="1" w:styleId="HTMLPreformattedChar">
    <w:name w:val="HTML Preformatted Char"/>
    <w:basedOn w:val="DefaultParagraphFont"/>
    <w:link w:val="HTMLPreformatted"/>
    <w:uiPriority w:val="99"/>
    <w:semiHidden/>
    <w:rsid w:val="006743CE"/>
    <w:rPr>
      <w:rFonts w:ascii="Courier New" w:eastAsia="Times New Roman" w:hAnsi="Courier New" w:cs="Courier New"/>
      <w:color w:val="auto"/>
      <w:sz w:val="20"/>
      <w:szCs w:val="20"/>
      <w:lang w:val="ro-RO" w:eastAsia="ro-RO"/>
    </w:rPr>
  </w:style>
  <w:style w:type="paragraph" w:styleId="ListParagraph">
    <w:name w:val="List Paragraph"/>
    <w:basedOn w:val="Normal"/>
    <w:uiPriority w:val="34"/>
    <w:qFormat/>
    <w:rsid w:val="000C5599"/>
    <w:pPr>
      <w:ind w:left="720"/>
      <w:contextualSpacing/>
    </w:pPr>
  </w:style>
  <w:style w:type="paragraph" w:customStyle="1" w:styleId="licenta2018scrisnormal">
    <w:name w:val="licenta 2018 scris normal"/>
    <w:basedOn w:val="Normal"/>
    <w:link w:val="licenta2018scrisnormalChar"/>
    <w:qFormat/>
    <w:rsid w:val="00C4646B"/>
    <w:pPr>
      <w:spacing w:line="360" w:lineRule="auto"/>
      <w:jc w:val="both"/>
    </w:pPr>
    <w:rPr>
      <w:rFonts w:ascii="Times New Roman" w:hAnsi="Times New Roman"/>
      <w:sz w:val="24"/>
      <w:szCs w:val="28"/>
    </w:rPr>
  </w:style>
  <w:style w:type="table" w:styleId="TableGrid">
    <w:name w:val="Table Grid"/>
    <w:basedOn w:val="TableNormal"/>
    <w:uiPriority w:val="39"/>
    <w:rsid w:val="00A05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centa2018scrisnormalChar">
    <w:name w:val="licenta 2018 scris normal Char"/>
    <w:basedOn w:val="DefaultParagraphFont"/>
    <w:link w:val="licenta2018scrisnormal"/>
    <w:rsid w:val="00C4646B"/>
    <w:rPr>
      <w:rFonts w:ascii="Times New Roman" w:hAnsi="Times New Roman"/>
      <w:sz w:val="24"/>
      <w:szCs w:val="28"/>
    </w:rPr>
  </w:style>
  <w:style w:type="character" w:styleId="FollowedHyperlink">
    <w:name w:val="FollowedHyperlink"/>
    <w:basedOn w:val="DefaultParagraphFont"/>
    <w:uiPriority w:val="99"/>
    <w:semiHidden/>
    <w:unhideWhenUsed/>
    <w:rsid w:val="004B1CBA"/>
    <w:rPr>
      <w:color w:val="800080" w:themeColor="followedHyperlink"/>
      <w:u w:val="single"/>
    </w:rPr>
  </w:style>
  <w:style w:type="character" w:customStyle="1" w:styleId="UnresolvedMention">
    <w:name w:val="Unresolved Mention"/>
    <w:basedOn w:val="DefaultParagraphFont"/>
    <w:uiPriority w:val="99"/>
    <w:semiHidden/>
    <w:unhideWhenUsed/>
    <w:rsid w:val="005261BB"/>
    <w:rPr>
      <w:color w:val="808080"/>
      <w:shd w:val="clear" w:color="auto" w:fill="E6E6E6"/>
    </w:rPr>
  </w:style>
  <w:style w:type="paragraph" w:styleId="Header">
    <w:name w:val="header"/>
    <w:basedOn w:val="Normal"/>
    <w:link w:val="HeaderChar"/>
    <w:uiPriority w:val="99"/>
    <w:unhideWhenUsed/>
    <w:rsid w:val="00102FFA"/>
    <w:pPr>
      <w:tabs>
        <w:tab w:val="center" w:pos="4680"/>
        <w:tab w:val="right" w:pos="9360"/>
      </w:tabs>
      <w:spacing w:line="240" w:lineRule="auto"/>
    </w:pPr>
  </w:style>
  <w:style w:type="character" w:customStyle="1" w:styleId="HeaderChar">
    <w:name w:val="Header Char"/>
    <w:basedOn w:val="DefaultParagraphFont"/>
    <w:link w:val="Header"/>
    <w:uiPriority w:val="99"/>
    <w:rsid w:val="00102FFA"/>
    <w:rPr>
      <w:lang w:val="ro-RO"/>
    </w:rPr>
  </w:style>
  <w:style w:type="paragraph" w:styleId="Footer">
    <w:name w:val="footer"/>
    <w:basedOn w:val="Normal"/>
    <w:link w:val="FooterChar"/>
    <w:uiPriority w:val="99"/>
    <w:unhideWhenUsed/>
    <w:rsid w:val="00102FFA"/>
    <w:pPr>
      <w:tabs>
        <w:tab w:val="center" w:pos="4680"/>
        <w:tab w:val="right" w:pos="9360"/>
      </w:tabs>
      <w:spacing w:line="240" w:lineRule="auto"/>
    </w:pPr>
  </w:style>
  <w:style w:type="character" w:customStyle="1" w:styleId="FooterChar">
    <w:name w:val="Footer Char"/>
    <w:basedOn w:val="DefaultParagraphFont"/>
    <w:link w:val="Footer"/>
    <w:uiPriority w:val="99"/>
    <w:rsid w:val="00102FFA"/>
    <w:rPr>
      <w:lang w:val="ro-RO"/>
    </w:rPr>
  </w:style>
  <w:style w:type="paragraph" w:styleId="TOCHeading">
    <w:name w:val="TOC Heading"/>
    <w:basedOn w:val="Heading1"/>
    <w:next w:val="Normal"/>
    <w:uiPriority w:val="39"/>
    <w:unhideWhenUsed/>
    <w:qFormat/>
    <w:rsid w:val="00E02341"/>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7Char">
    <w:name w:val="Heading 7 Char"/>
    <w:basedOn w:val="DefaultParagraphFont"/>
    <w:link w:val="Heading7"/>
    <w:uiPriority w:val="9"/>
    <w:rsid w:val="00E02341"/>
    <w:rPr>
      <w:rFonts w:asciiTheme="majorHAnsi" w:eastAsiaTheme="majorEastAsia" w:hAnsiTheme="majorHAnsi" w:cstheme="majorBidi"/>
      <w:i/>
      <w:iCs/>
      <w:color w:val="243F60" w:themeColor="accent1" w:themeShade="7F"/>
      <w:lang w:val="ro-RO"/>
    </w:rPr>
  </w:style>
  <w:style w:type="character" w:customStyle="1" w:styleId="Heading8Char">
    <w:name w:val="Heading 8 Char"/>
    <w:basedOn w:val="DefaultParagraphFont"/>
    <w:link w:val="Heading8"/>
    <w:uiPriority w:val="9"/>
    <w:rsid w:val="00E02341"/>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rsid w:val="00E02341"/>
    <w:rPr>
      <w:rFonts w:asciiTheme="majorHAnsi" w:eastAsiaTheme="majorEastAsia" w:hAnsiTheme="majorHAnsi" w:cstheme="majorBidi"/>
      <w:i/>
      <w:iCs/>
      <w:color w:val="272727" w:themeColor="text1" w:themeTint="D8"/>
      <w:sz w:val="21"/>
      <w:szCs w:val="21"/>
      <w:lang w:val="ro-RO"/>
    </w:rPr>
  </w:style>
  <w:style w:type="character" w:styleId="Emphasis">
    <w:name w:val="Emphasis"/>
    <w:basedOn w:val="DefaultParagraphFont"/>
    <w:uiPriority w:val="20"/>
    <w:qFormat/>
    <w:rsid w:val="00E02341"/>
    <w:rPr>
      <w:i/>
      <w:iCs/>
    </w:rPr>
  </w:style>
  <w:style w:type="character" w:styleId="Strong">
    <w:name w:val="Strong"/>
    <w:basedOn w:val="DefaultParagraphFont"/>
    <w:uiPriority w:val="22"/>
    <w:qFormat/>
    <w:rsid w:val="00E02341"/>
    <w:rPr>
      <w:b/>
      <w:bCs/>
    </w:rPr>
  </w:style>
  <w:style w:type="paragraph" w:styleId="Quote">
    <w:name w:val="Quote"/>
    <w:basedOn w:val="Normal"/>
    <w:next w:val="Normal"/>
    <w:link w:val="QuoteChar"/>
    <w:uiPriority w:val="29"/>
    <w:qFormat/>
    <w:rsid w:val="00E0234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2341"/>
    <w:rPr>
      <w:i/>
      <w:iCs/>
      <w:color w:val="404040" w:themeColor="text1" w:themeTint="BF"/>
      <w:lang w:val="ro-RO"/>
    </w:rPr>
  </w:style>
  <w:style w:type="character" w:styleId="IntenseReference">
    <w:name w:val="Intense Reference"/>
    <w:basedOn w:val="DefaultParagraphFont"/>
    <w:uiPriority w:val="32"/>
    <w:qFormat/>
    <w:rsid w:val="00E02341"/>
    <w:rPr>
      <w:b/>
      <w:bCs/>
      <w:smallCaps/>
      <w:color w:val="4F81BD" w:themeColor="accent1"/>
      <w:spacing w:val="5"/>
    </w:rPr>
  </w:style>
  <w:style w:type="character" w:styleId="SubtleReference">
    <w:name w:val="Subtle Reference"/>
    <w:basedOn w:val="DefaultParagraphFont"/>
    <w:uiPriority w:val="31"/>
    <w:qFormat/>
    <w:rsid w:val="00E02341"/>
    <w:rPr>
      <w:smallCaps/>
      <w:color w:val="5A5A5A" w:themeColor="text1" w:themeTint="A5"/>
    </w:rPr>
  </w:style>
  <w:style w:type="character" w:styleId="BookTitle">
    <w:name w:val="Book Title"/>
    <w:basedOn w:val="DefaultParagraphFont"/>
    <w:uiPriority w:val="33"/>
    <w:qFormat/>
    <w:rsid w:val="00E02341"/>
    <w:rPr>
      <w:b/>
      <w:bCs/>
      <w:i/>
      <w:iCs/>
      <w:spacing w:val="5"/>
    </w:rPr>
  </w:style>
  <w:style w:type="character" w:styleId="SubtleEmphasis">
    <w:name w:val="Subtle Emphasis"/>
    <w:basedOn w:val="DefaultParagraphFont"/>
    <w:uiPriority w:val="19"/>
    <w:qFormat/>
    <w:rsid w:val="00E02341"/>
    <w:rPr>
      <w:i/>
      <w:iCs/>
      <w:color w:val="404040" w:themeColor="text1" w:themeTint="BF"/>
    </w:rPr>
  </w:style>
  <w:style w:type="paragraph" w:styleId="TOC1">
    <w:name w:val="toc 1"/>
    <w:basedOn w:val="Normal"/>
    <w:next w:val="Normal"/>
    <w:autoRedefine/>
    <w:uiPriority w:val="39"/>
    <w:unhideWhenUsed/>
    <w:rsid w:val="002F7124"/>
    <w:pPr>
      <w:spacing w:after="100"/>
    </w:pPr>
  </w:style>
  <w:style w:type="paragraph" w:styleId="TOC2">
    <w:name w:val="toc 2"/>
    <w:basedOn w:val="Normal"/>
    <w:next w:val="Normal"/>
    <w:autoRedefine/>
    <w:uiPriority w:val="39"/>
    <w:unhideWhenUsed/>
    <w:rsid w:val="002F71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7561">
      <w:bodyDiv w:val="1"/>
      <w:marLeft w:val="0"/>
      <w:marRight w:val="0"/>
      <w:marTop w:val="0"/>
      <w:marBottom w:val="0"/>
      <w:divBdr>
        <w:top w:val="none" w:sz="0" w:space="0" w:color="auto"/>
        <w:left w:val="none" w:sz="0" w:space="0" w:color="auto"/>
        <w:bottom w:val="none" w:sz="0" w:space="0" w:color="auto"/>
        <w:right w:val="none" w:sz="0" w:space="0" w:color="auto"/>
      </w:divBdr>
    </w:div>
    <w:div w:id="303463328">
      <w:bodyDiv w:val="1"/>
      <w:marLeft w:val="0"/>
      <w:marRight w:val="0"/>
      <w:marTop w:val="0"/>
      <w:marBottom w:val="0"/>
      <w:divBdr>
        <w:top w:val="none" w:sz="0" w:space="0" w:color="auto"/>
        <w:left w:val="none" w:sz="0" w:space="0" w:color="auto"/>
        <w:bottom w:val="none" w:sz="0" w:space="0" w:color="auto"/>
        <w:right w:val="none" w:sz="0" w:space="0" w:color="auto"/>
      </w:divBdr>
    </w:div>
    <w:div w:id="343557754">
      <w:bodyDiv w:val="1"/>
      <w:marLeft w:val="0"/>
      <w:marRight w:val="0"/>
      <w:marTop w:val="0"/>
      <w:marBottom w:val="0"/>
      <w:divBdr>
        <w:top w:val="none" w:sz="0" w:space="0" w:color="auto"/>
        <w:left w:val="none" w:sz="0" w:space="0" w:color="auto"/>
        <w:bottom w:val="none" w:sz="0" w:space="0" w:color="auto"/>
        <w:right w:val="none" w:sz="0" w:space="0" w:color="auto"/>
      </w:divBdr>
    </w:div>
    <w:div w:id="1525289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mongodb.com/scale/what-is-a-non-relational-database" TargetMode="External"/><Relationship Id="rId39" Type="http://schemas.openxmlformats.org/officeDocument/2006/relationships/hyperlink" Target="https://docs.microsoft.com/en-us/azure/architecture/patterns/event-sourcing" TargetMode="External"/><Relationship Id="rId21" Type="http://schemas.openxmlformats.org/officeDocument/2006/relationships/image" Target="media/image11.png"/><Relationship Id="rId34" Type="http://schemas.openxmlformats.org/officeDocument/2006/relationships/hyperlink" Target="https://link.springer.com/article/10.1007/s00607-016-0508-7%20" TargetMode="External"/><Relationship Id="rId42" Type="http://schemas.openxmlformats.org/officeDocument/2006/relationships/hyperlink" Target="https://www.youtube.com/watch?v=aweV9FLTZkU" TargetMode="External"/><Relationship Id="rId47" Type="http://schemas.openxmlformats.org/officeDocument/2006/relationships/hyperlink" Target="https://www.w3schools.com/asp/razor_syntax.asp" TargetMode="External"/><Relationship Id="rId50" Type="http://schemas.openxmlformats.org/officeDocument/2006/relationships/hyperlink" Target="https://martinfowler.com/eaaDev/EventSourcing.html" TargetMode="External"/><Relationship Id="rId55"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architecture/patterns/cqrs" TargetMode="External"/><Relationship Id="rId29" Type="http://schemas.openxmlformats.org/officeDocument/2006/relationships/hyperlink" Target="https://www.w3schools.com/asp/razor_syntax.asp" TargetMode="External"/><Relationship Id="rId11" Type="http://schemas.openxmlformats.org/officeDocument/2006/relationships/image" Target="media/image3.png"/><Relationship Id="rId24" Type="http://schemas.openxmlformats.org/officeDocument/2006/relationships/image" Target="media/image12.jpeg"/><Relationship Id="rId32" Type="http://schemas.openxmlformats.org/officeDocument/2006/relationships/hyperlink" Target="https://exceptionnotfound.net/real-world-cqrs-es-with-asp-net-and-redis-part-1-overview/" TargetMode="External"/><Relationship Id="rId37" Type="http://schemas.openxmlformats.org/officeDocument/2006/relationships/hyperlink" Target="http://cqrs.nu/" TargetMode="External"/><Relationship Id="rId40" Type="http://schemas.openxmlformats.org/officeDocument/2006/relationships/hyperlink" Target="https://www.chartjs.org/" TargetMode="External"/><Relationship Id="rId45" Type="http://schemas.openxmlformats.org/officeDocument/2006/relationships/hyperlink" Target="https://github.com/ravendb/book/releases" TargetMode="External"/><Relationship Id="rId53" Type="http://schemas.openxmlformats.org/officeDocument/2006/relationships/hyperlink" Target="https://docs.microsoft.com/en-us/azure/architecture/patterns/cqrs"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artinfowler.com/eaaDev/EventSourcing.html" TargetMode="External"/><Relationship Id="rId14" Type="http://schemas.openxmlformats.org/officeDocument/2006/relationships/image" Target="media/image6.png"/><Relationship Id="rId22" Type="http://schemas.openxmlformats.org/officeDocument/2006/relationships/hyperlink" Target="http://danielwhittaker.me/2014/10/02/cqrs-step-step-guide-flow-typical-application/" TargetMode="External"/><Relationship Id="rId27" Type="http://schemas.openxmlformats.org/officeDocument/2006/relationships/hyperlink" Target="https://github.com/ravendb/book/releases" TargetMode="External"/><Relationship Id="rId30" Type="http://schemas.openxmlformats.org/officeDocument/2006/relationships/hyperlink" Target="https://msdn.microsoft.com/en-us/library/jj591559.aspx" TargetMode="External"/><Relationship Id="rId35" Type="http://schemas.openxmlformats.org/officeDocument/2006/relationships/hyperlink" Target="https://docs.microsoft.com/en-us/azure/architecture/patterns/cqrs" TargetMode="External"/><Relationship Id="rId43" Type="http://schemas.openxmlformats.org/officeDocument/2006/relationships/hyperlink" Target="https://www.youtube.com/watch?v=JHGkaShoyNs" TargetMode="External"/><Relationship Id="rId48" Type="http://schemas.openxmlformats.org/officeDocument/2006/relationships/hyperlink" Target="https://www.zdnet.com/article/rdbms-vs-nosql-how-do-you-pick/" TargetMode="External"/><Relationship Id="rId56" Type="http://schemas.openxmlformats.org/officeDocument/2006/relationships/hyperlink" Target="https://docs.microsoft.com/en-us/azure/architecture/patterns/cqrs" TargetMode="External"/><Relationship Id="rId8" Type="http://schemas.openxmlformats.org/officeDocument/2006/relationships/image" Target="media/image1.jpg"/><Relationship Id="rId51" Type="http://schemas.openxmlformats.org/officeDocument/2006/relationships/hyperlink" Target="https://docs.microsoft.com/en-us/azure/architecture/patterns/cqr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www.codeproject.com/articles/991648/cqrs-a-cross-examination-of-how-it-works" TargetMode="External"/><Relationship Id="rId38" Type="http://schemas.openxmlformats.org/officeDocument/2006/relationships/hyperlink" Target="https://ravendb.net/docs/article-page/4.0/csharp" TargetMode="External"/><Relationship Id="rId46" Type="http://schemas.openxmlformats.org/officeDocument/2006/relationships/hyperlink" Target="https://www.tutorialspoint.com/dotnet_core/index.htm" TargetMode="External"/><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www.zdnet.com/article/rdbms-vs-nosql-how-do-you-pick/"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azure/architecture/patterns/cqrs" TargetMode="External"/><Relationship Id="rId23" Type="http://schemas.openxmlformats.org/officeDocument/2006/relationships/hyperlink" Target="http://danielwhittaker.me/2014/10/02/cqrs-step-step-guide-flow-typical-application/" TargetMode="External"/><Relationship Id="rId28" Type="http://schemas.openxmlformats.org/officeDocument/2006/relationships/hyperlink" Target="https://www.tutorialspoint.com/dotnet_core/index.html" TargetMode="External"/><Relationship Id="rId36" Type="http://schemas.openxmlformats.org/officeDocument/2006/relationships/hyperlink" Target="https://github.com/gautema/CQRSlite" TargetMode="External"/><Relationship Id="rId49" Type="http://schemas.openxmlformats.org/officeDocument/2006/relationships/hyperlink" Target="https://link.springer.com/article/10.1007/s00607-016-0508-7" TargetMode="External"/><Relationship Id="rId57" Type="http://schemas.openxmlformats.org/officeDocument/2006/relationships/hyperlink" Target="https://docs.microsoft.com/en-us/azure/architecture/patterns/cqrs" TargetMode="External"/><Relationship Id="rId10" Type="http://schemas.openxmlformats.org/officeDocument/2006/relationships/image" Target="media/image2.png"/><Relationship Id="rId31" Type="http://schemas.openxmlformats.org/officeDocument/2006/relationships/hyperlink" Target="https://martinfowler.com/eaaDev/EventSourcing.html" TargetMode="External"/><Relationship Id="rId44" Type="http://schemas.openxmlformats.org/officeDocument/2006/relationships/hyperlink" Target="https://www.mongodb.com/scale/what-is-a-non-relational-database" TargetMode="External"/><Relationship Id="rId52" Type="http://schemas.openxmlformats.org/officeDocument/2006/relationships/hyperlink" Target="https://docs.microsoft.com/en-us/azure/architecture/patterns/cqr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F4E3-8B81-446E-B204-515EDC59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54</Pages>
  <Words>15547</Words>
  <Characters>90175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Gabi</dc:creator>
  <cp:lastModifiedBy>Gabi</cp:lastModifiedBy>
  <cp:revision>4</cp:revision>
  <dcterms:created xsi:type="dcterms:W3CDTF">2018-06-27T22:20:00Z</dcterms:created>
  <dcterms:modified xsi:type="dcterms:W3CDTF">2018-06-27T23:07:00Z</dcterms:modified>
</cp:coreProperties>
</file>