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C018" w14:textId="77777777" w:rsidR="00E21742" w:rsidRPr="00E21742" w:rsidRDefault="00E21742" w:rsidP="00E21742">
      <w:pPr>
        <w:rPr>
          <w:b/>
          <w:bCs/>
        </w:rPr>
      </w:pPr>
      <w:r w:rsidRPr="00E21742">
        <w:rPr>
          <w:b/>
          <w:bCs/>
        </w:rPr>
        <w:t>Negócios de Impacto Social e Ambiental e Valor Compartilhado</w:t>
      </w:r>
    </w:p>
    <w:p w14:paraId="756B0B11" w14:textId="77777777" w:rsidR="00E21742" w:rsidRPr="00E21742" w:rsidRDefault="00E21742" w:rsidP="00E21742">
      <w:pPr>
        <w:rPr>
          <w:b/>
          <w:bCs/>
        </w:rPr>
      </w:pPr>
      <w:r w:rsidRPr="00E21742">
        <w:rPr>
          <w:b/>
          <w:bCs/>
        </w:rPr>
        <w:t>Introdução</w:t>
      </w:r>
    </w:p>
    <w:p w14:paraId="26948DC7" w14:textId="77777777" w:rsidR="00E21742" w:rsidRPr="00E21742" w:rsidRDefault="00E21742" w:rsidP="00E21742">
      <w:r w:rsidRPr="00E21742">
        <w:t xml:space="preserve">Nos últimos anos, empresas passaram a perceber que o crescimento econômico precisa estar alinhado com a responsabilidade social e ambiental. Nesse contexto surgiram conceitos como </w:t>
      </w:r>
      <w:r w:rsidRPr="00E21742">
        <w:rPr>
          <w:b/>
          <w:bCs/>
        </w:rPr>
        <w:t>negócios de impacto social e ambiental</w:t>
      </w:r>
      <w:r w:rsidRPr="00E21742">
        <w:t xml:space="preserve"> e </w:t>
      </w:r>
      <w:r w:rsidRPr="00E21742">
        <w:rPr>
          <w:b/>
          <w:bCs/>
        </w:rPr>
        <w:t>valor compartilhado</w:t>
      </w:r>
      <w:r w:rsidRPr="00E21742">
        <w:t>, que buscam unir resultados financeiros com benefícios para a sociedade e para o meio ambiente.</w:t>
      </w:r>
    </w:p>
    <w:p w14:paraId="768BB567" w14:textId="58FF111C" w:rsidR="00E21742" w:rsidRPr="00E21742" w:rsidRDefault="00E21742" w:rsidP="00E21742">
      <w:r w:rsidRPr="00E21742">
        <w:t>Esses modelos representam uma evolução na forma de atuação das empresas, mostrando que é possível gerar lucro enquanto se contribui para resolver problemas sociais e ambientais. Dessa forma, organizações conseguem fortalecer sua competitividade e ao mesmo tempo gerar impactos positivos para a sociedade.</w:t>
      </w:r>
    </w:p>
    <w:p w14:paraId="68BB2CDF" w14:textId="77777777" w:rsidR="00E21742" w:rsidRPr="00E21742" w:rsidRDefault="00E21742" w:rsidP="00E21742">
      <w:pPr>
        <w:rPr>
          <w:b/>
          <w:bCs/>
        </w:rPr>
      </w:pPr>
      <w:r w:rsidRPr="00E21742">
        <w:rPr>
          <w:b/>
          <w:bCs/>
        </w:rPr>
        <w:t>Negócios de Impacto Social e Ambiental</w:t>
      </w:r>
    </w:p>
    <w:p w14:paraId="6FB55BF9" w14:textId="77777777" w:rsidR="00E21742" w:rsidRPr="00E21742" w:rsidRDefault="00E21742" w:rsidP="00E21742">
      <w:r w:rsidRPr="00E21742">
        <w:t>Negócios de impacto social e ambiental são empresas criadas com o objetivo de resolver problemas sociais ou ambientais por meio de suas atividades econômicas. Diferente de organizações filantrópicas, esses negócios precisam gerar receita para manter suas operações e crescer de forma sustentável.</w:t>
      </w:r>
    </w:p>
    <w:p w14:paraId="1B964E0E" w14:textId="77777777" w:rsidR="00E21742" w:rsidRPr="00E21742" w:rsidRDefault="00E21742" w:rsidP="00E21742">
      <w:r w:rsidRPr="00E21742">
        <w:t>Essas empresas atuam em áreas como educação, saúde, inclusão financeira, preservação ambiental e desenvolvimento de comunidades. Além do desempenho financeiro, também é importante medir o impacto positivo que suas atividades geram na sociedade.</w:t>
      </w:r>
    </w:p>
    <w:p w14:paraId="74F93942" w14:textId="51B35A3A" w:rsidR="00E21742" w:rsidRPr="00E21742" w:rsidRDefault="00E21742" w:rsidP="00E21742">
      <w:r w:rsidRPr="00E21742">
        <w:t>Um exemplo é a empresa brasileira Natura &amp;Co, conhecida por suas práticas de sustentabilidade e por iniciativas voltadas à preservação da biodiversidade da Amazônia. A empresa trabalha em parceria com comunidades locais, gerando renda e promovendo o uso sustentável de recursos naturais.</w:t>
      </w:r>
    </w:p>
    <w:p w14:paraId="18168267" w14:textId="77777777" w:rsidR="00E21742" w:rsidRPr="00E21742" w:rsidRDefault="00E21742" w:rsidP="00E21742">
      <w:pPr>
        <w:rPr>
          <w:b/>
          <w:bCs/>
        </w:rPr>
      </w:pPr>
      <w:r w:rsidRPr="00E21742">
        <w:rPr>
          <w:b/>
          <w:bCs/>
        </w:rPr>
        <w:t>Valor Compartilhado</w:t>
      </w:r>
    </w:p>
    <w:p w14:paraId="329572C6" w14:textId="77777777" w:rsidR="00E21742" w:rsidRPr="00E21742" w:rsidRDefault="00E21742" w:rsidP="00E21742">
      <w:r w:rsidRPr="00E21742">
        <w:t>O conceito de valor compartilhado foi desenvolvido pelos pesquisadores Michael E. Porter e Mark R. Kramer. Segundo eles, empresas podem aumentar sua competitividade ao mesmo tempo em que contribuem para resolver desafios sociais.</w:t>
      </w:r>
    </w:p>
    <w:p w14:paraId="2A60E91A" w14:textId="77777777" w:rsidR="00E21742" w:rsidRPr="00E21742" w:rsidRDefault="00E21742" w:rsidP="00E21742">
      <w:r w:rsidRPr="00E21742">
        <w:t>Esse conceito propõe que organizações integrem questões sociais em suas estratégias de negócio, criando benefícios tanto para a empresa quanto para a sociedade. Isso pode acontecer por meio do desenvolvimento de produtos que atendam necessidades sociais, pela adoção de práticas mais sustentáveis ou pelo fortalecimento das comunidades onde a empresa atua.</w:t>
      </w:r>
    </w:p>
    <w:p w14:paraId="13756F49" w14:textId="49416516" w:rsidR="00E21742" w:rsidRPr="00E21742" w:rsidRDefault="00E21742" w:rsidP="00E21742">
      <w:r w:rsidRPr="00E21742">
        <w:lastRenderedPageBreak/>
        <w:t>Um exemplo é a empresa Nestlé, que desenvolve programas de apoio a agricultores e produtores locais. Essas iniciativas ajudam a melhorar a qualidade das matérias-primas utilizadas pela empresa e ao mesmo tempo contribuem para o desenvolvimento econômico das comunidades.</w:t>
      </w:r>
    </w:p>
    <w:p w14:paraId="1B3AF067" w14:textId="77777777" w:rsidR="00E21742" w:rsidRPr="00E21742" w:rsidRDefault="00E21742" w:rsidP="00E21742">
      <w:pPr>
        <w:rPr>
          <w:b/>
          <w:bCs/>
        </w:rPr>
      </w:pPr>
      <w:r w:rsidRPr="00E21742">
        <w:rPr>
          <w:b/>
          <w:bCs/>
        </w:rPr>
        <w:t>Conclusão</w:t>
      </w:r>
    </w:p>
    <w:p w14:paraId="3F2571B1" w14:textId="77777777" w:rsidR="00E21742" w:rsidRPr="00E21742" w:rsidRDefault="00E21742" w:rsidP="00E21742">
      <w:r w:rsidRPr="00E21742">
        <w:t>Os conceitos de negócios de impacto social e ambiental e de valor compartilhado mostram que empresas podem desempenhar um papel importante no desenvolvimento sustentável. Ao integrar objetivos econômicos com benefícios sociais e ambientais, as organizações conseguem gerar valor não apenas para seus acionistas, mas também para a sociedade.</w:t>
      </w:r>
    </w:p>
    <w:p w14:paraId="553CB4BC" w14:textId="7D1C8364" w:rsidR="00E21742" w:rsidRPr="00E21742" w:rsidRDefault="00E21742" w:rsidP="00E21742">
      <w:r w:rsidRPr="00E21742">
        <w:t>Dessa forma, essas estratégias representam um novo modelo de atuação empresarial, no qual inovação, sustentabilidade e responsabilidade social tornam-se fatores essenciais para o sucesso no mercado atual.</w:t>
      </w:r>
    </w:p>
    <w:p w14:paraId="14EE856A" w14:textId="77777777" w:rsidR="00E21742" w:rsidRPr="00E21742" w:rsidRDefault="00E21742" w:rsidP="00E21742">
      <w:pPr>
        <w:rPr>
          <w:b/>
          <w:bCs/>
        </w:rPr>
      </w:pPr>
      <w:r w:rsidRPr="00E21742">
        <w:rPr>
          <w:b/>
          <w:bCs/>
        </w:rPr>
        <w:t>Referências</w:t>
      </w:r>
    </w:p>
    <w:p w14:paraId="749D498E" w14:textId="6818703F" w:rsidR="00E21742" w:rsidRPr="00E21742" w:rsidRDefault="00E21742" w:rsidP="00E21742">
      <w:r w:rsidRPr="00E21742">
        <w:t xml:space="preserve">SEBRAE. Negócios de impacto social. </w:t>
      </w:r>
      <w:hyperlink r:id="rId7" w:tgtFrame="_new" w:history="1">
        <w:r w:rsidRPr="00E21742">
          <w:rPr>
            <w:rStyle w:val="Hyperlink"/>
          </w:rPr>
          <w:t>https://www.sebrae.com.br</w:t>
        </w:r>
      </w:hyperlink>
    </w:p>
    <w:p w14:paraId="511BB017" w14:textId="46272DE4" w:rsidR="00E21742" w:rsidRPr="00E21742" w:rsidRDefault="00E21742" w:rsidP="00E21742">
      <w:r w:rsidRPr="00E21742">
        <w:t xml:space="preserve">FGV – Fundação </w:t>
      </w:r>
      <w:r w:rsidRPr="00E21742">
        <w:t>Getúlio</w:t>
      </w:r>
      <w:r w:rsidRPr="00E21742">
        <w:t xml:space="preserve"> Vargas. Negócios de impacto no Brasil.</w:t>
      </w:r>
      <w:r>
        <w:t xml:space="preserve"> </w:t>
      </w:r>
      <w:hyperlink r:id="rId8" w:tgtFrame="_new" w:history="1">
        <w:r w:rsidRPr="00E21742">
          <w:rPr>
            <w:rStyle w:val="Hyperlink"/>
          </w:rPr>
          <w:t>https://portal.fgv.br</w:t>
        </w:r>
      </w:hyperlink>
    </w:p>
    <w:p w14:paraId="2E3F4496" w14:textId="0C971AB9" w:rsidR="00E21742" w:rsidRPr="00E21742" w:rsidRDefault="00E21742" w:rsidP="00E21742">
      <w:r w:rsidRPr="00E21742">
        <w:t xml:space="preserve">PACTO GLOBAL DA ONU. Sustentabilidade empresarial. </w:t>
      </w:r>
      <w:hyperlink r:id="rId9" w:tgtFrame="_new" w:history="1">
        <w:r w:rsidRPr="00E21742">
          <w:rPr>
            <w:rStyle w:val="Hyperlink"/>
          </w:rPr>
          <w:t>https://www.pactoglobal.org.br</w:t>
        </w:r>
      </w:hyperlink>
    </w:p>
    <w:p w14:paraId="672DF9F4" w14:textId="77777777" w:rsidR="004C31E3" w:rsidRDefault="004C31E3"/>
    <w:sectPr w:rsidR="004C31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42"/>
    <w:rsid w:val="000F6A05"/>
    <w:rsid w:val="004C31E3"/>
    <w:rsid w:val="00D046EA"/>
    <w:rsid w:val="00D425CD"/>
    <w:rsid w:val="00E2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1655"/>
  <w15:chartTrackingRefBased/>
  <w15:docId w15:val="{04CB595D-2283-46D2-8BF0-AA9E117D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7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7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7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7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7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7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7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17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17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7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17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174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1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fgv.br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sebrae.com.b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pactoglobal.org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FFD08542BD14BA7D5462E74E4E1AA" ma:contentTypeVersion="4" ma:contentTypeDescription="Create a new document." ma:contentTypeScope="" ma:versionID="0e8de97a82ac077807a7be4d40be9831">
  <xsd:schema xmlns:xsd="http://www.w3.org/2001/XMLSchema" xmlns:xs="http://www.w3.org/2001/XMLSchema" xmlns:p="http://schemas.microsoft.com/office/2006/metadata/properties" xmlns:ns3="81b3bd4f-027f-4112-a8a0-80e3a0f981ae" targetNamespace="http://schemas.microsoft.com/office/2006/metadata/properties" ma:root="true" ma:fieldsID="20dd0d16ab6e481495f74e3c7640f242" ns3:_="">
    <xsd:import namespace="81b3bd4f-027f-4112-a8a0-80e3a0f981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bd4f-027f-4112-a8a0-80e3a0f981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587BBB-48D7-4D39-9329-83F6EFA3BC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bd4f-027f-4112-a8a0-80e3a0f98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7DC463-BEC9-4D37-AA4C-136B617A6F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BBC38C-9A9C-42F3-B9EB-DD4D3A5924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Enzzo Florencio Marin</dc:creator>
  <cp:keywords/>
  <dc:description/>
  <cp:lastModifiedBy>Enzzo Florencio Marin</cp:lastModifiedBy>
  <cp:revision>2</cp:revision>
  <dcterms:created xsi:type="dcterms:W3CDTF">2026-03-09T22:10:00Z</dcterms:created>
  <dcterms:modified xsi:type="dcterms:W3CDTF">2026-03-09T22:10:00Z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0x01010080DFFD08542BD14BA7D5462E74E4E1AA</vt:lpwstr>
  </property>
</Properties>
</file>