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D5813" w14:textId="26354BA1" w:rsidR="007B3792" w:rsidRDefault="007B3792" w:rsidP="007B3792">
      <w:pPr>
        <w:pStyle w:val="1"/>
      </w:pPr>
      <w:r>
        <w:rPr>
          <w:rFonts w:hint="eastAsia"/>
        </w:rPr>
        <w:t>功能概述</w:t>
      </w:r>
    </w:p>
    <w:p w14:paraId="25460C2C" w14:textId="77777777" w:rsidR="008637C2" w:rsidRDefault="005D0186" w:rsidP="009028E3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使用多进程</w:t>
      </w:r>
      <w:r w:rsidR="007B3792">
        <w:rPr>
          <w:rFonts w:hint="eastAsia"/>
        </w:rPr>
        <w:t>对上交所技术官网</w:t>
      </w:r>
      <w:r>
        <w:rPr>
          <w:rFonts w:hint="eastAsia"/>
        </w:rPr>
        <w:t>所有第一层超链接资源实现无重复并行下载</w:t>
      </w:r>
      <w:r w:rsidR="00AB0FE8">
        <w:rPr>
          <w:rFonts w:hint="eastAsia"/>
        </w:rPr>
        <w:t>。</w:t>
      </w:r>
    </w:p>
    <w:p w14:paraId="2CFF4634" w14:textId="43B8D812" w:rsidR="00AB0FE8" w:rsidRPr="007B3792" w:rsidRDefault="00AB0FE8" w:rsidP="009028E3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支持在远程</w:t>
      </w:r>
      <w:r w:rsidR="00AC6679">
        <w:rPr>
          <w:rFonts w:hint="eastAsia"/>
        </w:rPr>
        <w:t>机器</w:t>
      </w:r>
      <w:r w:rsidR="00E62252">
        <w:rPr>
          <w:rFonts w:hint="eastAsia"/>
        </w:rPr>
        <w:t>部署、</w:t>
      </w:r>
      <w:r w:rsidR="009D6A0B">
        <w:rPr>
          <w:rFonts w:hint="eastAsia"/>
        </w:rPr>
        <w:t>执行</w:t>
      </w:r>
      <w:r w:rsidR="00E62252">
        <w:rPr>
          <w:rFonts w:hint="eastAsia"/>
        </w:rPr>
        <w:t>。</w:t>
      </w:r>
    </w:p>
    <w:p w14:paraId="3FE14453" w14:textId="58558FD7" w:rsidR="00BD0F91" w:rsidRDefault="00BB1591" w:rsidP="00BD0F91">
      <w:pPr>
        <w:pStyle w:val="1"/>
      </w:pPr>
      <w:r>
        <w:rPr>
          <w:rFonts w:hint="eastAsia"/>
        </w:rPr>
        <w:t>处理流程</w:t>
      </w:r>
    </w:p>
    <w:p w14:paraId="657C0C6F" w14:textId="1C79B1D8" w:rsidR="00F516F1" w:rsidRPr="00F516F1" w:rsidRDefault="00F516F1" w:rsidP="00F73413">
      <w:pPr>
        <w:ind w:firstLine="420"/>
      </w:pPr>
      <w:r>
        <w:rPr>
          <w:rFonts w:hint="eastAsia"/>
        </w:rPr>
        <w:t>主要分为remoteSc</w:t>
      </w:r>
      <w:r>
        <w:t>ript</w:t>
      </w:r>
      <w:r>
        <w:rPr>
          <w:rFonts w:hint="eastAsia"/>
        </w:rPr>
        <w:t>、localScript和main。remote</w:t>
      </w:r>
      <w:r>
        <w:t>Script</w:t>
      </w:r>
      <w:r>
        <w:rPr>
          <w:rFonts w:hint="eastAsia"/>
        </w:rPr>
        <w:t>为远程机器部署、执行脚本，local</w:t>
      </w:r>
      <w:r>
        <w:t>Script</w:t>
      </w:r>
      <w:r>
        <w:rPr>
          <w:rFonts w:hint="eastAsia"/>
        </w:rPr>
        <w:t>为本机</w:t>
      </w:r>
      <w:r w:rsidR="008637C2">
        <w:rPr>
          <w:rFonts w:hint="eastAsia"/>
        </w:rPr>
        <w:t>多进程</w:t>
      </w:r>
      <w:r>
        <w:rPr>
          <w:rFonts w:hint="eastAsia"/>
        </w:rPr>
        <w:t>执行脚本，main为</w:t>
      </w:r>
      <w:r w:rsidR="00E97A26">
        <w:rPr>
          <w:rFonts w:hint="eastAsia"/>
        </w:rPr>
        <w:t>单进程</w:t>
      </w:r>
      <w:r>
        <w:rPr>
          <w:rFonts w:hint="eastAsia"/>
        </w:rPr>
        <w:t>爬虫程序。</w:t>
      </w:r>
    </w:p>
    <w:p w14:paraId="005AB327" w14:textId="216D1FBF" w:rsidR="00F91DDF" w:rsidRPr="00F91DDF" w:rsidRDefault="004F06FD" w:rsidP="009E28EB">
      <w:pPr>
        <w:pStyle w:val="2"/>
      </w:pPr>
      <w:r>
        <w:rPr>
          <w:rFonts w:hint="eastAsia"/>
        </w:rPr>
        <w:t>remoteScript</w:t>
      </w:r>
      <w:r w:rsidR="00BB1591">
        <w:rPr>
          <w:rFonts w:hint="eastAsia"/>
        </w:rPr>
        <w:t>流程</w:t>
      </w:r>
    </w:p>
    <w:p w14:paraId="4006FA8C" w14:textId="49F6CC4B" w:rsidR="00BD0F91" w:rsidRDefault="00F91DDF" w:rsidP="00F91DDF">
      <w:pPr>
        <w:jc w:val="center"/>
      </w:pPr>
      <w:r>
        <w:object w:dxaOrig="6076" w:dyaOrig="7861" w14:anchorId="7F6E6A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5pt;height:392.8pt" o:ole="">
            <v:imagedata r:id="rId7" o:title=""/>
          </v:shape>
          <o:OLEObject Type="Embed" ProgID="Visio.Drawing.15" ShapeID="_x0000_i1025" DrawAspect="Content" ObjectID="_1668248551" r:id="rId8"/>
        </w:object>
      </w:r>
    </w:p>
    <w:p w14:paraId="66C690E4" w14:textId="0227AAA7" w:rsidR="00BD0F91" w:rsidRDefault="004F06FD" w:rsidP="009E28EB">
      <w:pPr>
        <w:pStyle w:val="2"/>
      </w:pPr>
      <w:r>
        <w:rPr>
          <w:rFonts w:hint="eastAsia"/>
        </w:rPr>
        <w:lastRenderedPageBreak/>
        <w:t>local</w:t>
      </w:r>
      <w:r>
        <w:t>Script</w:t>
      </w:r>
      <w:r w:rsidR="00BB1591">
        <w:rPr>
          <w:rFonts w:hint="eastAsia"/>
        </w:rPr>
        <w:t>流程</w:t>
      </w:r>
    </w:p>
    <w:p w14:paraId="5D0C67FA" w14:textId="639A4B8A" w:rsidR="00F91DDF" w:rsidRDefault="00F91DDF" w:rsidP="00F91DDF">
      <w:pPr>
        <w:jc w:val="center"/>
      </w:pPr>
      <w:r>
        <w:object w:dxaOrig="7486" w:dyaOrig="11610" w14:anchorId="36B75794">
          <v:shape id="_x0000_i1026" type="#_x0000_t75" style="width:374.2pt;height:580.4pt" o:ole="">
            <v:imagedata r:id="rId9" o:title=""/>
          </v:shape>
          <o:OLEObject Type="Embed" ProgID="Visio.Drawing.15" ShapeID="_x0000_i1026" DrawAspect="Content" ObjectID="_1668248552" r:id="rId10"/>
        </w:object>
      </w:r>
    </w:p>
    <w:p w14:paraId="3150DE47" w14:textId="7BA0FA48" w:rsidR="00F91DDF" w:rsidRDefault="004F06FD" w:rsidP="009E28EB">
      <w:pPr>
        <w:pStyle w:val="2"/>
      </w:pPr>
      <w:r>
        <w:rPr>
          <w:rFonts w:hint="eastAsia"/>
        </w:rPr>
        <w:lastRenderedPageBreak/>
        <w:t>main</w:t>
      </w:r>
      <w:r w:rsidR="00BB1591">
        <w:rPr>
          <w:rFonts w:hint="eastAsia"/>
        </w:rPr>
        <w:t>流程</w:t>
      </w:r>
    </w:p>
    <w:p w14:paraId="5E39A07D" w14:textId="40D82FA5" w:rsidR="00F91DDF" w:rsidRDefault="00F91DDF" w:rsidP="00F91DDF">
      <w:pPr>
        <w:jc w:val="center"/>
      </w:pPr>
      <w:r>
        <w:object w:dxaOrig="3526" w:dyaOrig="18210" w14:anchorId="4AA1B2F1">
          <v:shape id="_x0000_i1027" type="#_x0000_t75" style="width:125.4pt;height:644.55pt" o:ole="">
            <v:imagedata r:id="rId11" o:title=""/>
          </v:shape>
          <o:OLEObject Type="Embed" ProgID="Visio.Drawing.15" ShapeID="_x0000_i1027" DrawAspect="Content" ObjectID="_1668248553" r:id="rId12"/>
        </w:object>
      </w:r>
    </w:p>
    <w:p w14:paraId="5563F0DF" w14:textId="77777777" w:rsidR="00BB1591" w:rsidRPr="00BB1591" w:rsidRDefault="00BB1591" w:rsidP="00BB1591"/>
    <w:p w14:paraId="0AF9BCD8" w14:textId="1862FFC7" w:rsidR="00BD0F91" w:rsidRDefault="00BD0F91" w:rsidP="00BD0F91">
      <w:pPr>
        <w:pStyle w:val="1"/>
      </w:pPr>
      <w:r>
        <w:rPr>
          <w:rFonts w:hint="eastAsia"/>
        </w:rPr>
        <w:t>包设计</w:t>
      </w:r>
    </w:p>
    <w:p w14:paraId="0BB14086" w14:textId="518A3E1E" w:rsidR="00EA7795" w:rsidRDefault="00EA7795" w:rsidP="009E28EB">
      <w:pPr>
        <w:pStyle w:val="2"/>
      </w:pPr>
      <w:r>
        <w:rPr>
          <w:rFonts w:hint="eastAsia"/>
        </w:rPr>
        <w:t>p</w:t>
      </w:r>
      <w:r>
        <w:t>athlib</w:t>
      </w:r>
    </w:p>
    <w:p w14:paraId="3F7DE21C" w14:textId="1192939A" w:rsidR="00583433" w:rsidRDefault="00145A51" w:rsidP="00583433">
      <w:r>
        <w:rPr>
          <w:rFonts w:hint="eastAsia"/>
        </w:rPr>
        <w:t>包含一些</w:t>
      </w:r>
      <w:r w:rsidR="00583433">
        <w:rPr>
          <w:rFonts w:hint="eastAsia"/>
        </w:rPr>
        <w:t>与path</w:t>
      </w:r>
      <w:r>
        <w:rPr>
          <w:rFonts w:hint="eastAsia"/>
        </w:rPr>
        <w:t>操作</w:t>
      </w:r>
      <w:r w:rsidR="00583433">
        <w:rPr>
          <w:rFonts w:hint="eastAsia"/>
        </w:rPr>
        <w:t>相关</w:t>
      </w:r>
      <w:r>
        <w:rPr>
          <w:rFonts w:hint="eastAsia"/>
        </w:rPr>
        <w:t>的</w:t>
      </w:r>
      <w:r w:rsidR="00583433">
        <w:rPr>
          <w:rFonts w:hint="eastAsia"/>
        </w:rPr>
        <w:t>函数</w:t>
      </w:r>
      <w:r w:rsidR="00F54FF3">
        <w:rPr>
          <w:rFonts w:hint="eastAsia"/>
        </w:rPr>
        <w:t>。</w:t>
      </w:r>
    </w:p>
    <w:p w14:paraId="3F35481F" w14:textId="7DAB80C8" w:rsidR="009E28EB" w:rsidRPr="00583433" w:rsidRDefault="009E28EB" w:rsidP="00163FBC">
      <w:pPr>
        <w:pStyle w:val="3"/>
      </w:pPr>
      <w:r>
        <w:rPr>
          <w:rFonts w:hint="eastAsia"/>
        </w:rPr>
        <w:t>函数接口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736"/>
        <w:gridCol w:w="5560"/>
      </w:tblGrid>
      <w:tr w:rsidR="00EA7795" w:rsidRPr="00973A24" w14:paraId="44E29F3A" w14:textId="77777777" w:rsidTr="005155C6">
        <w:tc>
          <w:tcPr>
            <w:tcW w:w="1649" w:type="pct"/>
            <w:shd w:val="clear" w:color="auto" w:fill="D9D9D9" w:themeFill="background1" w:themeFillShade="D9"/>
          </w:tcPr>
          <w:p w14:paraId="30A7AC48" w14:textId="77777777" w:rsidR="00EA7795" w:rsidRPr="00973A24" w:rsidRDefault="00EA779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2B891475" w14:textId="77777777" w:rsidR="00EA7795" w:rsidRPr="00973A24" w:rsidRDefault="00EA779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EA7795" w:rsidRPr="00973A24" w14:paraId="41C5780E" w14:textId="77777777" w:rsidTr="005155C6">
        <w:tc>
          <w:tcPr>
            <w:tcW w:w="1649" w:type="pct"/>
          </w:tcPr>
          <w:p w14:paraId="45033BED" w14:textId="434A2120" w:rsidR="00EA7795" w:rsidRPr="00973A24" w:rsidRDefault="00EA7795" w:rsidP="005155C6">
            <w:pPr>
              <w:rPr>
                <w:rFonts w:ascii="宋体" w:eastAsia="宋体" w:hAnsi="宋体"/>
              </w:rPr>
            </w:pPr>
            <w:r w:rsidRPr="00EA7795">
              <w:rPr>
                <w:rFonts w:ascii="宋体" w:eastAsia="宋体" w:hAnsi="宋体"/>
              </w:rPr>
              <w:t>ConvertBackslashToSlash</w:t>
            </w:r>
          </w:p>
        </w:tc>
        <w:tc>
          <w:tcPr>
            <w:tcW w:w="3351" w:type="pct"/>
          </w:tcPr>
          <w:p w14:paraId="281ED45B" w14:textId="13958551" w:rsidR="00EA7795" w:rsidRPr="00973A24" w:rsidRDefault="00EA7795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将“\</w:t>
            </w:r>
            <w:r>
              <w:rPr>
                <w:rFonts w:ascii="宋体" w:eastAsia="宋体" w:hAnsi="宋体"/>
              </w:rPr>
              <w:t>\</w:t>
            </w:r>
            <w:r>
              <w:rPr>
                <w:rFonts w:ascii="宋体" w:eastAsia="宋体" w:hAnsi="宋体" w:hint="eastAsia"/>
              </w:rPr>
              <w:t>”转换为“/”</w:t>
            </w:r>
          </w:p>
        </w:tc>
      </w:tr>
      <w:tr w:rsidR="00EA7795" w:rsidRPr="00973A24" w14:paraId="6C21782A" w14:textId="77777777" w:rsidTr="005155C6">
        <w:tc>
          <w:tcPr>
            <w:tcW w:w="1649" w:type="pct"/>
          </w:tcPr>
          <w:p w14:paraId="4F9B987D" w14:textId="7D596113" w:rsidR="00EA7795" w:rsidRPr="00973A24" w:rsidRDefault="00EA7795" w:rsidP="005155C6">
            <w:pPr>
              <w:rPr>
                <w:rFonts w:ascii="宋体" w:eastAsia="宋体" w:hAnsi="宋体"/>
              </w:rPr>
            </w:pPr>
            <w:r w:rsidRPr="00EA7795">
              <w:rPr>
                <w:rFonts w:ascii="宋体" w:eastAsia="宋体" w:hAnsi="宋体"/>
              </w:rPr>
              <w:t>GetParentPath</w:t>
            </w:r>
          </w:p>
        </w:tc>
        <w:tc>
          <w:tcPr>
            <w:tcW w:w="3351" w:type="pct"/>
          </w:tcPr>
          <w:p w14:paraId="1F35C05D" w14:textId="3C4DEB76" w:rsidR="00EA7795" w:rsidRPr="00973A24" w:rsidRDefault="002F1BF5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获取上级路径</w:t>
            </w:r>
          </w:p>
        </w:tc>
      </w:tr>
      <w:tr w:rsidR="00EA7795" w:rsidRPr="00973A24" w14:paraId="7BC96C3F" w14:textId="77777777" w:rsidTr="005155C6">
        <w:tc>
          <w:tcPr>
            <w:tcW w:w="1649" w:type="pct"/>
          </w:tcPr>
          <w:p w14:paraId="4FF76F3D" w14:textId="0F9D8985" w:rsidR="00EA7795" w:rsidRPr="00973A24" w:rsidRDefault="002F1BF5" w:rsidP="005155C6">
            <w:pPr>
              <w:rPr>
                <w:rFonts w:ascii="宋体" w:eastAsia="宋体" w:hAnsi="宋体"/>
              </w:rPr>
            </w:pPr>
            <w:r w:rsidRPr="002F1BF5">
              <w:rPr>
                <w:rFonts w:ascii="宋体" w:eastAsia="宋体" w:hAnsi="宋体"/>
              </w:rPr>
              <w:t>GetModulePath</w:t>
            </w:r>
          </w:p>
        </w:tc>
        <w:tc>
          <w:tcPr>
            <w:tcW w:w="3351" w:type="pct"/>
          </w:tcPr>
          <w:p w14:paraId="62734921" w14:textId="0CB9DEC7" w:rsidR="00EA7795" w:rsidRPr="00973A24" w:rsidRDefault="002F1BF5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获取当前模块路径（工作目录需要在该模块中）</w:t>
            </w:r>
          </w:p>
        </w:tc>
      </w:tr>
      <w:tr w:rsidR="00CA3C65" w:rsidRPr="00973A24" w14:paraId="4E181A07" w14:textId="77777777" w:rsidTr="005155C6">
        <w:tc>
          <w:tcPr>
            <w:tcW w:w="1649" w:type="pct"/>
          </w:tcPr>
          <w:p w14:paraId="794AB75A" w14:textId="2F30C19A" w:rsidR="00CA3C65" w:rsidRPr="00973A24" w:rsidRDefault="00CA3C65" w:rsidP="00CA3C65">
            <w:pPr>
              <w:rPr>
                <w:rFonts w:ascii="宋体" w:eastAsia="宋体" w:hAnsi="宋体"/>
              </w:rPr>
            </w:pPr>
            <w:r w:rsidRPr="005D164F">
              <w:t>GetURLPath</w:t>
            </w:r>
          </w:p>
        </w:tc>
        <w:tc>
          <w:tcPr>
            <w:tcW w:w="3351" w:type="pct"/>
          </w:tcPr>
          <w:p w14:paraId="4268EB4F" w14:textId="4F60CCB0" w:rsidR="00CA3C65" w:rsidRPr="00973A24" w:rsidRDefault="00CA3C65" w:rsidP="00CA3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将url转换为路径，例如：</w:t>
            </w:r>
            <w:r w:rsidRPr="00CA3C65">
              <w:rPr>
                <w:rFonts w:ascii="宋体" w:eastAsia="宋体" w:hAnsi="宋体"/>
              </w:rPr>
              <w:t>"</w:t>
            </w:r>
            <w:r w:rsidR="0058325E">
              <w:rPr>
                <w:rFonts w:ascii="宋体" w:eastAsia="宋体" w:hAnsi="宋体" w:hint="eastAsia"/>
              </w:rPr>
              <w:t>http</w:t>
            </w:r>
            <w:r w:rsidR="0058325E">
              <w:rPr>
                <w:rFonts w:ascii="宋体" w:eastAsia="宋体" w:hAnsi="宋体"/>
              </w:rPr>
              <w:t>s</w:t>
            </w:r>
            <w:r w:rsidRPr="00CA3C65">
              <w:rPr>
                <w:rFonts w:ascii="宋体" w:eastAsia="宋体" w:hAnsi="宋体"/>
              </w:rPr>
              <w:t>://</w:t>
            </w:r>
            <w:r w:rsidR="00365C5F">
              <w:rPr>
                <w:rFonts w:ascii="宋体" w:eastAsia="宋体" w:hAnsi="宋体"/>
              </w:rPr>
              <w:t>a/b</w:t>
            </w:r>
            <w:r w:rsidRPr="00CA3C65">
              <w:rPr>
                <w:rFonts w:ascii="宋体" w:eastAsia="宋体" w:hAnsi="宋体"/>
              </w:rPr>
              <w:t>" =&gt; "</w:t>
            </w:r>
            <w:r w:rsidR="00365C5F">
              <w:rPr>
                <w:rFonts w:ascii="宋体" w:eastAsia="宋体" w:hAnsi="宋体"/>
              </w:rPr>
              <w:t>a/b</w:t>
            </w:r>
            <w:r w:rsidRPr="00CA3C65">
              <w:rPr>
                <w:rFonts w:ascii="宋体" w:eastAsia="宋体" w:hAnsi="宋体"/>
              </w:rPr>
              <w:t>"</w:t>
            </w:r>
          </w:p>
        </w:tc>
      </w:tr>
    </w:tbl>
    <w:p w14:paraId="0C325C1A" w14:textId="4358F0BD" w:rsidR="00EA7795" w:rsidRDefault="00EA7795" w:rsidP="009E28EB">
      <w:pPr>
        <w:pStyle w:val="2"/>
      </w:pPr>
      <w:r>
        <w:rPr>
          <w:rFonts w:hint="eastAsia"/>
        </w:rPr>
        <w:t>r</w:t>
      </w:r>
      <w:r>
        <w:t>emotessh</w:t>
      </w:r>
    </w:p>
    <w:p w14:paraId="4618687D" w14:textId="336C1A48" w:rsidR="009365CD" w:rsidRDefault="00145A51" w:rsidP="009365CD">
      <w:r>
        <w:rPr>
          <w:rFonts w:hint="eastAsia"/>
        </w:rPr>
        <w:t>基于ssh提供与远程机器进行命令行交互的功能</w:t>
      </w:r>
      <w:r w:rsidR="00F54FF3">
        <w:rPr>
          <w:rFonts w:hint="eastAsia"/>
        </w:rPr>
        <w:t>。</w:t>
      </w:r>
    </w:p>
    <w:p w14:paraId="5539006A" w14:textId="54B1323F" w:rsidR="009E28EB" w:rsidRPr="009365CD" w:rsidRDefault="009E28EB" w:rsidP="00163FBC">
      <w:pPr>
        <w:pStyle w:val="3"/>
        <w:numPr>
          <w:ilvl w:val="2"/>
          <w:numId w:val="31"/>
        </w:numPr>
      </w:pPr>
      <w:r>
        <w:rPr>
          <w:rFonts w:hint="eastAsia"/>
        </w:rPr>
        <w:t>结构设计</w:t>
      </w:r>
    </w:p>
    <w:p w14:paraId="1217BCB1" w14:textId="09D838A8" w:rsidR="00D32811" w:rsidRDefault="00D32811" w:rsidP="00D32811">
      <w:pPr>
        <w:jc w:val="center"/>
      </w:pPr>
      <w:r>
        <w:object w:dxaOrig="4126" w:dyaOrig="7171" w14:anchorId="52D5E02A">
          <v:shape id="_x0000_i1028" type="#_x0000_t75" style="width:206.7pt;height:358.55pt" o:ole="">
            <v:imagedata r:id="rId13" o:title=""/>
          </v:shape>
          <o:OLEObject Type="Embed" ProgID="Visio.Drawing.15" ShapeID="_x0000_i1028" DrawAspect="Content" ObjectID="_1668248554" r:id="rId14"/>
        </w:object>
      </w:r>
    </w:p>
    <w:p w14:paraId="470228EC" w14:textId="59151235" w:rsidR="009E28EB" w:rsidRDefault="009E28EB" w:rsidP="00163FBC">
      <w:pPr>
        <w:pStyle w:val="3"/>
      </w:pPr>
      <w:r>
        <w:rPr>
          <w:rFonts w:hint="eastAsia"/>
        </w:rPr>
        <w:t>函数接口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736"/>
        <w:gridCol w:w="5560"/>
      </w:tblGrid>
      <w:tr w:rsidR="00D32811" w:rsidRPr="00973A24" w14:paraId="451664DE" w14:textId="77777777" w:rsidTr="005155C6">
        <w:tc>
          <w:tcPr>
            <w:tcW w:w="1649" w:type="pct"/>
            <w:shd w:val="clear" w:color="auto" w:fill="D9D9D9" w:themeFill="background1" w:themeFillShade="D9"/>
          </w:tcPr>
          <w:p w14:paraId="770AADF4" w14:textId="77777777" w:rsidR="00D32811" w:rsidRPr="00973A24" w:rsidRDefault="00D32811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6FC0735B" w14:textId="77777777" w:rsidR="00D32811" w:rsidRPr="00973A24" w:rsidRDefault="00D32811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D32811" w:rsidRPr="00973A24" w14:paraId="6CAA8233" w14:textId="77777777" w:rsidTr="005155C6">
        <w:tc>
          <w:tcPr>
            <w:tcW w:w="1649" w:type="pct"/>
          </w:tcPr>
          <w:p w14:paraId="07286767" w14:textId="77777777" w:rsidR="00D32811" w:rsidRPr="00973A24" w:rsidRDefault="00D32811" w:rsidP="005155C6">
            <w:pPr>
              <w:rPr>
                <w:rFonts w:ascii="宋体" w:eastAsia="宋体" w:hAnsi="宋体"/>
              </w:rPr>
            </w:pPr>
            <w:r w:rsidRPr="00F91DDF">
              <w:rPr>
                <w:rFonts w:ascii="宋体" w:eastAsia="宋体" w:hAnsi="宋体"/>
              </w:rPr>
              <w:t>NewInteractor</w:t>
            </w:r>
          </w:p>
        </w:tc>
        <w:tc>
          <w:tcPr>
            <w:tcW w:w="3351" w:type="pct"/>
          </w:tcPr>
          <w:p w14:paraId="34138A39" w14:textId="7ED8FD2E" w:rsidR="00D32811" w:rsidRPr="00973A24" w:rsidRDefault="00D32811" w:rsidP="005155C6">
            <w:pPr>
              <w:rPr>
                <w:rFonts w:ascii="宋体" w:eastAsia="宋体" w:hAnsi="宋体"/>
              </w:rPr>
            </w:pPr>
            <w:r w:rsidRPr="00D32811">
              <w:rPr>
                <w:rFonts w:ascii="宋体" w:eastAsia="宋体" w:hAnsi="宋体" w:hint="eastAsia"/>
              </w:rPr>
              <w:t>获取与</w:t>
            </w:r>
            <w:r w:rsidRPr="00D32811">
              <w:rPr>
                <w:rFonts w:ascii="宋体" w:eastAsia="宋体" w:hAnsi="宋体"/>
              </w:rPr>
              <w:t>ssh服务器交互的Interator</w:t>
            </w:r>
          </w:p>
        </w:tc>
      </w:tr>
    </w:tbl>
    <w:p w14:paraId="04926342" w14:textId="5BF47223" w:rsidR="00EA7795" w:rsidRDefault="00EA7795" w:rsidP="009E28EB">
      <w:pPr>
        <w:pStyle w:val="2"/>
      </w:pPr>
      <w:r>
        <w:rPr>
          <w:rFonts w:hint="eastAsia"/>
        </w:rPr>
        <w:lastRenderedPageBreak/>
        <w:t>r</w:t>
      </w:r>
      <w:r>
        <w:t>emotesftp</w:t>
      </w:r>
    </w:p>
    <w:p w14:paraId="4BCB7F1B" w14:textId="0E9C5A8A" w:rsidR="00145A51" w:rsidRDefault="00145A51" w:rsidP="00145A51">
      <w:r>
        <w:rPr>
          <w:rFonts w:hint="eastAsia"/>
        </w:rPr>
        <w:t>基于sftp提供与远程机器进行文件传输的功能</w:t>
      </w:r>
      <w:r w:rsidR="00F54FF3">
        <w:rPr>
          <w:rFonts w:hint="eastAsia"/>
        </w:rPr>
        <w:t>。</w:t>
      </w:r>
    </w:p>
    <w:p w14:paraId="1F4A2A2A" w14:textId="575AD0EE" w:rsidR="009E28EB" w:rsidRPr="00145A51" w:rsidRDefault="009E28EB" w:rsidP="00163FBC">
      <w:pPr>
        <w:pStyle w:val="3"/>
        <w:numPr>
          <w:ilvl w:val="2"/>
          <w:numId w:val="32"/>
        </w:numPr>
      </w:pPr>
      <w:r>
        <w:rPr>
          <w:rFonts w:hint="eastAsia"/>
        </w:rPr>
        <w:t>结构设计</w:t>
      </w:r>
    </w:p>
    <w:p w14:paraId="092FA6EB" w14:textId="520E1BCB" w:rsidR="00F91DDF" w:rsidRDefault="006B088D" w:rsidP="00F91DDF">
      <w:pPr>
        <w:jc w:val="center"/>
      </w:pPr>
      <w:r>
        <w:object w:dxaOrig="4455" w:dyaOrig="6931" w14:anchorId="187871DC">
          <v:shape id="_x0000_i1029" type="#_x0000_t75" style="width:222.85pt;height:346.3pt" o:ole="">
            <v:imagedata r:id="rId15" o:title=""/>
          </v:shape>
          <o:OLEObject Type="Embed" ProgID="Visio.Drawing.15" ShapeID="_x0000_i1029" DrawAspect="Content" ObjectID="_1668248555" r:id="rId16"/>
        </w:object>
      </w:r>
    </w:p>
    <w:p w14:paraId="024D12B7" w14:textId="6457E973" w:rsidR="009E28EB" w:rsidRDefault="009E28EB" w:rsidP="00163FBC">
      <w:pPr>
        <w:pStyle w:val="3"/>
      </w:pPr>
      <w:r>
        <w:rPr>
          <w:rFonts w:hint="eastAsia"/>
        </w:rPr>
        <w:t>函数接口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2736"/>
        <w:gridCol w:w="5560"/>
      </w:tblGrid>
      <w:tr w:rsidR="00F91DDF" w:rsidRPr="00973A24" w14:paraId="4E2DBF1E" w14:textId="77777777" w:rsidTr="00D32811">
        <w:trPr>
          <w:jc w:val="center"/>
        </w:trPr>
        <w:tc>
          <w:tcPr>
            <w:tcW w:w="1649" w:type="pct"/>
            <w:shd w:val="clear" w:color="auto" w:fill="D9D9D9" w:themeFill="background1" w:themeFillShade="D9"/>
          </w:tcPr>
          <w:p w14:paraId="71FD9F46" w14:textId="77777777" w:rsidR="00F91DDF" w:rsidRPr="00973A24" w:rsidRDefault="00F91DDF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29D43CD0" w14:textId="77777777" w:rsidR="00F91DDF" w:rsidRPr="00973A24" w:rsidRDefault="00F91DDF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F91DDF" w:rsidRPr="00973A24" w14:paraId="6FD35922" w14:textId="77777777" w:rsidTr="00D32811">
        <w:trPr>
          <w:jc w:val="center"/>
        </w:trPr>
        <w:tc>
          <w:tcPr>
            <w:tcW w:w="1649" w:type="pct"/>
          </w:tcPr>
          <w:p w14:paraId="4C09CDA5" w14:textId="7258A471" w:rsidR="00F91DDF" w:rsidRPr="00973A24" w:rsidRDefault="00F91DDF" w:rsidP="005155C6">
            <w:pPr>
              <w:rPr>
                <w:rFonts w:ascii="宋体" w:eastAsia="宋体" w:hAnsi="宋体"/>
              </w:rPr>
            </w:pPr>
            <w:r w:rsidRPr="00F91DDF">
              <w:rPr>
                <w:rFonts w:ascii="宋体" w:eastAsia="宋体" w:hAnsi="宋体"/>
              </w:rPr>
              <w:t>NewInteractor</w:t>
            </w:r>
          </w:p>
        </w:tc>
        <w:tc>
          <w:tcPr>
            <w:tcW w:w="3351" w:type="pct"/>
          </w:tcPr>
          <w:p w14:paraId="2F23146D" w14:textId="2FCC8714" w:rsidR="00F91DDF" w:rsidRPr="00973A24" w:rsidRDefault="00D32811" w:rsidP="005155C6">
            <w:pPr>
              <w:rPr>
                <w:rFonts w:ascii="宋体" w:eastAsia="宋体" w:hAnsi="宋体"/>
              </w:rPr>
            </w:pPr>
            <w:r w:rsidRPr="00D32811">
              <w:rPr>
                <w:rFonts w:ascii="宋体" w:eastAsia="宋体" w:hAnsi="宋体" w:hint="eastAsia"/>
              </w:rPr>
              <w:t>获取与服务器进行</w:t>
            </w:r>
            <w:r w:rsidRPr="00D32811">
              <w:rPr>
                <w:rFonts w:ascii="宋体" w:eastAsia="宋体" w:hAnsi="宋体"/>
              </w:rPr>
              <w:t>sftp交互的Interator</w:t>
            </w:r>
          </w:p>
        </w:tc>
      </w:tr>
    </w:tbl>
    <w:p w14:paraId="7B4A844F" w14:textId="012E1FE2" w:rsidR="00582103" w:rsidRDefault="00582103" w:rsidP="009E28EB">
      <w:pPr>
        <w:pStyle w:val="2"/>
      </w:pPr>
      <w:r>
        <w:rPr>
          <w:rFonts w:hint="eastAsia"/>
        </w:rPr>
        <w:t>o</w:t>
      </w:r>
      <w:r>
        <w:t>sutils</w:t>
      </w:r>
    </w:p>
    <w:p w14:paraId="6189CD02" w14:textId="63A3E697" w:rsidR="00F45D67" w:rsidRDefault="00F45D67" w:rsidP="00F45D67">
      <w:r>
        <w:rPr>
          <w:rFonts w:hint="eastAsia"/>
        </w:rPr>
        <w:t>封装与</w:t>
      </w:r>
      <w:r w:rsidR="00DF0E94">
        <w:rPr>
          <w:rFonts w:hint="eastAsia"/>
        </w:rPr>
        <w:t>os</w:t>
      </w:r>
      <w:r>
        <w:rPr>
          <w:rFonts w:hint="eastAsia"/>
        </w:rPr>
        <w:t>交互的功能，启动一个或多个进程</w:t>
      </w:r>
      <w:r w:rsidR="00C437EB">
        <w:rPr>
          <w:rFonts w:hint="eastAsia"/>
        </w:rPr>
        <w:t>、监听系统</w:t>
      </w:r>
      <w:r w:rsidR="00954960">
        <w:rPr>
          <w:rFonts w:hint="eastAsia"/>
        </w:rPr>
        <w:t>信号</w:t>
      </w:r>
      <w:r>
        <w:rPr>
          <w:rFonts w:hint="eastAsia"/>
        </w:rPr>
        <w:t>。</w:t>
      </w:r>
    </w:p>
    <w:p w14:paraId="55A3E89C" w14:textId="0774676C" w:rsidR="009E28EB" w:rsidRPr="00F45D67" w:rsidRDefault="009E28EB" w:rsidP="00163FBC">
      <w:pPr>
        <w:pStyle w:val="3"/>
        <w:numPr>
          <w:ilvl w:val="2"/>
          <w:numId w:val="33"/>
        </w:numPr>
      </w:pPr>
      <w:r>
        <w:rPr>
          <w:rFonts w:hint="eastAsia"/>
        </w:rPr>
        <w:lastRenderedPageBreak/>
        <w:t>结构设计</w:t>
      </w:r>
    </w:p>
    <w:p w14:paraId="30E41DC0" w14:textId="17B03FA0" w:rsidR="00582103" w:rsidRDefault="00582103" w:rsidP="00582103">
      <w:pPr>
        <w:jc w:val="center"/>
      </w:pPr>
      <w:r>
        <w:object w:dxaOrig="14445" w:dyaOrig="11385" w14:anchorId="1419D793">
          <v:shape id="_x0000_i1030" type="#_x0000_t75" style="width:415.35pt;height:327.2pt" o:ole="">
            <v:imagedata r:id="rId17" o:title=""/>
          </v:shape>
          <o:OLEObject Type="Embed" ProgID="Visio.Drawing.15" ShapeID="_x0000_i1030" DrawAspect="Content" ObjectID="_1668248556" r:id="rId18"/>
        </w:object>
      </w:r>
    </w:p>
    <w:p w14:paraId="5F85A91A" w14:textId="62118F54" w:rsidR="009E28EB" w:rsidRDefault="009E28EB" w:rsidP="00163FBC">
      <w:pPr>
        <w:pStyle w:val="3"/>
      </w:pPr>
      <w:r>
        <w:rPr>
          <w:rFonts w:hint="eastAsia"/>
        </w:rPr>
        <w:t>函数接口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964"/>
        <w:gridCol w:w="4304"/>
      </w:tblGrid>
      <w:tr w:rsidR="00185286" w:rsidRPr="00973A24" w14:paraId="7B730EBB" w14:textId="77777777" w:rsidTr="00185286">
        <w:tc>
          <w:tcPr>
            <w:tcW w:w="3964" w:type="dxa"/>
            <w:shd w:val="clear" w:color="auto" w:fill="D9D9D9" w:themeFill="background1" w:themeFillShade="D9"/>
          </w:tcPr>
          <w:p w14:paraId="6EB3070E" w14:textId="77777777" w:rsidR="00185286" w:rsidRPr="00973A24" w:rsidRDefault="00185286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4304" w:type="dxa"/>
            <w:shd w:val="clear" w:color="auto" w:fill="D9D9D9" w:themeFill="background1" w:themeFillShade="D9"/>
          </w:tcPr>
          <w:p w14:paraId="652299CC" w14:textId="4F80A95F" w:rsidR="00185286" w:rsidRPr="00973A24" w:rsidRDefault="00185286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185286" w:rsidRPr="00973A24" w14:paraId="23527D66" w14:textId="77777777" w:rsidTr="00185286">
        <w:tc>
          <w:tcPr>
            <w:tcW w:w="3964" w:type="dxa"/>
          </w:tcPr>
          <w:p w14:paraId="08092428" w14:textId="48A0E7E8" w:rsidR="00185286" w:rsidRPr="00973A24" w:rsidRDefault="00185286" w:rsidP="005155C6">
            <w:pPr>
              <w:rPr>
                <w:rFonts w:ascii="宋体" w:eastAsia="宋体" w:hAnsi="宋体"/>
              </w:rPr>
            </w:pPr>
            <w:r w:rsidRPr="007A5225">
              <w:rPr>
                <w:rFonts w:ascii="宋体" w:eastAsia="宋体" w:hAnsi="宋体"/>
              </w:rPr>
              <w:t>NewCommand</w:t>
            </w:r>
          </w:p>
        </w:tc>
        <w:tc>
          <w:tcPr>
            <w:tcW w:w="4304" w:type="dxa"/>
          </w:tcPr>
          <w:p w14:paraId="61BCCEB2" w14:textId="790D5CB8" w:rsidR="00185286" w:rsidRPr="00973A24" w:rsidRDefault="00185286" w:rsidP="005155C6">
            <w:pPr>
              <w:rPr>
                <w:rFonts w:ascii="宋体" w:eastAsia="宋体" w:hAnsi="宋体"/>
              </w:rPr>
            </w:pPr>
            <w:r w:rsidRPr="007A5225">
              <w:rPr>
                <w:rFonts w:ascii="宋体" w:eastAsia="宋体" w:hAnsi="宋体" w:hint="eastAsia"/>
              </w:rPr>
              <w:t>创建</w:t>
            </w:r>
            <w:r w:rsidRPr="007A5225">
              <w:rPr>
                <w:rFonts w:ascii="宋体" w:eastAsia="宋体" w:hAnsi="宋体"/>
              </w:rPr>
              <w:t>Command对象</w:t>
            </w:r>
          </w:p>
        </w:tc>
      </w:tr>
      <w:tr w:rsidR="00185286" w:rsidRPr="00973A24" w14:paraId="513E5B22" w14:textId="77777777" w:rsidTr="00185286">
        <w:tc>
          <w:tcPr>
            <w:tcW w:w="3964" w:type="dxa"/>
          </w:tcPr>
          <w:p w14:paraId="2EA179C3" w14:textId="3F9FA9C9" w:rsidR="00185286" w:rsidRPr="00020695" w:rsidRDefault="00185286" w:rsidP="005155C6">
            <w:pPr>
              <w:rPr>
                <w:rFonts w:ascii="宋体" w:eastAsia="宋体" w:hAnsi="宋体"/>
              </w:rPr>
            </w:pPr>
            <w:r w:rsidRPr="007A5225">
              <w:rPr>
                <w:rFonts w:ascii="宋体" w:eastAsia="宋体" w:hAnsi="宋体"/>
              </w:rPr>
              <w:t>NewMultiProcCmd</w:t>
            </w:r>
          </w:p>
        </w:tc>
        <w:tc>
          <w:tcPr>
            <w:tcW w:w="4304" w:type="dxa"/>
          </w:tcPr>
          <w:p w14:paraId="03C9012A" w14:textId="69E9878F" w:rsidR="00185286" w:rsidRPr="00020695" w:rsidRDefault="00D8084F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创建多进程执行的</w:t>
            </w:r>
            <w:r w:rsidRPr="007A5225">
              <w:rPr>
                <w:rFonts w:ascii="宋体" w:eastAsia="宋体" w:hAnsi="宋体"/>
              </w:rPr>
              <w:t>MultiProcCmd</w:t>
            </w:r>
            <w:r>
              <w:rPr>
                <w:rFonts w:ascii="宋体" w:eastAsia="宋体" w:hAnsi="宋体" w:hint="eastAsia"/>
              </w:rPr>
              <w:t>对象</w:t>
            </w:r>
          </w:p>
        </w:tc>
      </w:tr>
      <w:tr w:rsidR="00185286" w:rsidRPr="00973A24" w14:paraId="75A164A6" w14:textId="77777777" w:rsidTr="00185286">
        <w:tc>
          <w:tcPr>
            <w:tcW w:w="3964" w:type="dxa"/>
          </w:tcPr>
          <w:p w14:paraId="603B0E00" w14:textId="74F9E418" w:rsidR="00185286" w:rsidRPr="00020695" w:rsidRDefault="00185286" w:rsidP="005155C6">
            <w:pPr>
              <w:rPr>
                <w:rFonts w:ascii="宋体" w:eastAsia="宋体" w:hAnsi="宋体"/>
              </w:rPr>
            </w:pPr>
            <w:r w:rsidRPr="001418DC">
              <w:rPr>
                <w:rFonts w:ascii="宋体" w:eastAsia="宋体" w:hAnsi="宋体"/>
              </w:rPr>
              <w:t>ListenSystemSignalsWithCtx</w:t>
            </w:r>
          </w:p>
        </w:tc>
        <w:tc>
          <w:tcPr>
            <w:tcW w:w="4304" w:type="dxa"/>
          </w:tcPr>
          <w:p w14:paraId="5495105B" w14:textId="7120B022" w:rsidR="00185286" w:rsidRPr="00020695" w:rsidRDefault="00161D34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利用上下文监听系统信号</w:t>
            </w:r>
          </w:p>
        </w:tc>
      </w:tr>
    </w:tbl>
    <w:p w14:paraId="3D7570FA" w14:textId="3C8FDB6B" w:rsidR="0008464C" w:rsidRDefault="0008464C" w:rsidP="0008464C">
      <w:pPr>
        <w:pStyle w:val="3"/>
      </w:pPr>
      <w:r>
        <w:rPr>
          <w:rFonts w:hint="eastAsia"/>
        </w:rPr>
        <w:t>状态图</w:t>
      </w:r>
    </w:p>
    <w:p w14:paraId="75E1771A" w14:textId="26453DF7" w:rsidR="0008464C" w:rsidRPr="0008464C" w:rsidRDefault="0008464C" w:rsidP="0008464C">
      <w:pPr>
        <w:jc w:val="center"/>
        <w:rPr>
          <w:rFonts w:hint="eastAsia"/>
        </w:rPr>
      </w:pPr>
      <w:r>
        <w:object w:dxaOrig="5206" w:dyaOrig="2761" w14:anchorId="461B7430">
          <v:shape id="_x0000_i1036" type="#_x0000_t75" style="width:260.1pt;height:138.1pt" o:ole="">
            <v:imagedata r:id="rId19" o:title=""/>
          </v:shape>
          <o:OLEObject Type="Embed" ProgID="Visio.Drawing.15" ShapeID="_x0000_i1036" DrawAspect="Content" ObjectID="_1668248557" r:id="rId20"/>
        </w:object>
      </w:r>
    </w:p>
    <w:p w14:paraId="4C543FB5" w14:textId="16E07F04" w:rsidR="00582103" w:rsidRDefault="00582103" w:rsidP="009E28EB">
      <w:pPr>
        <w:pStyle w:val="2"/>
      </w:pPr>
      <w:r>
        <w:rPr>
          <w:rFonts w:hint="eastAsia"/>
        </w:rPr>
        <w:t>t</w:t>
      </w:r>
      <w:r>
        <w:t>askutils</w:t>
      </w:r>
    </w:p>
    <w:p w14:paraId="69369F48" w14:textId="011F816E" w:rsidR="006E7C21" w:rsidRPr="006E7C21" w:rsidRDefault="006E7C21" w:rsidP="006E7C21">
      <w:pPr>
        <w:ind w:firstLine="420"/>
      </w:pPr>
      <w:r>
        <w:rPr>
          <w:rFonts w:hint="eastAsia"/>
        </w:rPr>
        <w:t>任务调度执行工具。每个任务会有前置任务，所有前置任务均已完成，当前任务才能被执行。任务池根据任务状态进行任务的执行。</w:t>
      </w:r>
    </w:p>
    <w:p w14:paraId="738E5B3B" w14:textId="545193BC" w:rsidR="009E28EB" w:rsidRPr="009E28EB" w:rsidRDefault="009E28EB" w:rsidP="00163FBC">
      <w:pPr>
        <w:pStyle w:val="3"/>
        <w:numPr>
          <w:ilvl w:val="2"/>
          <w:numId w:val="30"/>
        </w:numPr>
      </w:pPr>
      <w:r>
        <w:rPr>
          <w:rFonts w:hint="eastAsia"/>
        </w:rPr>
        <w:lastRenderedPageBreak/>
        <w:t>结构设计</w:t>
      </w:r>
    </w:p>
    <w:p w14:paraId="73231C63" w14:textId="589D8569" w:rsidR="00365C5F" w:rsidRDefault="00365C5F" w:rsidP="00365C5F">
      <w:r>
        <w:object w:dxaOrig="17130" w:dyaOrig="12721" w14:anchorId="00500B49">
          <v:shape id="_x0000_i1031" type="#_x0000_t75" style="width:414.35pt;height:308.1pt" o:ole="">
            <v:imagedata r:id="rId21" o:title=""/>
          </v:shape>
          <o:OLEObject Type="Embed" ProgID="Visio.Drawing.15" ShapeID="_x0000_i1031" DrawAspect="Content" ObjectID="_1668248558" r:id="rId22"/>
        </w:object>
      </w:r>
    </w:p>
    <w:p w14:paraId="2E13FF7D" w14:textId="3C37107A" w:rsidR="009E28EB" w:rsidRDefault="009E28EB" w:rsidP="00163FBC">
      <w:pPr>
        <w:pStyle w:val="3"/>
      </w:pPr>
      <w:r>
        <w:rPr>
          <w:rFonts w:hint="eastAsia"/>
        </w:rPr>
        <w:t>函数接口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2736"/>
        <w:gridCol w:w="5560"/>
      </w:tblGrid>
      <w:tr w:rsidR="00FF7EE4" w:rsidRPr="00973A24" w14:paraId="501C09B3" w14:textId="77777777" w:rsidTr="004F78C9">
        <w:trPr>
          <w:jc w:val="center"/>
        </w:trPr>
        <w:tc>
          <w:tcPr>
            <w:tcW w:w="1649" w:type="pct"/>
            <w:shd w:val="clear" w:color="auto" w:fill="D9D9D9" w:themeFill="background1" w:themeFillShade="D9"/>
          </w:tcPr>
          <w:p w14:paraId="50BADC59" w14:textId="77777777" w:rsidR="00FF7EE4" w:rsidRPr="00973A24" w:rsidRDefault="00FF7EE4" w:rsidP="004F78C9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2BA4108F" w14:textId="77777777" w:rsidR="00FF7EE4" w:rsidRPr="00973A24" w:rsidRDefault="00FF7EE4" w:rsidP="004F78C9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FF7EE4" w:rsidRPr="00973A24" w14:paraId="00C29C6E" w14:textId="77777777" w:rsidTr="004F78C9">
        <w:trPr>
          <w:jc w:val="center"/>
        </w:trPr>
        <w:tc>
          <w:tcPr>
            <w:tcW w:w="1649" w:type="pct"/>
          </w:tcPr>
          <w:p w14:paraId="5EAD0A5E" w14:textId="43336A97" w:rsidR="00FF7EE4" w:rsidRPr="00973A24" w:rsidRDefault="00FF7EE4" w:rsidP="004F78C9">
            <w:pPr>
              <w:rPr>
                <w:rFonts w:ascii="宋体" w:eastAsia="宋体" w:hAnsi="宋体"/>
              </w:rPr>
            </w:pPr>
            <w:r w:rsidRPr="00F91DDF">
              <w:rPr>
                <w:rFonts w:ascii="宋体" w:eastAsia="宋体" w:hAnsi="宋体"/>
              </w:rPr>
              <w:t>New</w:t>
            </w:r>
            <w:r>
              <w:rPr>
                <w:rFonts w:ascii="宋体" w:eastAsia="宋体" w:hAnsi="宋体"/>
              </w:rPr>
              <w:t>Task</w:t>
            </w:r>
          </w:p>
        </w:tc>
        <w:tc>
          <w:tcPr>
            <w:tcW w:w="3351" w:type="pct"/>
          </w:tcPr>
          <w:p w14:paraId="2F739908" w14:textId="7FB88A49" w:rsidR="00FF7EE4" w:rsidRPr="00973A24" w:rsidRDefault="00FF7EE4" w:rsidP="004F78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创建新的Task</w:t>
            </w:r>
          </w:p>
        </w:tc>
      </w:tr>
      <w:tr w:rsidR="00FF7EE4" w:rsidRPr="00973A24" w14:paraId="2130E901" w14:textId="77777777" w:rsidTr="004F78C9">
        <w:trPr>
          <w:jc w:val="center"/>
        </w:trPr>
        <w:tc>
          <w:tcPr>
            <w:tcW w:w="1649" w:type="pct"/>
          </w:tcPr>
          <w:p w14:paraId="33C54187" w14:textId="2EA5085C" w:rsidR="00FF7EE4" w:rsidRPr="00F91DDF" w:rsidRDefault="00FF7EE4" w:rsidP="004F78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ewTaskPool</w:t>
            </w:r>
          </w:p>
        </w:tc>
        <w:tc>
          <w:tcPr>
            <w:tcW w:w="3351" w:type="pct"/>
          </w:tcPr>
          <w:p w14:paraId="316F9842" w14:textId="2CE3DE37" w:rsidR="00FF7EE4" w:rsidRPr="00D32811" w:rsidRDefault="00FF7EE4" w:rsidP="004F78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创建新的Task</w:t>
            </w:r>
            <w:r>
              <w:rPr>
                <w:rFonts w:ascii="宋体" w:eastAsia="宋体" w:hAnsi="宋体"/>
              </w:rPr>
              <w:t>Pool</w:t>
            </w:r>
          </w:p>
        </w:tc>
      </w:tr>
    </w:tbl>
    <w:p w14:paraId="0D25CFDF" w14:textId="1819ED6A" w:rsidR="00370820" w:rsidRDefault="00370820" w:rsidP="00163FBC">
      <w:pPr>
        <w:pStyle w:val="3"/>
      </w:pPr>
      <w:r>
        <w:rPr>
          <w:rFonts w:hint="eastAsia"/>
        </w:rPr>
        <w:t>状态图</w:t>
      </w:r>
    </w:p>
    <w:p w14:paraId="35B5B3B4" w14:textId="12D66EE9" w:rsidR="00724DFF" w:rsidRPr="00724DFF" w:rsidRDefault="00724DFF" w:rsidP="00850167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Task状态</w:t>
      </w:r>
    </w:p>
    <w:p w14:paraId="003B5D2C" w14:textId="25311F65" w:rsidR="00370820" w:rsidRDefault="005B621F" w:rsidP="009F29CF">
      <w:pPr>
        <w:jc w:val="center"/>
      </w:pPr>
      <w:r>
        <w:object w:dxaOrig="9691" w:dyaOrig="3211" w14:anchorId="2DF56A04">
          <v:shape id="_x0000_i1038" type="#_x0000_t75" style="width:415.35pt;height:137.65pt" o:ole="">
            <v:imagedata r:id="rId23" o:title=""/>
          </v:shape>
          <o:OLEObject Type="Embed" ProgID="Visio.Drawing.15" ShapeID="_x0000_i1038" DrawAspect="Content" ObjectID="_1668248559" r:id="rId24"/>
        </w:object>
      </w:r>
    </w:p>
    <w:p w14:paraId="12B12968" w14:textId="01B83503" w:rsidR="00724DFF" w:rsidRDefault="00724DFF" w:rsidP="00850167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Task</w:t>
      </w:r>
      <w:r>
        <w:t>Pool</w:t>
      </w:r>
      <w:r>
        <w:rPr>
          <w:rFonts w:hint="eastAsia"/>
        </w:rPr>
        <w:t>状态</w:t>
      </w:r>
    </w:p>
    <w:p w14:paraId="3244918C" w14:textId="47F164B4" w:rsidR="00724DFF" w:rsidRPr="00370820" w:rsidRDefault="00724DFF" w:rsidP="009F29CF">
      <w:pPr>
        <w:jc w:val="center"/>
      </w:pPr>
      <w:r>
        <w:object w:dxaOrig="4606" w:dyaOrig="2656" w14:anchorId="22AA922A">
          <v:shape id="_x0000_i1033" type="#_x0000_t75" style="width:230.2pt;height:132.75pt" o:ole="">
            <v:imagedata r:id="rId25" o:title=""/>
          </v:shape>
          <o:OLEObject Type="Embed" ProgID="Visio.Drawing.15" ShapeID="_x0000_i1033" DrawAspect="Content" ObjectID="_1668248560" r:id="rId26"/>
        </w:object>
      </w:r>
    </w:p>
    <w:p w14:paraId="67B65639" w14:textId="66921468" w:rsidR="00365C5F" w:rsidRDefault="009E28EB" w:rsidP="00163FBC">
      <w:pPr>
        <w:pStyle w:val="3"/>
      </w:pPr>
      <w:r>
        <w:rPr>
          <w:rFonts w:hint="eastAsia"/>
        </w:rPr>
        <w:t>流程图</w:t>
      </w:r>
    </w:p>
    <w:p w14:paraId="24577E32" w14:textId="4D27FED8" w:rsidR="009E28EB" w:rsidRPr="00365C5F" w:rsidRDefault="009E28EB" w:rsidP="009E28EB">
      <w:pPr>
        <w:jc w:val="center"/>
      </w:pPr>
      <w:r>
        <w:object w:dxaOrig="3211" w:dyaOrig="8010" w14:anchorId="18456622">
          <v:shape id="_x0000_i1034" type="#_x0000_t75" style="width:113.15pt;height:283.1pt" o:ole="">
            <v:imagedata r:id="rId27" o:title=""/>
          </v:shape>
          <o:OLEObject Type="Embed" ProgID="Visio.Drawing.15" ShapeID="_x0000_i1034" DrawAspect="Content" ObjectID="_1668248561" r:id="rId28"/>
        </w:object>
      </w:r>
    </w:p>
    <w:p w14:paraId="5DAD1E63" w14:textId="181619D2" w:rsidR="00020695" w:rsidRDefault="00020695" w:rsidP="009E28EB">
      <w:pPr>
        <w:pStyle w:val="2"/>
      </w:pPr>
      <w:r>
        <w:rPr>
          <w:rFonts w:hint="eastAsia"/>
        </w:rPr>
        <w:t>e</w:t>
      </w:r>
      <w:r>
        <w:t>tcd</w:t>
      </w:r>
    </w:p>
    <w:p w14:paraId="22E93C1F" w14:textId="4CB497A0" w:rsidR="00583835" w:rsidRDefault="00583835" w:rsidP="00583835">
      <w:r>
        <w:rPr>
          <w:rFonts w:hint="eastAsia"/>
        </w:rPr>
        <w:t>封装与etcd服务器的交互功能。</w:t>
      </w:r>
    </w:p>
    <w:p w14:paraId="4729B4E2" w14:textId="3B945111" w:rsidR="009E28EB" w:rsidRPr="009E28EB" w:rsidRDefault="009E28EB" w:rsidP="00163FBC">
      <w:pPr>
        <w:pStyle w:val="3"/>
        <w:numPr>
          <w:ilvl w:val="2"/>
          <w:numId w:val="23"/>
        </w:numPr>
      </w:pPr>
      <w:r w:rsidRPr="009E28EB">
        <w:lastRenderedPageBreak/>
        <w:t>结构设计</w:t>
      </w:r>
    </w:p>
    <w:p w14:paraId="60D8616D" w14:textId="43F6D51D" w:rsidR="00020695" w:rsidRDefault="00020695" w:rsidP="00020695">
      <w:r>
        <w:object w:dxaOrig="9090" w:dyaOrig="9975" w14:anchorId="1376281A">
          <v:shape id="_x0000_i1035" type="#_x0000_t75" style="width:415.35pt;height:455pt" o:ole="">
            <v:imagedata r:id="rId29" o:title=""/>
          </v:shape>
          <o:OLEObject Type="Embed" ProgID="Visio.Drawing.15" ShapeID="_x0000_i1035" DrawAspect="Content" ObjectID="_1668248562" r:id="rId30"/>
        </w:object>
      </w:r>
    </w:p>
    <w:p w14:paraId="6F5A8E80" w14:textId="44574A8E" w:rsidR="009E28EB" w:rsidRPr="009E28EB" w:rsidRDefault="009E28EB" w:rsidP="00163FBC">
      <w:pPr>
        <w:pStyle w:val="3"/>
      </w:pPr>
      <w:r w:rsidRPr="009E28EB">
        <w:t>函数接口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736"/>
        <w:gridCol w:w="5560"/>
      </w:tblGrid>
      <w:tr w:rsidR="00020695" w:rsidRPr="00973A24" w14:paraId="7AE3335C" w14:textId="77777777" w:rsidTr="005155C6">
        <w:tc>
          <w:tcPr>
            <w:tcW w:w="1649" w:type="pct"/>
            <w:shd w:val="clear" w:color="auto" w:fill="D9D9D9" w:themeFill="background1" w:themeFillShade="D9"/>
          </w:tcPr>
          <w:p w14:paraId="5727BC47" w14:textId="77777777" w:rsidR="00020695" w:rsidRPr="00973A24" w:rsidRDefault="0002069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2A6EE20F" w14:textId="77777777" w:rsidR="00020695" w:rsidRPr="00973A24" w:rsidRDefault="0002069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020695" w:rsidRPr="00973A24" w14:paraId="7DFC3C31" w14:textId="77777777" w:rsidTr="005155C6">
        <w:tc>
          <w:tcPr>
            <w:tcW w:w="1649" w:type="pct"/>
          </w:tcPr>
          <w:p w14:paraId="79364F6C" w14:textId="141BA503" w:rsidR="00020695" w:rsidRPr="00973A24" w:rsidRDefault="00020695" w:rsidP="005155C6">
            <w:pPr>
              <w:rPr>
                <w:rFonts w:ascii="宋体" w:eastAsia="宋体" w:hAnsi="宋体"/>
              </w:rPr>
            </w:pPr>
            <w:r w:rsidRPr="00020695">
              <w:rPr>
                <w:rFonts w:ascii="宋体" w:eastAsia="宋体" w:hAnsi="宋体"/>
              </w:rPr>
              <w:t>GetClientConfig</w:t>
            </w:r>
          </w:p>
        </w:tc>
        <w:tc>
          <w:tcPr>
            <w:tcW w:w="3351" w:type="pct"/>
          </w:tcPr>
          <w:p w14:paraId="3391DDF1" w14:textId="255008A6" w:rsidR="00020695" w:rsidRPr="00973A24" w:rsidRDefault="00086851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读取json格式的</w:t>
            </w:r>
            <w:r w:rsidR="00020695" w:rsidRPr="00020695">
              <w:rPr>
                <w:rFonts w:ascii="宋体" w:eastAsia="宋体" w:hAnsi="宋体"/>
              </w:rPr>
              <w:t>etcd配置文件</w:t>
            </w:r>
          </w:p>
        </w:tc>
      </w:tr>
      <w:tr w:rsidR="008D0F3D" w:rsidRPr="00973A24" w14:paraId="0D25D1B8" w14:textId="77777777" w:rsidTr="005155C6">
        <w:tc>
          <w:tcPr>
            <w:tcW w:w="1649" w:type="pct"/>
          </w:tcPr>
          <w:p w14:paraId="00EDE317" w14:textId="514AA879" w:rsidR="008D0F3D" w:rsidRPr="00020695" w:rsidRDefault="008D0F3D" w:rsidP="005155C6">
            <w:pPr>
              <w:rPr>
                <w:rFonts w:ascii="宋体" w:eastAsia="宋体" w:hAnsi="宋体"/>
              </w:rPr>
            </w:pPr>
            <w:r w:rsidRPr="008D0F3D">
              <w:rPr>
                <w:rFonts w:ascii="宋体" w:eastAsia="宋体" w:hAnsi="宋体"/>
              </w:rPr>
              <w:t>NewInteractorWithEmbed</w:t>
            </w:r>
          </w:p>
        </w:tc>
        <w:tc>
          <w:tcPr>
            <w:tcW w:w="3351" w:type="pct"/>
          </w:tcPr>
          <w:p w14:paraId="412D97D0" w14:textId="4CBB1A10" w:rsidR="008D0F3D" w:rsidRPr="00020695" w:rsidRDefault="008D0F3D" w:rsidP="005155C6">
            <w:pPr>
              <w:rPr>
                <w:rFonts w:ascii="宋体" w:eastAsia="宋体" w:hAnsi="宋体"/>
              </w:rPr>
            </w:pPr>
            <w:r w:rsidRPr="008D0F3D">
              <w:rPr>
                <w:rFonts w:ascii="宋体" w:eastAsia="宋体" w:hAnsi="宋体" w:hint="eastAsia"/>
              </w:rPr>
              <w:t>获取与嵌入</w:t>
            </w:r>
            <w:r w:rsidRPr="008D0F3D">
              <w:rPr>
                <w:rFonts w:ascii="宋体" w:eastAsia="宋体" w:hAnsi="宋体"/>
              </w:rPr>
              <w:t>etcd交互的Interactor</w:t>
            </w:r>
          </w:p>
        </w:tc>
      </w:tr>
      <w:tr w:rsidR="008D0F3D" w:rsidRPr="00973A24" w14:paraId="588A994E" w14:textId="77777777" w:rsidTr="005155C6">
        <w:tc>
          <w:tcPr>
            <w:tcW w:w="1649" w:type="pct"/>
          </w:tcPr>
          <w:p w14:paraId="62D72314" w14:textId="5A885F04" w:rsidR="008D0F3D" w:rsidRPr="00020695" w:rsidRDefault="008D0F3D" w:rsidP="005155C6">
            <w:pPr>
              <w:rPr>
                <w:rFonts w:ascii="宋体" w:eastAsia="宋体" w:hAnsi="宋体"/>
              </w:rPr>
            </w:pPr>
            <w:r w:rsidRPr="008D0F3D">
              <w:rPr>
                <w:rFonts w:ascii="宋体" w:eastAsia="宋体" w:hAnsi="宋体"/>
              </w:rPr>
              <w:t>NewInteractor</w:t>
            </w:r>
          </w:p>
        </w:tc>
        <w:tc>
          <w:tcPr>
            <w:tcW w:w="3351" w:type="pct"/>
          </w:tcPr>
          <w:p w14:paraId="72699BCA" w14:textId="4BEF4DC4" w:rsidR="008D0F3D" w:rsidRPr="00020695" w:rsidRDefault="00F91DDF" w:rsidP="005155C6">
            <w:pPr>
              <w:rPr>
                <w:rFonts w:ascii="宋体" w:eastAsia="宋体" w:hAnsi="宋体"/>
              </w:rPr>
            </w:pPr>
            <w:r w:rsidRPr="00F91DDF">
              <w:rPr>
                <w:rFonts w:ascii="宋体" w:eastAsia="宋体" w:hAnsi="宋体" w:hint="eastAsia"/>
              </w:rPr>
              <w:t>获取与</w:t>
            </w:r>
            <w:r w:rsidRPr="00F91DDF">
              <w:rPr>
                <w:rFonts w:ascii="宋体" w:eastAsia="宋体" w:hAnsi="宋体"/>
              </w:rPr>
              <w:t>etcd交互的Interactor</w:t>
            </w:r>
          </w:p>
        </w:tc>
      </w:tr>
    </w:tbl>
    <w:p w14:paraId="68179AF8" w14:textId="77777777" w:rsidR="00020695" w:rsidRDefault="00020695" w:rsidP="00020695"/>
    <w:p w14:paraId="6E5B4E8C" w14:textId="55F2927F" w:rsidR="00BD0F91" w:rsidRDefault="00BD0F91" w:rsidP="009E28EB">
      <w:pPr>
        <w:pStyle w:val="2"/>
      </w:pPr>
      <w:r>
        <w:rPr>
          <w:rFonts w:hint="eastAsia"/>
        </w:rPr>
        <w:t>c</w:t>
      </w:r>
      <w:r>
        <w:t>rawler</w:t>
      </w:r>
    </w:p>
    <w:p w14:paraId="55EAFA36" w14:textId="67966E46" w:rsidR="00AE03E7" w:rsidRDefault="00AE03E7" w:rsidP="00AE03E7">
      <w:r>
        <w:rPr>
          <w:rFonts w:hint="eastAsia"/>
        </w:rPr>
        <w:t>包含与html处理相关的函数</w:t>
      </w:r>
    </w:p>
    <w:p w14:paraId="11117309" w14:textId="1D18A50D" w:rsidR="009E28EB" w:rsidRPr="00AE03E7" w:rsidRDefault="009E28EB" w:rsidP="00163FBC">
      <w:pPr>
        <w:pStyle w:val="3"/>
        <w:numPr>
          <w:ilvl w:val="2"/>
          <w:numId w:val="22"/>
        </w:numPr>
      </w:pPr>
      <w:r>
        <w:rPr>
          <w:rFonts w:hint="eastAsia"/>
        </w:rPr>
        <w:t>函数接口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736"/>
        <w:gridCol w:w="5560"/>
      </w:tblGrid>
      <w:tr w:rsidR="00973A24" w:rsidRPr="00973A24" w14:paraId="7F428AE9" w14:textId="77777777" w:rsidTr="00BD0F91">
        <w:tc>
          <w:tcPr>
            <w:tcW w:w="1649" w:type="pct"/>
            <w:shd w:val="clear" w:color="auto" w:fill="D9D9D9" w:themeFill="background1" w:themeFillShade="D9"/>
          </w:tcPr>
          <w:p w14:paraId="2CCEAF94" w14:textId="15EE583B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1032931D" w14:textId="73BB9B1C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973A24" w:rsidRPr="00973A24" w14:paraId="47E7A336" w14:textId="77777777" w:rsidTr="00BD0F91">
        <w:tc>
          <w:tcPr>
            <w:tcW w:w="1649" w:type="pct"/>
          </w:tcPr>
          <w:p w14:paraId="36D80282" w14:textId="25BAA8C4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GetElementNodesFromURL</w:t>
            </w:r>
          </w:p>
        </w:tc>
        <w:tc>
          <w:tcPr>
            <w:tcW w:w="3351" w:type="pct"/>
          </w:tcPr>
          <w:p w14:paraId="17E5046E" w14:textId="59370A22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从</w:t>
            </w:r>
            <w:r w:rsidR="00AE03E7">
              <w:rPr>
                <w:rFonts w:ascii="宋体" w:eastAsia="宋体" w:hAnsi="宋体" w:hint="eastAsia"/>
              </w:rPr>
              <w:t>html</w:t>
            </w:r>
            <w:r w:rsidRPr="00973A24">
              <w:rPr>
                <w:rFonts w:ascii="宋体" w:eastAsia="宋体" w:hAnsi="宋体"/>
              </w:rPr>
              <w:t>中获取指定类型的标签节点</w:t>
            </w:r>
          </w:p>
        </w:tc>
      </w:tr>
      <w:tr w:rsidR="00973A24" w:rsidRPr="00973A24" w14:paraId="20CDFC2E" w14:textId="77777777" w:rsidTr="00BD0F91">
        <w:tc>
          <w:tcPr>
            <w:tcW w:w="1649" w:type="pct"/>
          </w:tcPr>
          <w:p w14:paraId="1C6D31C0" w14:textId="04E93EA6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GetElementAttributeValue</w:t>
            </w:r>
          </w:p>
        </w:tc>
        <w:tc>
          <w:tcPr>
            <w:tcW w:w="3351" w:type="pct"/>
          </w:tcPr>
          <w:p w14:paraId="241A5224" w14:textId="02EEF3F2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从标签节点中获取指定属性的值</w:t>
            </w:r>
          </w:p>
        </w:tc>
      </w:tr>
      <w:tr w:rsidR="00973A24" w:rsidRPr="00973A24" w14:paraId="1E2EBDB9" w14:textId="77777777" w:rsidTr="00BD0F91">
        <w:tc>
          <w:tcPr>
            <w:tcW w:w="1649" w:type="pct"/>
          </w:tcPr>
          <w:p w14:paraId="19504708" w14:textId="031518CF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lastRenderedPageBreak/>
              <w:t>FilterURL</w:t>
            </w:r>
          </w:p>
        </w:tc>
        <w:tc>
          <w:tcPr>
            <w:tcW w:w="3351" w:type="pct"/>
          </w:tcPr>
          <w:p w14:paraId="37C1BAF9" w14:textId="45EF245B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根据规则对获取到的url进行过滤</w:t>
            </w:r>
          </w:p>
        </w:tc>
      </w:tr>
      <w:tr w:rsidR="00973A24" w:rsidRPr="00973A24" w14:paraId="71803CF0" w14:textId="77777777" w:rsidTr="00BD0F91">
        <w:tc>
          <w:tcPr>
            <w:tcW w:w="1649" w:type="pct"/>
          </w:tcPr>
          <w:p w14:paraId="02311ED4" w14:textId="5B658102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DownloadURL</w:t>
            </w:r>
          </w:p>
        </w:tc>
        <w:tc>
          <w:tcPr>
            <w:tcW w:w="3351" w:type="pct"/>
          </w:tcPr>
          <w:p w14:paraId="31785C78" w14:textId="3231F463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下载url内容至指定位置</w:t>
            </w:r>
          </w:p>
        </w:tc>
      </w:tr>
      <w:tr w:rsidR="00973A24" w:rsidRPr="00973A24" w14:paraId="5BDB4AE8" w14:textId="77777777" w:rsidTr="00BD0F91">
        <w:tc>
          <w:tcPr>
            <w:tcW w:w="1649" w:type="pct"/>
          </w:tcPr>
          <w:p w14:paraId="5FAEAFC2" w14:textId="60131254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WriteToFile</w:t>
            </w:r>
          </w:p>
        </w:tc>
        <w:tc>
          <w:tcPr>
            <w:tcW w:w="3351" w:type="pct"/>
          </w:tcPr>
          <w:p w14:paraId="4B9986F5" w14:textId="63F60C83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将内容写入指定文件中</w:t>
            </w:r>
          </w:p>
        </w:tc>
      </w:tr>
      <w:tr w:rsidR="00973A24" w:rsidRPr="00973A24" w14:paraId="6994A676" w14:textId="77777777" w:rsidTr="00BD0F91">
        <w:tc>
          <w:tcPr>
            <w:tcW w:w="1649" w:type="pct"/>
          </w:tcPr>
          <w:p w14:paraId="06D58153" w14:textId="56B300DF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CreateFile</w:t>
            </w:r>
          </w:p>
        </w:tc>
        <w:tc>
          <w:tcPr>
            <w:tcW w:w="3351" w:type="pct"/>
          </w:tcPr>
          <w:p w14:paraId="47CEF4DD" w14:textId="63171C03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创建指定文件</w:t>
            </w:r>
          </w:p>
        </w:tc>
      </w:tr>
    </w:tbl>
    <w:p w14:paraId="0FAB76F4" w14:textId="77777777" w:rsidR="008829B4" w:rsidRDefault="008829B4"/>
    <w:sectPr w:rsidR="0088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F34CF" w14:textId="77777777" w:rsidR="000237D3" w:rsidRDefault="000237D3" w:rsidP="00365C5F">
      <w:r>
        <w:separator/>
      </w:r>
    </w:p>
  </w:endnote>
  <w:endnote w:type="continuationSeparator" w:id="0">
    <w:p w14:paraId="6BFDC6C8" w14:textId="77777777" w:rsidR="000237D3" w:rsidRDefault="000237D3" w:rsidP="0036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8A46E" w14:textId="77777777" w:rsidR="000237D3" w:rsidRDefault="000237D3" w:rsidP="00365C5F">
      <w:r>
        <w:separator/>
      </w:r>
    </w:p>
  </w:footnote>
  <w:footnote w:type="continuationSeparator" w:id="0">
    <w:p w14:paraId="6AC7707E" w14:textId="77777777" w:rsidR="000237D3" w:rsidRDefault="000237D3" w:rsidP="00365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185A"/>
    <w:multiLevelType w:val="hybridMultilevel"/>
    <w:tmpl w:val="BFA494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F06D8"/>
    <w:multiLevelType w:val="multilevel"/>
    <w:tmpl w:val="8082669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2" w15:restartNumberingAfterBreak="0">
    <w:nsid w:val="05C33D7A"/>
    <w:multiLevelType w:val="multilevel"/>
    <w:tmpl w:val="6BEEF16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3" w15:restartNumberingAfterBreak="0">
    <w:nsid w:val="05EF4AC5"/>
    <w:multiLevelType w:val="hybridMultilevel"/>
    <w:tmpl w:val="440CE34C"/>
    <w:lvl w:ilvl="0" w:tplc="8BEA14A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602FE2"/>
    <w:multiLevelType w:val="hybridMultilevel"/>
    <w:tmpl w:val="5DAE4B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662032"/>
    <w:multiLevelType w:val="hybridMultilevel"/>
    <w:tmpl w:val="C03EC5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B415C"/>
    <w:multiLevelType w:val="hybridMultilevel"/>
    <w:tmpl w:val="34C4B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5A1725"/>
    <w:multiLevelType w:val="hybridMultilevel"/>
    <w:tmpl w:val="41D62D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73265E"/>
    <w:multiLevelType w:val="hybridMultilevel"/>
    <w:tmpl w:val="5FFE0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88100D"/>
    <w:multiLevelType w:val="multilevel"/>
    <w:tmpl w:val="75BC0A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41AB0CB6"/>
    <w:multiLevelType w:val="multilevel"/>
    <w:tmpl w:val="903CD470"/>
    <w:lvl w:ilvl="0">
      <w:start w:val="1"/>
      <w:numFmt w:val="chineseCountingThousand"/>
      <w:pStyle w:val="code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chineseCountingThousand"/>
      <w:lvlText w:val="(%2)"/>
      <w:lvlJc w:val="left"/>
      <w:pPr>
        <w:tabs>
          <w:tab w:val="left" w:pos="1440"/>
        </w:tabs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1" w15:restartNumberingAfterBreak="0">
    <w:nsid w:val="575760AA"/>
    <w:multiLevelType w:val="multilevel"/>
    <w:tmpl w:val="88F0E2D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7B169EA"/>
    <w:multiLevelType w:val="multilevel"/>
    <w:tmpl w:val="62EC529C"/>
    <w:styleLink w:val="10"/>
    <w:lvl w:ilvl="0">
      <w:start w:val="1"/>
      <w:numFmt w:val="ideographDigit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ideographDigital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6020753D"/>
    <w:multiLevelType w:val="hybridMultilevel"/>
    <w:tmpl w:val="080639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125691"/>
    <w:multiLevelType w:val="hybridMultilevel"/>
    <w:tmpl w:val="934C3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E64FF7"/>
    <w:multiLevelType w:val="hybridMultilevel"/>
    <w:tmpl w:val="164242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0B5014"/>
    <w:multiLevelType w:val="multilevel"/>
    <w:tmpl w:val="5B9257B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7" w15:restartNumberingAfterBreak="0">
    <w:nsid w:val="742E4B28"/>
    <w:multiLevelType w:val="multilevel"/>
    <w:tmpl w:val="575CCD40"/>
    <w:lvl w:ilvl="0">
      <w:start w:val="1"/>
      <w:numFmt w:val="chineseCountingThousand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2"/>
  </w:num>
  <w:num w:numId="6">
    <w:abstractNumId w:val="9"/>
  </w:num>
  <w:num w:numId="7">
    <w:abstractNumId w:val="17"/>
  </w:num>
  <w:num w:numId="8">
    <w:abstractNumId w:val="10"/>
  </w:num>
  <w:num w:numId="9">
    <w:abstractNumId w:val="17"/>
  </w:num>
  <w:num w:numId="10">
    <w:abstractNumId w:val="9"/>
  </w:num>
  <w:num w:numId="11">
    <w:abstractNumId w:val="9"/>
  </w:num>
  <w:num w:numId="12">
    <w:abstractNumId w:val="17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5"/>
  </w:num>
  <w:num w:numId="18">
    <w:abstractNumId w:val="6"/>
  </w:num>
  <w:num w:numId="19">
    <w:abstractNumId w:val="15"/>
  </w:num>
  <w:num w:numId="20">
    <w:abstractNumId w:val="8"/>
  </w:num>
  <w:num w:numId="21">
    <w:abstractNumId w:val="1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6"/>
  </w:num>
  <w:num w:numId="26">
    <w:abstractNumId w:val="1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2E"/>
    <w:rsid w:val="00020695"/>
    <w:rsid w:val="000237D3"/>
    <w:rsid w:val="00047A8C"/>
    <w:rsid w:val="00050047"/>
    <w:rsid w:val="0008464C"/>
    <w:rsid w:val="00086851"/>
    <w:rsid w:val="001267BB"/>
    <w:rsid w:val="001418DC"/>
    <w:rsid w:val="00145A51"/>
    <w:rsid w:val="00161D34"/>
    <w:rsid w:val="00163FBC"/>
    <w:rsid w:val="00185286"/>
    <w:rsid w:val="00262DC6"/>
    <w:rsid w:val="002F1BF5"/>
    <w:rsid w:val="003251B1"/>
    <w:rsid w:val="0033580A"/>
    <w:rsid w:val="00365C5F"/>
    <w:rsid w:val="00370820"/>
    <w:rsid w:val="00395E71"/>
    <w:rsid w:val="003E12EE"/>
    <w:rsid w:val="003E3F9C"/>
    <w:rsid w:val="004A4A5D"/>
    <w:rsid w:val="004D0239"/>
    <w:rsid w:val="004E3CCC"/>
    <w:rsid w:val="004F06FD"/>
    <w:rsid w:val="00532FBD"/>
    <w:rsid w:val="00570956"/>
    <w:rsid w:val="00582103"/>
    <w:rsid w:val="0058325E"/>
    <w:rsid w:val="00583433"/>
    <w:rsid w:val="00583835"/>
    <w:rsid w:val="005B621F"/>
    <w:rsid w:val="005D0186"/>
    <w:rsid w:val="006B088D"/>
    <w:rsid w:val="006E7C21"/>
    <w:rsid w:val="00724DFF"/>
    <w:rsid w:val="007A5225"/>
    <w:rsid w:val="007B3792"/>
    <w:rsid w:val="00850167"/>
    <w:rsid w:val="00852B2C"/>
    <w:rsid w:val="008637C2"/>
    <w:rsid w:val="008829B4"/>
    <w:rsid w:val="008D0F3D"/>
    <w:rsid w:val="009028E3"/>
    <w:rsid w:val="00907573"/>
    <w:rsid w:val="009365CD"/>
    <w:rsid w:val="00954960"/>
    <w:rsid w:val="00973A24"/>
    <w:rsid w:val="009B6434"/>
    <w:rsid w:val="009C380B"/>
    <w:rsid w:val="009D6A0B"/>
    <w:rsid w:val="009E047C"/>
    <w:rsid w:val="009E28EB"/>
    <w:rsid w:val="009F29CF"/>
    <w:rsid w:val="00A32168"/>
    <w:rsid w:val="00AB0FE8"/>
    <w:rsid w:val="00AC6679"/>
    <w:rsid w:val="00AD7109"/>
    <w:rsid w:val="00AE03E7"/>
    <w:rsid w:val="00BB1591"/>
    <w:rsid w:val="00BD0F91"/>
    <w:rsid w:val="00C437EB"/>
    <w:rsid w:val="00CA3C65"/>
    <w:rsid w:val="00D32811"/>
    <w:rsid w:val="00D8084F"/>
    <w:rsid w:val="00DB224D"/>
    <w:rsid w:val="00DF0E94"/>
    <w:rsid w:val="00E62252"/>
    <w:rsid w:val="00E97A26"/>
    <w:rsid w:val="00EA7795"/>
    <w:rsid w:val="00F45D67"/>
    <w:rsid w:val="00F516F1"/>
    <w:rsid w:val="00F54FF3"/>
    <w:rsid w:val="00F73413"/>
    <w:rsid w:val="00F91DDF"/>
    <w:rsid w:val="00FE392E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19B3"/>
  <w15:chartTrackingRefBased/>
  <w15:docId w15:val="{5DDA822E-8DA8-452C-97E9-5D46C8F8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80A"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BD0F91"/>
    <w:pPr>
      <w:keepNext/>
      <w:keepLines/>
      <w:widowControl/>
      <w:numPr>
        <w:numId w:val="4"/>
      </w:numPr>
      <w:ind w:left="0" w:firstLine="0"/>
      <w:jc w:val="left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8EB"/>
    <w:pPr>
      <w:keepNext/>
      <w:keepLines/>
      <w:widowControl/>
      <w:numPr>
        <w:ilvl w:val="1"/>
        <w:numId w:val="4"/>
      </w:numPr>
      <w:spacing w:line="360" w:lineRule="auto"/>
      <w:jc w:val="left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63FBC"/>
    <w:pPr>
      <w:keepNext/>
      <w:keepLines/>
      <w:widowControl/>
      <w:numPr>
        <w:ilvl w:val="2"/>
        <w:numId w:val="5"/>
      </w:numPr>
      <w:adjustRightInd w:val="0"/>
      <w:jc w:val="left"/>
      <w:outlineLvl w:val="2"/>
    </w:pPr>
    <w:rPr>
      <w:rFonts w:ascii="黑体" w:eastAsia="黑体" w:hAnsi="黑体" w:cs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28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"/>
    <w:uiPriority w:val="9"/>
    <w:rsid w:val="00BD0F91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9E28EB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30">
    <w:name w:val="标题 3 字符"/>
    <w:link w:val="3"/>
    <w:uiPriority w:val="9"/>
    <w:rsid w:val="00163FBC"/>
    <w:rPr>
      <w:rFonts w:ascii="黑体" w:eastAsia="黑体" w:hAnsi="黑体" w:cs="Times New Roman"/>
      <w:bCs/>
      <w:sz w:val="24"/>
      <w:szCs w:val="32"/>
    </w:rPr>
  </w:style>
  <w:style w:type="paragraph" w:customStyle="1" w:styleId="code">
    <w:name w:val="code"/>
    <w:basedOn w:val="a"/>
    <w:link w:val="code0"/>
    <w:qFormat/>
    <w:rsid w:val="0033580A"/>
    <w:pPr>
      <w:widowControl/>
      <w:numPr>
        <w:numId w:val="8"/>
      </w:numPr>
      <w:pBdr>
        <w:left w:val="single" w:sz="18" w:space="7" w:color="6CE26C"/>
      </w:pBdr>
      <w:shd w:val="clear" w:color="auto" w:fill="FFFFFF"/>
      <w:spacing w:line="210" w:lineRule="atLeast"/>
      <w:ind w:left="676" w:hanging="360"/>
    </w:pPr>
    <w:rPr>
      <w:rFonts w:ascii="Courier New" w:eastAsia="Consolas" w:hAnsi="Courier New" w:cs="Courier New"/>
      <w:color w:val="000000"/>
      <w:sz w:val="18"/>
      <w:szCs w:val="18"/>
      <w:shd w:val="clear" w:color="auto" w:fill="FFFFFF"/>
    </w:rPr>
  </w:style>
  <w:style w:type="character" w:customStyle="1" w:styleId="code0">
    <w:name w:val="code 字符"/>
    <w:basedOn w:val="a0"/>
    <w:link w:val="code"/>
    <w:rsid w:val="0033580A"/>
    <w:rPr>
      <w:rFonts w:ascii="Courier New" w:eastAsia="Consolas" w:hAnsi="Courier New" w:cs="Courier New"/>
      <w:color w:val="000000"/>
      <w:sz w:val="18"/>
      <w:szCs w:val="18"/>
      <w:shd w:val="clear" w:color="auto" w:fill="FFFFFF"/>
    </w:rPr>
  </w:style>
  <w:style w:type="paragraph" w:customStyle="1" w:styleId="12">
    <w:name w:val="标题1"/>
    <w:basedOn w:val="1"/>
    <w:link w:val="13"/>
    <w:qFormat/>
    <w:rsid w:val="0033580A"/>
    <w:pPr>
      <w:pageBreakBefore/>
      <w:widowControl w:val="0"/>
      <w:numPr>
        <w:numId w:val="0"/>
      </w:numPr>
      <w:tabs>
        <w:tab w:val="left" w:pos="284"/>
        <w:tab w:val="left" w:pos="720"/>
      </w:tabs>
      <w:ind w:left="567" w:hanging="567"/>
      <w:jc w:val="both"/>
    </w:pPr>
    <w:rPr>
      <w:rFonts w:ascii="仿宋_GB2312" w:eastAsia="仿宋_GB2312" w:hAnsi="仿宋" w:cstheme="minorBidi"/>
      <w:b/>
      <w:sz w:val="36"/>
    </w:rPr>
  </w:style>
  <w:style w:type="character" w:customStyle="1" w:styleId="13">
    <w:name w:val="标题1 字符"/>
    <w:basedOn w:val="11"/>
    <w:link w:val="12"/>
    <w:rsid w:val="0033580A"/>
    <w:rPr>
      <w:rFonts w:ascii="仿宋_GB2312" w:eastAsia="仿宋_GB2312" w:hAnsi="仿宋" w:cs="Times New Roman"/>
      <w:b/>
      <w:bCs/>
      <w:kern w:val="44"/>
      <w:sz w:val="36"/>
      <w:szCs w:val="44"/>
    </w:rPr>
  </w:style>
  <w:style w:type="paragraph" w:customStyle="1" w:styleId="21">
    <w:name w:val="标题2"/>
    <w:basedOn w:val="2"/>
    <w:link w:val="22"/>
    <w:qFormat/>
    <w:rsid w:val="0033580A"/>
    <w:pPr>
      <w:widowControl w:val="0"/>
      <w:numPr>
        <w:ilvl w:val="0"/>
        <w:numId w:val="0"/>
      </w:numPr>
      <w:tabs>
        <w:tab w:val="left" w:pos="709"/>
        <w:tab w:val="left" w:pos="1440"/>
      </w:tabs>
      <w:spacing w:line="415" w:lineRule="auto"/>
      <w:ind w:left="1440" w:hanging="1440"/>
      <w:jc w:val="both"/>
    </w:pPr>
    <w:rPr>
      <w:rFonts w:asciiTheme="majorHAnsi" w:eastAsia="仿宋_GB2312" w:hAnsiTheme="majorHAnsi" w:cstheme="majorBidi"/>
      <w:b/>
      <w:sz w:val="32"/>
      <w:szCs w:val="32"/>
    </w:rPr>
  </w:style>
  <w:style w:type="character" w:customStyle="1" w:styleId="22">
    <w:name w:val="标题2 字符"/>
    <w:basedOn w:val="20"/>
    <w:link w:val="21"/>
    <w:rsid w:val="0033580A"/>
    <w:rPr>
      <w:rFonts w:asciiTheme="majorHAnsi" w:eastAsia="仿宋_GB2312" w:hAnsiTheme="majorHAnsi" w:cstheme="majorBidi"/>
      <w:b/>
      <w:bCs/>
      <w:sz w:val="32"/>
      <w:szCs w:val="32"/>
    </w:rPr>
  </w:style>
  <w:style w:type="paragraph" w:customStyle="1" w:styleId="a3">
    <w:name w:val="参考"/>
    <w:basedOn w:val="a"/>
    <w:link w:val="a4"/>
    <w:qFormat/>
    <w:rsid w:val="0033580A"/>
    <w:pPr>
      <w:spacing w:line="360" w:lineRule="auto"/>
    </w:pPr>
    <w:rPr>
      <w:rFonts w:ascii="Courier New" w:hAnsi="Courier New" w:cs="Courier New"/>
      <w:color w:val="7B7B7B" w:themeColor="accent3" w:themeShade="BF"/>
      <w:sz w:val="24"/>
      <w:szCs w:val="24"/>
    </w:rPr>
  </w:style>
  <w:style w:type="character" w:customStyle="1" w:styleId="a4">
    <w:name w:val="参考 字符"/>
    <w:basedOn w:val="a0"/>
    <w:link w:val="a3"/>
    <w:rsid w:val="0033580A"/>
    <w:rPr>
      <w:rFonts w:ascii="Courier New" w:hAnsi="Courier New" w:cs="Courier New"/>
      <w:color w:val="7B7B7B" w:themeColor="accent3" w:themeShade="BF"/>
      <w:sz w:val="24"/>
      <w:szCs w:val="24"/>
    </w:rPr>
  </w:style>
  <w:style w:type="paragraph" w:customStyle="1" w:styleId="a5">
    <w:name w:val="反例"/>
    <w:basedOn w:val="a"/>
    <w:link w:val="a6"/>
    <w:qFormat/>
    <w:rsid w:val="0033580A"/>
    <w:pPr>
      <w:spacing w:line="360" w:lineRule="auto"/>
    </w:pPr>
    <w:rPr>
      <w:rFonts w:ascii="Courier New" w:hAnsi="Courier New" w:cs="Courier New"/>
      <w:color w:val="ED7D31"/>
    </w:rPr>
  </w:style>
  <w:style w:type="character" w:customStyle="1" w:styleId="a6">
    <w:name w:val="反例 字符"/>
    <w:basedOn w:val="a0"/>
    <w:link w:val="a5"/>
    <w:rsid w:val="0033580A"/>
    <w:rPr>
      <w:rFonts w:ascii="Courier New" w:hAnsi="Courier New" w:cs="Courier New"/>
      <w:color w:val="ED7D31"/>
    </w:rPr>
  </w:style>
  <w:style w:type="paragraph" w:customStyle="1" w:styleId="a7">
    <w:name w:val="强制"/>
    <w:basedOn w:val="a"/>
    <w:link w:val="a8"/>
    <w:qFormat/>
    <w:rsid w:val="0033580A"/>
    <w:pPr>
      <w:spacing w:line="360" w:lineRule="auto"/>
    </w:pPr>
    <w:rPr>
      <w:rFonts w:ascii="Courier New" w:hAnsi="Courier New" w:cs="Courier New"/>
      <w:color w:val="FF0000"/>
      <w:sz w:val="24"/>
      <w:szCs w:val="24"/>
    </w:rPr>
  </w:style>
  <w:style w:type="character" w:customStyle="1" w:styleId="a8">
    <w:name w:val="强制 字符"/>
    <w:basedOn w:val="a0"/>
    <w:link w:val="a7"/>
    <w:rsid w:val="0033580A"/>
    <w:rPr>
      <w:rFonts w:ascii="Courier New" w:hAnsi="Courier New" w:cs="Courier New"/>
      <w:color w:val="FF0000"/>
      <w:sz w:val="24"/>
      <w:szCs w:val="24"/>
    </w:rPr>
  </w:style>
  <w:style w:type="paragraph" w:customStyle="1" w:styleId="a9">
    <w:name w:val="推荐"/>
    <w:basedOn w:val="a"/>
    <w:link w:val="aa"/>
    <w:qFormat/>
    <w:rsid w:val="0033580A"/>
    <w:pPr>
      <w:spacing w:line="360" w:lineRule="auto"/>
    </w:pPr>
    <w:rPr>
      <w:rFonts w:ascii="Courier New" w:hAnsi="Courier New" w:cs="Courier New"/>
      <w:color w:val="FFC000"/>
      <w:sz w:val="24"/>
      <w:szCs w:val="24"/>
    </w:rPr>
  </w:style>
  <w:style w:type="character" w:customStyle="1" w:styleId="aa">
    <w:name w:val="推荐 字符"/>
    <w:basedOn w:val="a0"/>
    <w:link w:val="a9"/>
    <w:rsid w:val="0033580A"/>
    <w:rPr>
      <w:rFonts w:ascii="Courier New" w:hAnsi="Courier New" w:cs="Courier New"/>
      <w:color w:val="FFC000"/>
      <w:sz w:val="24"/>
      <w:szCs w:val="24"/>
    </w:rPr>
  </w:style>
  <w:style w:type="paragraph" w:customStyle="1" w:styleId="ab">
    <w:name w:val="正例"/>
    <w:basedOn w:val="a"/>
    <w:link w:val="ac"/>
    <w:qFormat/>
    <w:rsid w:val="0033580A"/>
    <w:pPr>
      <w:spacing w:line="360" w:lineRule="auto"/>
    </w:pPr>
    <w:rPr>
      <w:rFonts w:ascii="Courier New" w:hAnsi="Courier New" w:cs="Courier New"/>
      <w:color w:val="00B050"/>
    </w:rPr>
  </w:style>
  <w:style w:type="character" w:customStyle="1" w:styleId="ac">
    <w:name w:val="正例 字符"/>
    <w:basedOn w:val="a0"/>
    <w:link w:val="ab"/>
    <w:rsid w:val="0033580A"/>
    <w:rPr>
      <w:rFonts w:ascii="Courier New" w:hAnsi="Courier New" w:cs="Courier New"/>
      <w:color w:val="00B050"/>
    </w:rPr>
  </w:style>
  <w:style w:type="paragraph" w:customStyle="1" w:styleId="ad">
    <w:name w:val="目录"/>
    <w:basedOn w:val="TOC2"/>
    <w:link w:val="ae"/>
    <w:qFormat/>
    <w:rsid w:val="0033580A"/>
    <w:pPr>
      <w:tabs>
        <w:tab w:val="left" w:pos="1050"/>
        <w:tab w:val="right" w:leader="dot" w:pos="8296"/>
      </w:tabs>
      <w:spacing w:line="360" w:lineRule="auto"/>
    </w:pPr>
  </w:style>
  <w:style w:type="character" w:customStyle="1" w:styleId="ae">
    <w:name w:val="目录 字符"/>
    <w:basedOn w:val="a0"/>
    <w:link w:val="ad"/>
    <w:rsid w:val="0033580A"/>
  </w:style>
  <w:style w:type="paragraph" w:styleId="TOC2">
    <w:name w:val="toc 2"/>
    <w:basedOn w:val="a"/>
    <w:next w:val="a"/>
    <w:autoRedefine/>
    <w:uiPriority w:val="39"/>
    <w:semiHidden/>
    <w:unhideWhenUsed/>
    <w:rsid w:val="0033580A"/>
    <w:pPr>
      <w:ind w:leftChars="200" w:left="420"/>
    </w:pPr>
  </w:style>
  <w:style w:type="numbering" w:customStyle="1" w:styleId="10">
    <w:name w:val="样式1"/>
    <w:uiPriority w:val="99"/>
    <w:rsid w:val="0033580A"/>
    <w:pPr>
      <w:numPr>
        <w:numId w:val="14"/>
      </w:numPr>
    </w:pPr>
  </w:style>
  <w:style w:type="table" w:styleId="af">
    <w:name w:val="Table Grid"/>
    <w:basedOn w:val="a1"/>
    <w:uiPriority w:val="39"/>
    <w:rsid w:val="00973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36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65C5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65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65C5F"/>
    <w:rPr>
      <w:sz w:val="18"/>
      <w:szCs w:val="18"/>
    </w:rPr>
  </w:style>
  <w:style w:type="paragraph" w:styleId="af4">
    <w:name w:val="List Paragraph"/>
    <w:basedOn w:val="a"/>
    <w:uiPriority w:val="34"/>
    <w:qFormat/>
    <w:rsid w:val="009E28E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E28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10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鑫</dc:creator>
  <cp:keywords/>
  <dc:description/>
  <cp:lastModifiedBy>汪 鑫</cp:lastModifiedBy>
  <cp:revision>55</cp:revision>
  <dcterms:created xsi:type="dcterms:W3CDTF">2020-11-26T02:09:00Z</dcterms:created>
  <dcterms:modified xsi:type="dcterms:W3CDTF">2020-11-30T05:36:00Z</dcterms:modified>
</cp:coreProperties>
</file>