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06511" w14:textId="4DDCB821" w:rsidR="00B3464B" w:rsidRPr="00B3464B" w:rsidRDefault="00B3464B" w:rsidP="004D06BE">
      <w:pPr>
        <w:pStyle w:val="Title"/>
        <w:spacing w:line="360" w:lineRule="auto"/>
        <w:jc w:val="center"/>
        <w:rPr>
          <w:rFonts w:eastAsia="Times New Roman"/>
        </w:rPr>
      </w:pPr>
      <w:r w:rsidRPr="00B3464B">
        <w:rPr>
          <w:rFonts w:eastAsia="Times New Roman"/>
        </w:rPr>
        <w:t>Proiect Tehnici Web:</w:t>
      </w:r>
    </w:p>
    <w:p w14:paraId="00000005" w14:textId="4C71FB5E" w:rsidR="00EF27BE" w:rsidRDefault="00B3464B" w:rsidP="004D06BE">
      <w:pPr>
        <w:pStyle w:val="Title"/>
        <w:spacing w:line="360" w:lineRule="auto"/>
        <w:jc w:val="center"/>
        <w:rPr>
          <w:rFonts w:eastAsia="Times New Roman"/>
        </w:rPr>
      </w:pPr>
      <w:r w:rsidRPr="00B3464B">
        <w:rPr>
          <w:rFonts w:eastAsia="Times New Roman"/>
        </w:rPr>
        <w:t>Magazin de Articole pentru Cercetași</w:t>
      </w:r>
    </w:p>
    <w:p w14:paraId="7C613F90" w14:textId="77777777" w:rsidR="00D62030" w:rsidRDefault="00000000" w:rsidP="00D62030">
      <w:pPr>
        <w:pStyle w:val="Heading1"/>
        <w:spacing w:line="360" w:lineRule="auto"/>
        <w:rPr>
          <w:rFonts w:ascii="Times New Roman" w:eastAsia="Times New Roman" w:hAnsi="Times New Roman" w:cs="Times New Roman"/>
          <w:b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</w:rPr>
        <w:t>Etapa 0</w:t>
      </w:r>
    </w:p>
    <w:p w14:paraId="4A7FB365" w14:textId="39D0714C" w:rsidR="00B3464B" w:rsidRPr="00D62030" w:rsidRDefault="00D62030" w:rsidP="00D62030">
      <w:pPr>
        <w:spacing w:line="360" w:lineRule="auto"/>
        <w:rPr>
          <w:rFonts w:eastAsia="Times New Roman" w:cs="Times New Roman"/>
          <w:sz w:val="32"/>
          <w:szCs w:val="32"/>
        </w:rPr>
      </w:pPr>
      <w:r w:rsidRPr="00D62030">
        <w:rPr>
          <w:rFonts w:eastAsia="Times New Roman" w:cs="Times New Roman"/>
          <w:sz w:val="32"/>
          <w:szCs w:val="32"/>
        </w:rPr>
        <w:t xml:space="preserve">1. Tema aleasă: </w:t>
      </w:r>
      <w:r w:rsidR="00B3464B" w:rsidRPr="00D62030">
        <w:rPr>
          <w:rFonts w:eastAsia="Times New Roman" w:cs="Times New Roman"/>
          <w:sz w:val="32"/>
          <w:szCs w:val="32"/>
        </w:rPr>
        <w:t>Cafenea &amp; Sushi</w:t>
      </w:r>
    </w:p>
    <w:p w14:paraId="6EE5E21A" w14:textId="49ACA79C" w:rsidR="004D06BE" w:rsidRDefault="007E5E6E" w:rsidP="004D06BE">
      <w:pPr>
        <w:spacing w:line="360" w:lineRule="auto"/>
        <w:rPr>
          <w:rFonts w:eastAsia="Times New Roman" w:cs="Times New Roman"/>
          <w:sz w:val="32"/>
          <w:szCs w:val="32"/>
        </w:rPr>
      </w:pPr>
      <w:r>
        <w:rPr>
          <w:rFonts w:eastAsia="Times New Roman" w:cs="Times New Roman"/>
          <w:sz w:val="32"/>
          <w:szCs w:val="32"/>
        </w:rPr>
        <w:t>2</w:t>
      </w:r>
      <w:r w:rsidR="004D06BE" w:rsidRPr="004D06BE">
        <w:rPr>
          <w:rFonts w:eastAsia="Times New Roman" w:cs="Times New Roman"/>
          <w:sz w:val="32"/>
          <w:szCs w:val="32"/>
        </w:rPr>
        <w:t xml:space="preserve">. Descriere: </w:t>
      </w:r>
    </w:p>
    <w:p w14:paraId="149E0FEE" w14:textId="12B13D2B" w:rsidR="004D06BE" w:rsidRPr="004D06BE" w:rsidRDefault="004D06BE" w:rsidP="004D06BE">
      <w:pPr>
        <w:spacing w:line="360" w:lineRule="auto"/>
        <w:rPr>
          <w:rFonts w:eastAsia="Times New Roman" w:cs="Times New Roman"/>
          <w:szCs w:val="28"/>
        </w:rPr>
      </w:pPr>
      <w:r w:rsidRPr="004D06BE">
        <w:rPr>
          <w:rFonts w:eastAsia="Times New Roman" w:cs="Times New Roman"/>
          <w:szCs w:val="28"/>
        </w:rPr>
        <w:t xml:space="preserve">Site-ul constituie platforma online a unui bistro cu un concept fusion, în care clienții pot vizualiza meniul și pot achiziționa atât preparate de tip sushi, cât și cafea de specialitate. </w:t>
      </w:r>
    </w:p>
    <w:p w14:paraId="7D344BF9" w14:textId="6873E84B" w:rsidR="004D06BE" w:rsidRDefault="004D06BE" w:rsidP="004D06BE">
      <w:pPr>
        <w:spacing w:line="360" w:lineRule="auto"/>
        <w:rPr>
          <w:rFonts w:eastAsia="Times New Roman" w:cs="Times New Roman"/>
          <w:szCs w:val="28"/>
        </w:rPr>
      </w:pPr>
      <w:r w:rsidRPr="004D06BE">
        <w:rPr>
          <w:rFonts w:eastAsia="Times New Roman" w:cs="Times New Roman"/>
          <w:szCs w:val="28"/>
        </w:rPr>
        <w:t>Se vor regăsi informații despre fiecare categorie</w:t>
      </w:r>
      <w:r w:rsidR="00D62030">
        <w:rPr>
          <w:rFonts w:eastAsia="Times New Roman" w:cs="Times New Roman"/>
          <w:szCs w:val="28"/>
        </w:rPr>
        <w:t xml:space="preserve">, </w:t>
      </w:r>
      <w:r w:rsidRPr="004D06BE">
        <w:rPr>
          <w:rFonts w:eastAsia="Times New Roman" w:cs="Times New Roman"/>
          <w:szCs w:val="28"/>
        </w:rPr>
        <w:t>dar și specifice fiecărui preparat (ingrediente, alergeni, gramaj). Se va folosi un sistem de tag-uri pentru ca utilizatorii să efectueze o căutare mai ușoară a preparatelor dorite</w:t>
      </w:r>
      <w:r w:rsidR="00D62030">
        <w:rPr>
          <w:rFonts w:eastAsia="Times New Roman" w:cs="Times New Roman"/>
          <w:szCs w:val="28"/>
        </w:rPr>
        <w:t>.</w:t>
      </w:r>
    </w:p>
    <w:p w14:paraId="213794DD" w14:textId="3BB45A24" w:rsidR="0053774C" w:rsidRPr="004D06BE" w:rsidRDefault="0053774C" w:rsidP="004D06BE">
      <w:pPr>
        <w:spacing w:line="360" w:lineRule="auto"/>
        <w:rPr>
          <w:rFonts w:eastAsia="Times New Roman" w:cs="Times New Roman"/>
          <w:szCs w:val="28"/>
        </w:rPr>
      </w:pPr>
      <w:r w:rsidRPr="0053774C">
        <w:rPr>
          <w:rFonts w:eastAsia="Times New Roman" w:cs="Times New Roman"/>
          <w:szCs w:val="28"/>
        </w:rPr>
        <w:t>În plus, platforma va include o secțiune dedicată unde utilizatorii pot vizualiza evenimentele organizate în locație</w:t>
      </w:r>
      <w:r>
        <w:rPr>
          <w:rFonts w:eastAsia="Times New Roman" w:cs="Times New Roman"/>
          <w:szCs w:val="28"/>
        </w:rPr>
        <w:t xml:space="preserve">, </w:t>
      </w:r>
      <w:r w:rsidRPr="0053774C">
        <w:rPr>
          <w:rFonts w:eastAsia="Times New Roman" w:cs="Times New Roman"/>
          <w:szCs w:val="28"/>
        </w:rPr>
        <w:t xml:space="preserve">având acces la detalii specifice pentru fiecare în parte. Pentru clienții care doresc să ia masa în local, site-ul oferă un sistem rapid de rezervări </w:t>
      </w:r>
      <w:r>
        <w:rPr>
          <w:rFonts w:eastAsia="Times New Roman" w:cs="Times New Roman"/>
          <w:szCs w:val="28"/>
        </w:rPr>
        <w:t>online</w:t>
      </w:r>
      <w:r w:rsidRPr="0053774C">
        <w:rPr>
          <w:rFonts w:eastAsia="Times New Roman" w:cs="Times New Roman"/>
          <w:szCs w:val="28"/>
        </w:rPr>
        <w:t>.</w:t>
      </w:r>
    </w:p>
    <w:p w14:paraId="224B5AF2" w14:textId="110B3194" w:rsidR="004D06BE" w:rsidRPr="004D06BE" w:rsidRDefault="004D06BE" w:rsidP="004D06BE">
      <w:pPr>
        <w:spacing w:line="360" w:lineRule="auto"/>
        <w:rPr>
          <w:rFonts w:eastAsia="Times New Roman" w:cs="Times New Roman"/>
          <w:sz w:val="32"/>
          <w:szCs w:val="32"/>
        </w:rPr>
      </w:pPr>
      <w:r w:rsidRPr="004D06BE">
        <w:rPr>
          <w:rFonts w:eastAsia="Times New Roman" w:cs="Times New Roman"/>
          <w:sz w:val="32"/>
          <w:szCs w:val="32"/>
        </w:rPr>
        <w:t>Plan site</w:t>
      </w:r>
    </w:p>
    <w:p w14:paraId="4BA95824" w14:textId="05DCF820" w:rsidR="004D06BE" w:rsidRPr="004D06BE" w:rsidRDefault="00D62030" w:rsidP="007E5E6E">
      <w:pPr>
        <w:spacing w:line="360" w:lineRule="auto"/>
        <w:rPr>
          <w:rFonts w:eastAsia="Times New Roman" w:cs="Times New Roman"/>
          <w:sz w:val="32"/>
          <w:szCs w:val="32"/>
        </w:rPr>
      </w:pPr>
      <w:r w:rsidRPr="00D62030">
        <w:rPr>
          <w:rFonts w:eastAsia="Times New Roman" w:cs="Times New Roman"/>
          <w:szCs w:val="28"/>
        </w:rPr>
        <w:t xml:space="preserve">Pagina principală va conține un scurt istoric și o listă cu cele mai populare produse. Site-ul va avea o pagină „Meniu” cu categorii clare, unde fiecare articol va beneficia de propria lui secțiune detaliată. Va exista o pagină dedicată pentru „Rezervări” cu formular integrat, dar și o pagină de „Evenimente” pentru ateliere și degustări.. În </w:t>
      </w:r>
      <w:r w:rsidRPr="00D62030">
        <w:rPr>
          <w:rFonts w:eastAsia="Times New Roman" w:cs="Times New Roman"/>
          <w:szCs w:val="28"/>
        </w:rPr>
        <w:lastRenderedPageBreak/>
        <w:t>footer se vor afla informațiile de contact, programul, termenii și condițiile, și politica de confidențialitate.</w:t>
      </w:r>
    </w:p>
    <w:p w14:paraId="3AA73053" w14:textId="4E3503FC" w:rsidR="004D06BE" w:rsidRDefault="004D06BE" w:rsidP="004D06BE">
      <w:pPr>
        <w:spacing w:line="360" w:lineRule="auto"/>
        <w:rPr>
          <w:rFonts w:eastAsia="Times New Roman" w:cs="Times New Roman"/>
          <w:sz w:val="32"/>
          <w:szCs w:val="32"/>
        </w:rPr>
      </w:pPr>
      <w:r w:rsidRPr="004D06BE">
        <w:rPr>
          <w:rFonts w:eastAsia="Times New Roman" w:cs="Times New Roman"/>
          <w:sz w:val="32"/>
          <w:szCs w:val="32"/>
        </w:rPr>
        <w:t>Cuvinte cheie</w:t>
      </w:r>
      <w:r w:rsidR="00D62030">
        <w:rPr>
          <w:rFonts w:eastAsia="Times New Roman" w:cs="Times New Roman"/>
          <w:sz w:val="32"/>
          <w:szCs w:val="32"/>
        </w:rPr>
        <w:t xml:space="preserve"> </w:t>
      </w:r>
      <w:r w:rsidRPr="004D06BE">
        <w:rPr>
          <w:rFonts w:eastAsia="Times New Roman" w:cs="Times New Roman"/>
          <w:sz w:val="32"/>
          <w:szCs w:val="32"/>
        </w:rPr>
        <w:t xml:space="preserve">: bistro, sushi, cafea, </w:t>
      </w:r>
      <w:r w:rsidR="00D62030">
        <w:rPr>
          <w:rFonts w:eastAsia="Times New Roman" w:cs="Times New Roman"/>
          <w:sz w:val="32"/>
          <w:szCs w:val="32"/>
        </w:rPr>
        <w:t>cafenea.</w:t>
      </w:r>
    </w:p>
    <w:p w14:paraId="71E8A733" w14:textId="77777777" w:rsidR="007E5E6E" w:rsidRPr="004D06BE" w:rsidRDefault="007E5E6E" w:rsidP="004D06BE">
      <w:pPr>
        <w:spacing w:line="360" w:lineRule="auto"/>
        <w:rPr>
          <w:rFonts w:eastAsia="Times New Roman" w:cs="Times New Roman"/>
          <w:sz w:val="32"/>
          <w:szCs w:val="32"/>
        </w:rPr>
      </w:pPr>
    </w:p>
    <w:p w14:paraId="06D17BD7" w14:textId="48DF8F42" w:rsidR="00D62030" w:rsidRPr="00D62030" w:rsidRDefault="00D62030" w:rsidP="00D62030">
      <w:pPr>
        <w:spacing w:line="360" w:lineRule="auto"/>
        <w:rPr>
          <w:rFonts w:eastAsia="Times New Roman" w:cs="Times New Roman"/>
          <w:sz w:val="32"/>
          <w:szCs w:val="32"/>
        </w:rPr>
      </w:pPr>
      <w:r w:rsidRPr="00D62030">
        <w:rPr>
          <w:rFonts w:eastAsia="Times New Roman" w:cs="Times New Roman"/>
          <w:sz w:val="32"/>
          <w:szCs w:val="32"/>
        </w:rPr>
        <w:t>Analiza site-urilor similare</w:t>
      </w:r>
      <w:r>
        <w:rPr>
          <w:rFonts w:eastAsia="Times New Roman" w:cs="Times New Roman"/>
          <w:sz w:val="32"/>
          <w:szCs w:val="32"/>
        </w:rPr>
        <w:t>:</w:t>
      </w:r>
    </w:p>
    <w:p w14:paraId="6EC15638" w14:textId="34F7D852" w:rsidR="00D62030" w:rsidRPr="007E5E6E" w:rsidRDefault="007E5E6E" w:rsidP="00D62030">
      <w:pPr>
        <w:spacing w:line="360" w:lineRule="auto"/>
        <w:rPr>
          <w:rStyle w:val="Hyperlink"/>
          <w:rFonts w:eastAsia="Times New Roman" w:cs="Times New Roman"/>
          <w:b/>
          <w:bCs/>
          <w:szCs w:val="28"/>
        </w:rPr>
      </w:pPr>
      <w:r>
        <w:rPr>
          <w:rFonts w:eastAsia="Times New Roman" w:cs="Times New Roman"/>
          <w:b/>
          <w:bCs/>
          <w:szCs w:val="28"/>
        </w:rPr>
        <w:fldChar w:fldCharType="begin"/>
      </w:r>
      <w:r>
        <w:rPr>
          <w:rFonts w:eastAsia="Times New Roman" w:cs="Times New Roman"/>
          <w:b/>
          <w:bCs/>
          <w:szCs w:val="28"/>
        </w:rPr>
        <w:instrText>HYPERLINK "https://zensushibucuresti.ro/"</w:instrText>
      </w:r>
      <w:r>
        <w:rPr>
          <w:rFonts w:eastAsia="Times New Roman" w:cs="Times New Roman"/>
          <w:b/>
          <w:bCs/>
          <w:szCs w:val="28"/>
        </w:rPr>
      </w:r>
      <w:r>
        <w:rPr>
          <w:rFonts w:eastAsia="Times New Roman" w:cs="Times New Roman"/>
          <w:b/>
          <w:bCs/>
          <w:szCs w:val="28"/>
        </w:rPr>
        <w:fldChar w:fldCharType="separate"/>
      </w:r>
      <w:r w:rsidR="00D62030" w:rsidRPr="007E5E6E">
        <w:rPr>
          <w:rStyle w:val="Hyperlink"/>
          <w:rFonts w:eastAsia="Times New Roman" w:cs="Times New Roman"/>
          <w:b/>
          <w:bCs/>
          <w:szCs w:val="28"/>
        </w:rPr>
        <w:t xml:space="preserve">ZenSushi </w:t>
      </w:r>
    </w:p>
    <w:p w14:paraId="7AB7BA53" w14:textId="05953763" w:rsidR="00D62030" w:rsidRPr="007E5E6E" w:rsidRDefault="007E5E6E" w:rsidP="007E5E6E">
      <w:pPr>
        <w:pStyle w:val="ListParagraph"/>
        <w:numPr>
          <w:ilvl w:val="1"/>
          <w:numId w:val="11"/>
        </w:numPr>
        <w:spacing w:line="36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b/>
          <w:bCs/>
          <w:szCs w:val="28"/>
        </w:rPr>
        <w:fldChar w:fldCharType="end"/>
      </w:r>
      <w:r w:rsidR="00D62030" w:rsidRPr="007E5E6E">
        <w:rPr>
          <w:rFonts w:eastAsia="Times New Roman" w:cs="Times New Roman"/>
          <w:szCs w:val="28"/>
        </w:rPr>
        <w:t>Pro : Organizare foarte clară și intuitivă a categoriilor de mâncare.</w:t>
      </w:r>
    </w:p>
    <w:p w14:paraId="00657965" w14:textId="68838344" w:rsidR="00D62030" w:rsidRPr="007E5E6E" w:rsidRDefault="00D62030" w:rsidP="007E5E6E">
      <w:pPr>
        <w:pStyle w:val="ListParagraph"/>
        <w:numPr>
          <w:ilvl w:val="1"/>
          <w:numId w:val="11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Pro : Proces rapid și simplificat pentru finalizarea comenzii (checkout).</w:t>
      </w:r>
    </w:p>
    <w:p w14:paraId="727E2376" w14:textId="77777777" w:rsidR="007E5E6E" w:rsidRPr="00D62030" w:rsidRDefault="007E5E6E" w:rsidP="00D62030">
      <w:pPr>
        <w:spacing w:line="360" w:lineRule="auto"/>
        <w:rPr>
          <w:rFonts w:eastAsia="Times New Roman" w:cs="Times New Roman"/>
          <w:szCs w:val="28"/>
        </w:rPr>
      </w:pPr>
    </w:p>
    <w:p w14:paraId="187BF0B5" w14:textId="2D76804A" w:rsidR="00D62030" w:rsidRPr="007E5E6E" w:rsidRDefault="00D62030" w:rsidP="007E5E6E">
      <w:pPr>
        <w:pStyle w:val="ListParagraph"/>
        <w:numPr>
          <w:ilvl w:val="1"/>
          <w:numId w:val="11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Contra : Pagina principală este supraîncărcată cu bannere promoționale.</w:t>
      </w:r>
    </w:p>
    <w:p w14:paraId="2FB44E30" w14:textId="7E9D638D" w:rsidR="00D62030" w:rsidRPr="007E5E6E" w:rsidRDefault="00D62030" w:rsidP="007E5E6E">
      <w:pPr>
        <w:pStyle w:val="ListParagraph"/>
        <w:numPr>
          <w:ilvl w:val="1"/>
          <w:numId w:val="11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Contra : Secțiunea de băuturi este slab evidențiată vizual în comparație cu mâncarea.</w:t>
      </w:r>
    </w:p>
    <w:p w14:paraId="2C6B5206" w14:textId="51955596" w:rsidR="00D62030" w:rsidRPr="007E5E6E" w:rsidRDefault="00D62030" w:rsidP="00D62030">
      <w:pPr>
        <w:spacing w:line="360" w:lineRule="auto"/>
        <w:rPr>
          <w:rFonts w:eastAsia="Times New Roman" w:cs="Times New Roman"/>
          <w:b/>
          <w:bCs/>
          <w:szCs w:val="28"/>
        </w:rPr>
      </w:pPr>
      <w:hyperlink r:id="rId8" w:history="1">
        <w:r w:rsidRPr="007E5E6E">
          <w:rPr>
            <w:rStyle w:val="Hyperlink"/>
            <w:rFonts w:eastAsia="Times New Roman" w:cs="Times New Roman"/>
            <w:b/>
            <w:bCs/>
            <w:szCs w:val="28"/>
          </w:rPr>
          <w:t>Origo Coffee</w:t>
        </w:r>
      </w:hyperlink>
      <w:r w:rsidRPr="007E5E6E">
        <w:rPr>
          <w:rFonts w:eastAsia="Times New Roman" w:cs="Times New Roman"/>
          <w:b/>
          <w:bCs/>
          <w:szCs w:val="28"/>
        </w:rPr>
        <w:t xml:space="preserve"> </w:t>
      </w:r>
    </w:p>
    <w:p w14:paraId="3EBF2883" w14:textId="2789C538" w:rsidR="00D62030" w:rsidRPr="007E5E6E" w:rsidRDefault="00D62030" w:rsidP="007E5E6E">
      <w:pPr>
        <w:pStyle w:val="ListParagraph"/>
        <w:numPr>
          <w:ilvl w:val="0"/>
          <w:numId w:val="12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Pro : Design minimalist, aerisit, care transmite ideea de produs premium.</w:t>
      </w:r>
    </w:p>
    <w:p w14:paraId="04F86291" w14:textId="04B04CAE" w:rsidR="00D62030" w:rsidRDefault="00D62030" w:rsidP="007E5E6E">
      <w:pPr>
        <w:pStyle w:val="ListParagraph"/>
        <w:numPr>
          <w:ilvl w:val="0"/>
          <w:numId w:val="12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Pro : Identitate vizuală puternică, susținută de fotografii de înaltă calitate.</w:t>
      </w:r>
    </w:p>
    <w:p w14:paraId="14BEF5D4" w14:textId="77777777" w:rsidR="007E5E6E" w:rsidRPr="007E5E6E" w:rsidRDefault="007E5E6E" w:rsidP="007E5E6E">
      <w:pPr>
        <w:pStyle w:val="ListParagraph"/>
        <w:spacing w:line="360" w:lineRule="auto"/>
        <w:rPr>
          <w:rFonts w:eastAsia="Times New Roman" w:cs="Times New Roman"/>
          <w:szCs w:val="28"/>
        </w:rPr>
      </w:pPr>
    </w:p>
    <w:p w14:paraId="79D43FFD" w14:textId="6B5FC07F" w:rsidR="00D62030" w:rsidRPr="007E5E6E" w:rsidRDefault="00D62030" w:rsidP="007E5E6E">
      <w:pPr>
        <w:pStyle w:val="ListParagraph"/>
        <w:numPr>
          <w:ilvl w:val="0"/>
          <w:numId w:val="12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Contra : Structura meniului este ușor confuză pentru un vizitator nou.</w:t>
      </w:r>
    </w:p>
    <w:p w14:paraId="6766186B" w14:textId="7A7A6DFF" w:rsidR="00D62030" w:rsidRPr="007E5E6E" w:rsidRDefault="00D62030" w:rsidP="007E5E6E">
      <w:pPr>
        <w:pStyle w:val="ListParagraph"/>
        <w:numPr>
          <w:ilvl w:val="0"/>
          <w:numId w:val="12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Contra : Lipsesc opțiunile directe și rapide pentru rezervarea unei mese.</w:t>
      </w:r>
    </w:p>
    <w:p w14:paraId="35EAA017" w14:textId="5B75A406" w:rsidR="00D62030" w:rsidRPr="007E5E6E" w:rsidRDefault="00D62030" w:rsidP="00D62030">
      <w:pPr>
        <w:spacing w:line="360" w:lineRule="auto"/>
        <w:rPr>
          <w:rFonts w:eastAsia="Times New Roman" w:cs="Times New Roman"/>
          <w:b/>
          <w:bCs/>
          <w:szCs w:val="28"/>
        </w:rPr>
      </w:pPr>
      <w:hyperlink r:id="rId9" w:history="1">
        <w:r w:rsidRPr="007E5E6E">
          <w:rPr>
            <w:rStyle w:val="Hyperlink"/>
            <w:rFonts w:eastAsia="Times New Roman" w:cs="Times New Roman"/>
            <w:b/>
            <w:bCs/>
            <w:szCs w:val="28"/>
          </w:rPr>
          <w:t>Sushi Terra</w:t>
        </w:r>
      </w:hyperlink>
      <w:r w:rsidRPr="007E5E6E">
        <w:rPr>
          <w:rFonts w:eastAsia="Times New Roman" w:cs="Times New Roman"/>
          <w:b/>
          <w:bCs/>
          <w:szCs w:val="28"/>
        </w:rPr>
        <w:t xml:space="preserve"> </w:t>
      </w:r>
    </w:p>
    <w:p w14:paraId="483AF05D" w14:textId="269B7B50" w:rsidR="00D62030" w:rsidRPr="007E5E6E" w:rsidRDefault="00D62030" w:rsidP="007E5E6E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Pro : Sistem eficient de filtrare a preparatelor, folosind tag-uri utile.</w:t>
      </w:r>
    </w:p>
    <w:p w14:paraId="35B9717B" w14:textId="45DAD815" w:rsidR="00D62030" w:rsidRDefault="00D62030" w:rsidP="007E5E6E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Pro : Coșul de cumpărături este ancorat și vizibil permanent în timpul navigării.</w:t>
      </w:r>
    </w:p>
    <w:p w14:paraId="244CE896" w14:textId="77777777" w:rsidR="007E5E6E" w:rsidRPr="007E5E6E" w:rsidRDefault="007E5E6E" w:rsidP="007E5E6E">
      <w:pPr>
        <w:pStyle w:val="ListParagraph"/>
        <w:spacing w:line="360" w:lineRule="auto"/>
        <w:rPr>
          <w:rFonts w:eastAsia="Times New Roman" w:cs="Times New Roman"/>
          <w:szCs w:val="28"/>
        </w:rPr>
      </w:pPr>
    </w:p>
    <w:p w14:paraId="7F51B191" w14:textId="35D663A9" w:rsidR="00D62030" w:rsidRPr="007E5E6E" w:rsidRDefault="00D62030" w:rsidP="007E5E6E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Contra : Timp de încărcare mare al paginilor din cauza imaginilor neoptimizate.</w:t>
      </w:r>
    </w:p>
    <w:p w14:paraId="7133D759" w14:textId="77A06EA0" w:rsidR="00D62030" w:rsidRPr="007E5E6E" w:rsidRDefault="00D62030" w:rsidP="007E5E6E">
      <w:pPr>
        <w:pStyle w:val="ListParagraph"/>
        <w:numPr>
          <w:ilvl w:val="0"/>
          <w:numId w:val="13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Contra : Utilizarea unor pop-up-uri promoționale intruzive la intrarea pe site.</w:t>
      </w:r>
    </w:p>
    <w:p w14:paraId="6895982D" w14:textId="4C9AEBB2" w:rsidR="00D62030" w:rsidRPr="007E5E6E" w:rsidRDefault="00D62030" w:rsidP="00D62030">
      <w:pPr>
        <w:spacing w:line="360" w:lineRule="auto"/>
        <w:rPr>
          <w:rFonts w:eastAsia="Times New Roman" w:cs="Times New Roman"/>
          <w:b/>
          <w:bCs/>
          <w:szCs w:val="28"/>
        </w:rPr>
      </w:pPr>
      <w:hyperlink r:id="rId10" w:history="1">
        <w:r w:rsidRPr="007E5E6E">
          <w:rPr>
            <w:rStyle w:val="Hyperlink"/>
            <w:rFonts w:eastAsia="Times New Roman" w:cs="Times New Roman"/>
            <w:b/>
            <w:bCs/>
            <w:szCs w:val="28"/>
          </w:rPr>
          <w:t>Kanpai Bistro</w:t>
        </w:r>
      </w:hyperlink>
      <w:r w:rsidRPr="007E5E6E">
        <w:rPr>
          <w:rFonts w:eastAsia="Times New Roman" w:cs="Times New Roman"/>
          <w:b/>
          <w:bCs/>
          <w:szCs w:val="28"/>
        </w:rPr>
        <w:t xml:space="preserve"> </w:t>
      </w:r>
    </w:p>
    <w:p w14:paraId="52DB772D" w14:textId="7CBA1BB0" w:rsidR="00D62030" w:rsidRPr="007E5E6E" w:rsidRDefault="00D62030" w:rsidP="007E5E6E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Pro : Designul site-ului reflectă foarte bine atmosfera și tematica locației fizice.</w:t>
      </w:r>
    </w:p>
    <w:p w14:paraId="36B17856" w14:textId="60C0D786" w:rsidR="00D62030" w:rsidRDefault="00D62030" w:rsidP="007E5E6E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>Pro : Secțiunea dedicată noutăților și evenimentelor este bine integrată.</w:t>
      </w:r>
    </w:p>
    <w:p w14:paraId="4967A67B" w14:textId="77777777" w:rsidR="007E5E6E" w:rsidRPr="007E5E6E" w:rsidRDefault="007E5E6E" w:rsidP="007E5E6E">
      <w:pPr>
        <w:pStyle w:val="ListParagraph"/>
        <w:spacing w:line="360" w:lineRule="auto"/>
        <w:rPr>
          <w:rFonts w:eastAsia="Times New Roman" w:cs="Times New Roman"/>
          <w:szCs w:val="28"/>
        </w:rPr>
      </w:pPr>
    </w:p>
    <w:p w14:paraId="4347653C" w14:textId="3BF6B72F" w:rsidR="00D62030" w:rsidRPr="007E5E6E" w:rsidRDefault="00D62030" w:rsidP="007E5E6E">
      <w:pPr>
        <w:pStyle w:val="ListParagraph"/>
        <w:numPr>
          <w:ilvl w:val="0"/>
          <w:numId w:val="14"/>
        </w:numPr>
        <w:spacing w:line="360" w:lineRule="auto"/>
        <w:rPr>
          <w:rFonts w:eastAsia="Times New Roman" w:cs="Times New Roman"/>
          <w:szCs w:val="28"/>
        </w:rPr>
      </w:pPr>
      <w:r w:rsidRPr="007E5E6E">
        <w:rPr>
          <w:rFonts w:eastAsia="Times New Roman" w:cs="Times New Roman"/>
          <w:szCs w:val="28"/>
        </w:rPr>
        <w:t xml:space="preserve">Contra : </w:t>
      </w:r>
      <w:r w:rsidR="007E5E6E">
        <w:rPr>
          <w:rFonts w:eastAsia="Times New Roman" w:cs="Times New Roman"/>
          <w:szCs w:val="28"/>
        </w:rPr>
        <w:t>Site-ul este greu de navigat.</w:t>
      </w:r>
    </w:p>
    <w:p w14:paraId="00000041" w14:textId="611922FE" w:rsidR="00EF27BE" w:rsidRPr="007E5E6E" w:rsidRDefault="00D62030" w:rsidP="007E5E6E">
      <w:pPr>
        <w:pStyle w:val="ListParagraph"/>
        <w:numPr>
          <w:ilvl w:val="0"/>
          <w:numId w:val="14"/>
        </w:numPr>
        <w:spacing w:line="360" w:lineRule="auto"/>
        <w:rPr>
          <w:szCs w:val="28"/>
        </w:rPr>
      </w:pPr>
      <w:r w:rsidRPr="007E5E6E">
        <w:rPr>
          <w:rFonts w:eastAsia="Times New Roman" w:cs="Times New Roman"/>
          <w:szCs w:val="28"/>
        </w:rPr>
        <w:t>Contra : Informațiile esențiale de contact sunt greu de găsit, fiind ascunse prea jos în pagină.</w:t>
      </w:r>
    </w:p>
    <w:sectPr w:rsidR="00EF27BE" w:rsidRPr="007E5E6E" w:rsidSect="00B3464B"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2B4A7" w14:textId="77777777" w:rsidR="00DD4878" w:rsidRDefault="00DD4878" w:rsidP="00B3464B">
      <w:pPr>
        <w:spacing w:after="0" w:line="240" w:lineRule="auto"/>
      </w:pPr>
      <w:r>
        <w:separator/>
      </w:r>
    </w:p>
  </w:endnote>
  <w:endnote w:type="continuationSeparator" w:id="0">
    <w:p w14:paraId="7312EB1D" w14:textId="77777777" w:rsidR="00DD4878" w:rsidRDefault="00DD4878" w:rsidP="00B34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C24355" w14:textId="25DE7C82" w:rsidR="00B3464B" w:rsidRDefault="00B3464B" w:rsidP="00B3464B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3CF311" w14:textId="3743DA20" w:rsidR="00B3464B" w:rsidRDefault="00B3464B" w:rsidP="00B3464B">
    <w:pPr>
      <w:pStyle w:val="Footer"/>
      <w:jc w:val="right"/>
    </w:pPr>
    <w:r w:rsidRPr="00B3464B">
      <w:t>Panturu Daniel Ionut  Grupa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056783" w14:textId="77777777" w:rsidR="00DD4878" w:rsidRDefault="00DD4878" w:rsidP="00B3464B">
      <w:pPr>
        <w:spacing w:after="0" w:line="240" w:lineRule="auto"/>
      </w:pPr>
      <w:r>
        <w:separator/>
      </w:r>
    </w:p>
  </w:footnote>
  <w:footnote w:type="continuationSeparator" w:id="0">
    <w:p w14:paraId="4C104029" w14:textId="77777777" w:rsidR="00DD4878" w:rsidRDefault="00DD4878" w:rsidP="00B34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B5914"/>
    <w:multiLevelType w:val="multilevel"/>
    <w:tmpl w:val="545CA0D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9704EF"/>
    <w:multiLevelType w:val="multilevel"/>
    <w:tmpl w:val="01B4948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A2E1205"/>
    <w:multiLevelType w:val="multilevel"/>
    <w:tmpl w:val="FD5A09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855B95"/>
    <w:multiLevelType w:val="hybridMultilevel"/>
    <w:tmpl w:val="54661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0F080E"/>
    <w:multiLevelType w:val="multilevel"/>
    <w:tmpl w:val="886E590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B26D4"/>
    <w:multiLevelType w:val="hybridMultilevel"/>
    <w:tmpl w:val="8F260F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227A32"/>
    <w:multiLevelType w:val="hybridMultilevel"/>
    <w:tmpl w:val="8A685F1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3D2FC5"/>
    <w:multiLevelType w:val="multilevel"/>
    <w:tmpl w:val="D062C706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D48E7"/>
    <w:multiLevelType w:val="multilevel"/>
    <w:tmpl w:val="0FC8CA8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BDD2237"/>
    <w:multiLevelType w:val="hybridMultilevel"/>
    <w:tmpl w:val="8EDE57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593C27"/>
    <w:multiLevelType w:val="multilevel"/>
    <w:tmpl w:val="BF68892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39A0F67"/>
    <w:multiLevelType w:val="multilevel"/>
    <w:tmpl w:val="BEFEA2AE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1F40630"/>
    <w:multiLevelType w:val="hybridMultilevel"/>
    <w:tmpl w:val="5FFA78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477D87"/>
    <w:multiLevelType w:val="multilevel"/>
    <w:tmpl w:val="D2C2F35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64529846">
    <w:abstractNumId w:val="11"/>
  </w:num>
  <w:num w:numId="2" w16cid:durableId="811488013">
    <w:abstractNumId w:val="13"/>
  </w:num>
  <w:num w:numId="3" w16cid:durableId="1625304392">
    <w:abstractNumId w:val="2"/>
  </w:num>
  <w:num w:numId="4" w16cid:durableId="297995220">
    <w:abstractNumId w:val="0"/>
  </w:num>
  <w:num w:numId="5" w16cid:durableId="1635330658">
    <w:abstractNumId w:val="7"/>
  </w:num>
  <w:num w:numId="6" w16cid:durableId="960962065">
    <w:abstractNumId w:val="1"/>
  </w:num>
  <w:num w:numId="7" w16cid:durableId="1294674837">
    <w:abstractNumId w:val="8"/>
  </w:num>
  <w:num w:numId="8" w16cid:durableId="649401692">
    <w:abstractNumId w:val="10"/>
  </w:num>
  <w:num w:numId="9" w16cid:durableId="1153762127">
    <w:abstractNumId w:val="4"/>
  </w:num>
  <w:num w:numId="10" w16cid:durableId="626854313">
    <w:abstractNumId w:val="9"/>
  </w:num>
  <w:num w:numId="11" w16cid:durableId="804933147">
    <w:abstractNumId w:val="6"/>
  </w:num>
  <w:num w:numId="12" w16cid:durableId="2104912898">
    <w:abstractNumId w:val="12"/>
  </w:num>
  <w:num w:numId="13" w16cid:durableId="1538927078">
    <w:abstractNumId w:val="5"/>
  </w:num>
  <w:num w:numId="14" w16cid:durableId="21461977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7BE"/>
    <w:rsid w:val="00235512"/>
    <w:rsid w:val="002949D9"/>
    <w:rsid w:val="004D06BE"/>
    <w:rsid w:val="0053774C"/>
    <w:rsid w:val="007E5E6E"/>
    <w:rsid w:val="00B3464B"/>
    <w:rsid w:val="00CF3815"/>
    <w:rsid w:val="00D25CFD"/>
    <w:rsid w:val="00D62030"/>
    <w:rsid w:val="00DD4878"/>
    <w:rsid w:val="00E60D21"/>
    <w:rsid w:val="00EF27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DA3E4"/>
  <w15:docId w15:val="{BEC217EB-5B9C-4626-9EEB-56549BCC0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2030"/>
    <w:pPr>
      <w:jc w:val="both"/>
    </w:pPr>
    <w:rPr>
      <w:rFonts w:ascii="Times New Roman" w:hAnsi="Times New Roman"/>
      <w:noProof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210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E210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9124B1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2109"/>
    <w:rPr>
      <w:color w:val="954F72" w:themeColor="followedHyperlink"/>
      <w:u w:val="single"/>
    </w:rPr>
  </w:style>
  <w:style w:type="character" w:customStyle="1" w:styleId="TitleChar">
    <w:name w:val="Title Char"/>
    <w:basedOn w:val="DefaultParagraphFont"/>
    <w:link w:val="Title"/>
    <w:uiPriority w:val="10"/>
    <w:rsid w:val="00CE21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E2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E6E3A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B34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464B"/>
  </w:style>
  <w:style w:type="paragraph" w:styleId="Footer">
    <w:name w:val="footer"/>
    <w:basedOn w:val="Normal"/>
    <w:link w:val="FooterChar"/>
    <w:uiPriority w:val="99"/>
    <w:unhideWhenUsed/>
    <w:rsid w:val="00B346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464B"/>
  </w:style>
  <w:style w:type="character" w:styleId="UnresolvedMention">
    <w:name w:val="Unresolved Mention"/>
    <w:basedOn w:val="DefaultParagraphFont"/>
    <w:uiPriority w:val="99"/>
    <w:semiHidden/>
    <w:unhideWhenUsed/>
    <w:rsid w:val="007E5E6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igocoffee.ro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kanpai.r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ushi-terra.ro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oNxPY/mJBvgMw1el7E4PXDc06w==">CgMxLjA4AHIhMW8yZDBZY0ZMTkJxT3pQR1N2b0J1dzJSZDFKTVZOUk9v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3</Pages>
  <Words>415</Words>
  <Characters>2366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COSMIN CALINOV</dc:creator>
  <cp:lastModifiedBy>Stive Bob</cp:lastModifiedBy>
  <cp:revision>4</cp:revision>
  <dcterms:created xsi:type="dcterms:W3CDTF">2024-03-01T15:53:00Z</dcterms:created>
  <dcterms:modified xsi:type="dcterms:W3CDTF">2026-03-01T18:28:00Z</dcterms:modified>
</cp:coreProperties>
</file>