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</w:t>
      </w:r>
    </w:p>
    <w:p>
      <w:pPr>
        <w:pStyle w:val="Heading1"/>
      </w:pPr>
      <w:r>
        <w:t>Heading</w:t>
      </w:r>
    </w:p>
    <w:p>
      <w:r>
        <w:t>paragraph</w:t>
      </w:r>
      <w:r>
        <w:rPr>
          <w:b/>
        </w:rPr>
        <w:t xml:space="preserve"> bold </w:t>
      </w:r>
      <w:r>
        <w:rPr>
          <w:i/>
        </w:rPr>
        <w:t xml:space="preserve"> italic </w:t>
      </w:r>
    </w:p>
    <w:p>
      <w:pPr>
        <w:pStyle w:val="ListBullet"/>
      </w:pPr>
      <w:r>
        <w:t>one</w:t>
      </w:r>
    </w:p>
    <w:p>
      <w:pPr>
        <w:pStyle w:val="ListBullet"/>
      </w:pPr>
      <w:r>
        <w:t>two</w:t>
      </w:r>
    </w:p>
    <w:p>
      <w:pPr>
        <w:pStyle w:val="ListBullet"/>
      </w:pPr>
      <w:r>
        <w:t>three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JOD</w:t>
            </w:r>
          </w:p>
        </w:tc>
      </w:tr>
      <w:tr>
        <w:tc>
          <w:tcPr>
            <w:tcW w:type="dxa" w:w="2880"/>
          </w:tcPr>
          <w:p>
            <w:r>
              <w:t>John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Programmer</w:t>
            </w:r>
          </w:p>
        </w:tc>
      </w:tr>
      <w:tr>
        <w:tc>
          <w:tcPr>
            <w:tcW w:type="dxa" w:w="2880"/>
          </w:tcPr>
          <w:p>
            <w:r>
              <w:t>Anna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Accountant</w:t>
            </w:r>
          </w:p>
        </w:tc>
      </w:tr>
      <w:tr>
        <w:tc>
          <w:tcPr>
            <w:tcW w:type="dxa" w:w="2880"/>
          </w:tcPr>
          <w:p>
            <w:r>
              <w:t>Mary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Programmer</w:t>
            </w:r>
          </w:p>
        </w:tc>
      </w:tr>
    </w:tbl>
    <w:p>
      <w:r>
        <w:br w:type="page"/>
      </w:r>
    </w:p>
    <w:p>
      <w:r>
        <w:t>New Page</w:t>
      </w:r>
    </w:p>
    <w:p>
      <w:r>
        <w:drawing>
          <wp:inline xmlns:a="http://schemas.openxmlformats.org/drawingml/2006/main" xmlns:pic="http://schemas.openxmlformats.org/drawingml/2006/picture">
            <wp:extent cx="58293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ty_banner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