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642" w:rsidRDefault="00CA72D7">
      <w:pPr>
        <w:rPr>
          <w:szCs w:val="21"/>
        </w:rPr>
      </w:pPr>
      <w:r>
        <w:rPr>
          <w:rFonts w:hint="eastAsia"/>
          <w:szCs w:val="21"/>
        </w:rPr>
        <w:t>有机合成装置</w:t>
      </w:r>
      <w:r>
        <w:rPr>
          <w:rFonts w:hint="eastAsia"/>
          <w:szCs w:val="21"/>
        </w:rPr>
        <w:t>PPS-1510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2510</w:t>
      </w:r>
      <w:r>
        <w:rPr>
          <w:rFonts w:hint="eastAsia"/>
          <w:szCs w:val="21"/>
        </w:rPr>
        <w:t>型</w:t>
      </w:r>
    </w:p>
    <w:p w:rsidR="00905642" w:rsidRDefault="00905642">
      <w:pPr>
        <w:rPr>
          <w:szCs w:val="21"/>
        </w:rPr>
      </w:pP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该产品已获国家专利，专利号：</w:t>
      </w:r>
      <w:r>
        <w:rPr>
          <w:rFonts w:hint="eastAsia"/>
          <w:szCs w:val="21"/>
        </w:rPr>
        <w:t>200630099811.8   200620029739.6  200620029703.8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 xml:space="preserve">                        </w:t>
      </w:r>
    </w:p>
    <w:p w:rsidR="00905642" w:rsidRDefault="00CA72D7">
      <w:pPr>
        <w:ind w:firstLineChars="1200" w:firstLine="2520"/>
        <w:rPr>
          <w:szCs w:val="21"/>
        </w:rPr>
      </w:pPr>
      <w:r>
        <w:rPr>
          <w:rFonts w:hint="eastAsia"/>
          <w:szCs w:val="21"/>
        </w:rPr>
        <w:t>系统介绍</w:t>
      </w:r>
    </w:p>
    <w:p w:rsidR="00905642" w:rsidRDefault="00905642">
      <w:pPr>
        <w:rPr>
          <w:szCs w:val="21"/>
        </w:rPr>
      </w:pPr>
    </w:p>
    <w:p w:rsidR="00905642" w:rsidRDefault="00CA72D7">
      <w:pPr>
        <w:ind w:left="2520" w:hangingChars="1200" w:hanging="2520"/>
        <w:rPr>
          <w:szCs w:val="21"/>
        </w:rPr>
      </w:pPr>
      <w:r>
        <w:rPr>
          <w:rFonts w:hint="eastAsia"/>
          <w:szCs w:val="21"/>
        </w:rPr>
        <w:t xml:space="preserve">                           </w:t>
      </w:r>
      <w:r>
        <w:rPr>
          <w:rFonts w:hint="eastAsia"/>
          <w:szCs w:val="21"/>
        </w:rPr>
        <w:t>该装置为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连式合成装置，是用来开发新化学反应和催化剂，探讨反应的最佳条件及合成中间体等。以提高开发实验的效率。</w:t>
      </w:r>
    </w:p>
    <w:p w:rsidR="00905642" w:rsidRDefault="00CA72D7">
      <w:pPr>
        <w:ind w:leftChars="1200" w:left="2520" w:firstLineChars="200" w:firstLine="420"/>
        <w:rPr>
          <w:szCs w:val="21"/>
        </w:rPr>
      </w:pPr>
      <w:r>
        <w:rPr>
          <w:rFonts w:hint="eastAsia"/>
          <w:szCs w:val="21"/>
        </w:rPr>
        <w:t>每根试管设定不同的温度，就可以同时对比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种温度条件，因此可以高效率地完成合成。除了温度调节、搅拌以外，还具备有机合成必要的回流和空气置换机能，另外，通过变换铝片可以改变合成的进程。</w:t>
      </w:r>
    </w:p>
    <w:p w:rsidR="00905642" w:rsidRDefault="00CA72D7" w:rsidP="00D06B1F">
      <w:pPr>
        <w:ind w:leftChars="1200" w:left="2520" w:firstLineChars="200" w:firstLine="420"/>
        <w:rPr>
          <w:szCs w:val="21"/>
        </w:rPr>
      </w:pPr>
      <w:r>
        <w:rPr>
          <w:rFonts w:hint="eastAsia"/>
          <w:szCs w:val="21"/>
        </w:rPr>
        <w:t>实验完成以后，不需要将容器移出替换，可以通过液体抽出和浓缩来完成清理。</w:t>
      </w:r>
    </w:p>
    <w:p w:rsidR="00905642" w:rsidRDefault="00CA72D7" w:rsidP="00D06B1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回流</w:t>
      </w:r>
      <w:r>
        <w:rPr>
          <w:rFonts w:hint="eastAsia"/>
          <w:szCs w:val="21"/>
        </w:rPr>
        <w:t xml:space="preserve">                        </w:t>
      </w:r>
      <w:r>
        <w:rPr>
          <w:rFonts w:hint="eastAsia"/>
          <w:szCs w:val="21"/>
        </w:rPr>
        <w:t>试管添加</w:t>
      </w:r>
      <w:r>
        <w:rPr>
          <w:rFonts w:hint="eastAsia"/>
          <w:szCs w:val="21"/>
        </w:rPr>
        <w:t xml:space="preserve">                       </w:t>
      </w:r>
      <w:r>
        <w:rPr>
          <w:rFonts w:hint="eastAsia"/>
          <w:szCs w:val="21"/>
        </w:rPr>
        <w:t>气体置换</w:t>
      </w:r>
    </w:p>
    <w:p w:rsidR="00905642" w:rsidRDefault="00CA72D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因是通过冷媒进行强力冷却，</w:t>
      </w:r>
      <w:r>
        <w:rPr>
          <w:rFonts w:hint="eastAsia"/>
          <w:sz w:val="15"/>
          <w:szCs w:val="15"/>
        </w:rPr>
        <w:t xml:space="preserve">        </w:t>
      </w:r>
      <w:r>
        <w:rPr>
          <w:rFonts w:hint="eastAsia"/>
          <w:sz w:val="15"/>
          <w:szCs w:val="15"/>
        </w:rPr>
        <w:t>可以使用滴管和定量滴管两种添加方式，另外</w:t>
      </w:r>
      <w:r>
        <w:rPr>
          <w:rFonts w:hint="eastAsia"/>
          <w:sz w:val="15"/>
          <w:szCs w:val="15"/>
        </w:rPr>
        <w:t xml:space="preserve">     </w:t>
      </w:r>
      <w:r>
        <w:rPr>
          <w:rFonts w:hint="eastAsia"/>
          <w:sz w:val="15"/>
          <w:szCs w:val="15"/>
        </w:rPr>
        <w:t>在惰性条件下也可进行反应。气体置</w:t>
      </w:r>
    </w:p>
    <w:p w:rsidR="00905642" w:rsidRDefault="00CA72D7">
      <w:pPr>
        <w:ind w:left="8250" w:hangingChars="5500" w:hanging="8250"/>
        <w:rPr>
          <w:sz w:val="15"/>
          <w:szCs w:val="15"/>
        </w:rPr>
      </w:pPr>
      <w:r>
        <w:rPr>
          <w:rFonts w:hint="eastAsia"/>
          <w:sz w:val="15"/>
          <w:szCs w:val="15"/>
        </w:rPr>
        <w:t>所以可以近</w:t>
      </w:r>
      <w:r>
        <w:rPr>
          <w:rFonts w:hint="eastAsia"/>
          <w:sz w:val="15"/>
          <w:szCs w:val="15"/>
        </w:rPr>
        <w:t>乎</w:t>
      </w:r>
      <w:r>
        <w:rPr>
          <w:rFonts w:hint="eastAsia"/>
          <w:sz w:val="15"/>
          <w:szCs w:val="15"/>
        </w:rPr>
        <w:t>100%</w:t>
      </w:r>
      <w:r>
        <w:rPr>
          <w:rFonts w:hint="eastAsia"/>
          <w:sz w:val="15"/>
          <w:szCs w:val="15"/>
        </w:rPr>
        <w:t>地回收</w:t>
      </w:r>
      <w:r>
        <w:rPr>
          <w:rFonts w:hint="eastAsia"/>
          <w:sz w:val="15"/>
          <w:szCs w:val="15"/>
        </w:rPr>
        <w:t xml:space="preserve">           </w:t>
      </w:r>
      <w:r>
        <w:rPr>
          <w:rFonts w:hint="eastAsia"/>
          <w:sz w:val="15"/>
          <w:szCs w:val="15"/>
        </w:rPr>
        <w:t>还可在惰性气体条件下进行固体试剂的添加。</w:t>
      </w:r>
      <w:r>
        <w:rPr>
          <w:rFonts w:hint="eastAsia"/>
          <w:sz w:val="15"/>
          <w:szCs w:val="15"/>
        </w:rPr>
        <w:t xml:space="preserve">     </w:t>
      </w:r>
      <w:r>
        <w:rPr>
          <w:rFonts w:hint="eastAsia"/>
          <w:sz w:val="15"/>
          <w:szCs w:val="15"/>
        </w:rPr>
        <w:t>换是通过抽取真空和惰性气体加压进</w:t>
      </w:r>
      <w:r>
        <w:rPr>
          <w:rFonts w:hint="eastAsia"/>
          <w:sz w:val="15"/>
          <w:szCs w:val="15"/>
        </w:rPr>
        <w:t xml:space="preserve"> </w:t>
      </w:r>
    </w:p>
    <w:p w:rsidR="00905642" w:rsidRDefault="00CA72D7">
      <w:pPr>
        <w:rPr>
          <w:sz w:val="13"/>
          <w:szCs w:val="13"/>
        </w:rPr>
      </w:pPr>
      <w:r>
        <w:rPr>
          <w:rFonts w:hint="eastAsia"/>
          <w:sz w:val="15"/>
          <w:szCs w:val="15"/>
        </w:rPr>
        <w:t>反应液</w:t>
      </w:r>
      <w:r>
        <w:rPr>
          <w:rFonts w:hint="eastAsia"/>
          <w:szCs w:val="21"/>
        </w:rPr>
        <w:t xml:space="preserve">                    </w:t>
      </w:r>
      <w:r>
        <w:rPr>
          <w:rFonts w:hint="eastAsia"/>
          <w:sz w:val="13"/>
          <w:szCs w:val="13"/>
        </w:rPr>
        <w:t>可使用滴管等磨口制品。（磨口规格</w:t>
      </w:r>
      <w:r>
        <w:rPr>
          <w:rFonts w:ascii="宋体" w:hAnsi="宋体" w:hint="eastAsia"/>
          <w:sz w:val="13"/>
          <w:szCs w:val="13"/>
        </w:rPr>
        <w:t>￠</w:t>
      </w:r>
      <w:r>
        <w:rPr>
          <w:rFonts w:hint="eastAsia"/>
          <w:sz w:val="13"/>
          <w:szCs w:val="13"/>
        </w:rPr>
        <w:t>15/15</w:t>
      </w:r>
      <w:r>
        <w:rPr>
          <w:rFonts w:hint="eastAsia"/>
          <w:sz w:val="13"/>
          <w:szCs w:val="13"/>
        </w:rPr>
        <w:t>）</w:t>
      </w:r>
      <w:r>
        <w:rPr>
          <w:rFonts w:hint="eastAsia"/>
          <w:sz w:val="13"/>
          <w:szCs w:val="13"/>
        </w:rPr>
        <w:t xml:space="preserve">            </w:t>
      </w:r>
      <w:r>
        <w:rPr>
          <w:rFonts w:hint="eastAsia"/>
          <w:sz w:val="13"/>
          <w:szCs w:val="13"/>
        </w:rPr>
        <w:t>的。备有各式阀门，可任意选择试管。</w:t>
      </w:r>
      <w:r>
        <w:rPr>
          <w:rFonts w:hint="eastAsia"/>
          <w:sz w:val="13"/>
          <w:szCs w:val="13"/>
        </w:rPr>
        <w:t xml:space="preserve"> </w:t>
      </w:r>
    </w:p>
    <w:p w:rsidR="00905642" w:rsidRDefault="00D06B1F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96659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6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642" w:rsidRDefault="00CA72D7" w:rsidP="00D06B1F">
      <w:pPr>
        <w:ind w:firstLineChars="150" w:firstLine="315"/>
        <w:rPr>
          <w:szCs w:val="21"/>
        </w:rPr>
      </w:pPr>
      <w:r>
        <w:rPr>
          <w:rFonts w:hint="eastAsia"/>
          <w:szCs w:val="21"/>
        </w:rPr>
        <w:t>冷却循环</w:t>
      </w:r>
      <w:r>
        <w:rPr>
          <w:rFonts w:hint="eastAsia"/>
          <w:szCs w:val="21"/>
        </w:rPr>
        <w:t xml:space="preserve">                  </w:t>
      </w:r>
      <w:r>
        <w:rPr>
          <w:rFonts w:hint="eastAsia"/>
          <w:szCs w:val="21"/>
        </w:rPr>
        <w:t>试管（</w:t>
      </w:r>
      <w:r>
        <w:rPr>
          <w:rFonts w:hint="eastAsia"/>
          <w:szCs w:val="21"/>
        </w:rPr>
        <w:t>1-5</w:t>
      </w:r>
      <w:r>
        <w:rPr>
          <w:rFonts w:hint="eastAsia"/>
          <w:szCs w:val="21"/>
        </w:rPr>
        <w:t>根）</w:t>
      </w:r>
      <w:r>
        <w:rPr>
          <w:rFonts w:hint="eastAsia"/>
          <w:szCs w:val="21"/>
        </w:rPr>
        <w:t xml:space="preserve">                     </w:t>
      </w:r>
      <w:r>
        <w:rPr>
          <w:rFonts w:hint="eastAsia"/>
          <w:szCs w:val="21"/>
        </w:rPr>
        <w:t>单独调温</w:t>
      </w:r>
    </w:p>
    <w:p w:rsidR="00905642" w:rsidRDefault="00CA72D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冷却循环水管安插方便，</w:t>
      </w:r>
      <w:r>
        <w:rPr>
          <w:rFonts w:hint="eastAsia"/>
          <w:sz w:val="15"/>
          <w:szCs w:val="15"/>
        </w:rPr>
        <w:t xml:space="preserve">           </w:t>
      </w:r>
      <w:r>
        <w:rPr>
          <w:rFonts w:hint="eastAsia"/>
          <w:sz w:val="15"/>
          <w:szCs w:val="15"/>
        </w:rPr>
        <w:t>试管可分别取出和放置，完成实验的试管</w:t>
      </w:r>
      <w:r>
        <w:rPr>
          <w:rFonts w:hint="eastAsia"/>
          <w:sz w:val="15"/>
          <w:szCs w:val="15"/>
        </w:rPr>
        <w:t xml:space="preserve">          </w:t>
      </w:r>
      <w:r>
        <w:rPr>
          <w:rFonts w:hint="eastAsia"/>
          <w:sz w:val="15"/>
          <w:szCs w:val="15"/>
        </w:rPr>
        <w:t>5</w:t>
      </w:r>
      <w:r>
        <w:rPr>
          <w:rFonts w:hint="eastAsia"/>
          <w:sz w:val="15"/>
          <w:szCs w:val="15"/>
        </w:rPr>
        <w:t>根试管可同时在</w:t>
      </w:r>
      <w:r>
        <w:rPr>
          <w:rFonts w:hint="eastAsia"/>
          <w:sz w:val="15"/>
          <w:szCs w:val="15"/>
        </w:rPr>
        <w:t>-10~150</w:t>
      </w:r>
      <w:r>
        <w:rPr>
          <w:rFonts w:hint="eastAsia"/>
          <w:sz w:val="15"/>
          <w:szCs w:val="15"/>
        </w:rPr>
        <w:t>℃之间进行</w:t>
      </w:r>
    </w:p>
    <w:p w:rsidR="00905642" w:rsidRDefault="00CA72D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可瞬间完成。</w:t>
      </w:r>
      <w:r>
        <w:rPr>
          <w:rFonts w:hint="eastAsia"/>
          <w:sz w:val="15"/>
          <w:szCs w:val="15"/>
        </w:rPr>
        <w:t xml:space="preserve">                     </w:t>
      </w:r>
      <w:r>
        <w:rPr>
          <w:rFonts w:hint="eastAsia"/>
          <w:sz w:val="15"/>
          <w:szCs w:val="15"/>
        </w:rPr>
        <w:t>可一根根取出，顺利地转换到下一程序。</w:t>
      </w:r>
      <w:r>
        <w:rPr>
          <w:rFonts w:hint="eastAsia"/>
          <w:sz w:val="15"/>
          <w:szCs w:val="15"/>
        </w:rPr>
        <w:t xml:space="preserve">          </w:t>
      </w:r>
      <w:r>
        <w:rPr>
          <w:rFonts w:hint="eastAsia"/>
          <w:sz w:val="15"/>
          <w:szCs w:val="15"/>
        </w:rPr>
        <w:t>个别调温。也就是是说</w:t>
      </w:r>
      <w:r>
        <w:rPr>
          <w:rFonts w:hint="eastAsia"/>
          <w:sz w:val="15"/>
          <w:szCs w:val="15"/>
        </w:rPr>
        <w:t>5</w:t>
      </w:r>
      <w:r>
        <w:rPr>
          <w:rFonts w:hint="eastAsia"/>
          <w:sz w:val="15"/>
          <w:szCs w:val="15"/>
        </w:rPr>
        <w:t>根试管的温</w:t>
      </w:r>
      <w:r>
        <w:rPr>
          <w:rFonts w:hint="eastAsia"/>
          <w:sz w:val="15"/>
          <w:szCs w:val="15"/>
        </w:rPr>
        <w:t xml:space="preserve"> </w:t>
      </w:r>
    </w:p>
    <w:p w:rsidR="00905642" w:rsidRDefault="00CA72D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                                                                      </w:t>
      </w:r>
      <w:r>
        <w:rPr>
          <w:rFonts w:hint="eastAsia"/>
          <w:sz w:val="15"/>
          <w:szCs w:val="15"/>
        </w:rPr>
        <w:t>度设定可以是各不相同的。在实验中</w:t>
      </w:r>
    </w:p>
    <w:p w:rsidR="00905642" w:rsidRDefault="00CA72D7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                                                         </w:t>
      </w:r>
      <w:r>
        <w:rPr>
          <w:rFonts w:hint="eastAsia"/>
          <w:sz w:val="15"/>
          <w:szCs w:val="15"/>
        </w:rPr>
        <w:t xml:space="preserve">             </w:t>
      </w:r>
      <w:r>
        <w:rPr>
          <w:rFonts w:hint="eastAsia"/>
          <w:sz w:val="15"/>
          <w:szCs w:val="15"/>
        </w:rPr>
        <w:t>冷却装置和加热装置可同时使用。</w:t>
      </w:r>
    </w:p>
    <w:p w:rsidR="00905642" w:rsidRDefault="00D06B1F">
      <w:pPr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>
            <wp:extent cx="5274310" cy="1006227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6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有机合成装置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机能</w:t>
      </w:r>
      <w:r w:rsidR="00D06B1F"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</w:t>
      </w:r>
    </w:p>
    <w:p w:rsidR="00D06B1F" w:rsidRDefault="00CA72D7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                                </w:t>
      </w:r>
      <w:r>
        <w:rPr>
          <w:rFonts w:hint="eastAsia"/>
          <w:szCs w:val="21"/>
        </w:rPr>
        <w:t>规格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温度设定：操作设定，数码显示。</w:t>
      </w:r>
      <w:r>
        <w:rPr>
          <w:rFonts w:hint="eastAsia"/>
          <w:szCs w:val="21"/>
        </w:rPr>
        <w:t xml:space="preserve">                  </w:t>
      </w:r>
      <w:r>
        <w:rPr>
          <w:rFonts w:hint="eastAsia"/>
          <w:szCs w:val="21"/>
        </w:rPr>
        <w:t>接液部材质：聚四氟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搅拌设定：操作设定，数码显示。</w:t>
      </w:r>
      <w:r>
        <w:rPr>
          <w:rFonts w:hint="eastAsia"/>
          <w:szCs w:val="21"/>
        </w:rPr>
        <w:t xml:space="preserve">                  </w:t>
      </w:r>
      <w:r>
        <w:rPr>
          <w:rFonts w:hint="eastAsia"/>
          <w:szCs w:val="21"/>
        </w:rPr>
        <w:t>冷却水接口：外径</w:t>
      </w:r>
      <w:r>
        <w:rPr>
          <w:rFonts w:hint="eastAsia"/>
          <w:szCs w:val="21"/>
        </w:rPr>
        <w:t>10.5mm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气体置换：真空吸引，惰性气体加压。</w:t>
      </w:r>
      <w:r>
        <w:rPr>
          <w:rFonts w:hint="eastAsia"/>
          <w:szCs w:val="21"/>
        </w:rPr>
        <w:t xml:space="preserve">              </w:t>
      </w:r>
      <w:r>
        <w:rPr>
          <w:rFonts w:hint="eastAsia"/>
          <w:szCs w:val="21"/>
        </w:rPr>
        <w:t>实验管尺寸：</w:t>
      </w:r>
      <w:r>
        <w:rPr>
          <w:rFonts w:ascii="宋体" w:hAnsi="宋体" w:hint="eastAsia"/>
          <w:szCs w:val="21"/>
        </w:rPr>
        <w:t>￠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×</w:t>
      </w:r>
      <w:r>
        <w:rPr>
          <w:rFonts w:hint="eastAsia"/>
          <w:szCs w:val="21"/>
        </w:rPr>
        <w:t>200H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还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流：高效率循环，</w:t>
      </w:r>
      <w:r>
        <w:rPr>
          <w:rFonts w:hint="eastAsia"/>
          <w:szCs w:val="21"/>
        </w:rPr>
        <w:t>瞬</w:t>
      </w:r>
      <w:r>
        <w:rPr>
          <w:rFonts w:hint="eastAsia"/>
          <w:szCs w:val="21"/>
        </w:rPr>
        <w:t>时</w:t>
      </w:r>
      <w:r>
        <w:rPr>
          <w:rFonts w:hint="eastAsia"/>
          <w:szCs w:val="21"/>
        </w:rPr>
        <w:t>拆装。</w:t>
      </w:r>
      <w:r>
        <w:rPr>
          <w:rFonts w:hint="eastAsia"/>
          <w:szCs w:val="21"/>
        </w:rPr>
        <w:t xml:space="preserve">                </w:t>
      </w:r>
      <w:r>
        <w:rPr>
          <w:rFonts w:hint="eastAsia"/>
          <w:szCs w:val="21"/>
        </w:rPr>
        <w:t>搅拌子尺寸：</w:t>
      </w:r>
      <w:r>
        <w:rPr>
          <w:rFonts w:ascii="宋体" w:hAnsi="宋体" w:hint="eastAsia"/>
          <w:szCs w:val="21"/>
        </w:rPr>
        <w:t>￠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×</w:t>
      </w:r>
      <w:r>
        <w:rPr>
          <w:rFonts w:hint="eastAsia"/>
          <w:szCs w:val="21"/>
        </w:rPr>
        <w:t>7H</w:t>
      </w:r>
      <w:r>
        <w:rPr>
          <w:rFonts w:hint="eastAsia"/>
          <w:szCs w:val="21"/>
        </w:rPr>
        <w:t>（一字型）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试药添加：可在惰性条件下也可以气体流动下添加。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环境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温度：</w:t>
      </w:r>
      <w:r>
        <w:rPr>
          <w:rFonts w:hint="eastAsia"/>
          <w:szCs w:val="21"/>
        </w:rPr>
        <w:t>5-35</w:t>
      </w:r>
      <w:r>
        <w:rPr>
          <w:rFonts w:hint="eastAsia"/>
          <w:szCs w:val="21"/>
        </w:rPr>
        <w:t>℃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反应观察：直观、确认、颜色、反应状态、搅拌力度。重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量：</w:t>
      </w:r>
      <w:r>
        <w:rPr>
          <w:rFonts w:hint="eastAsia"/>
          <w:szCs w:val="21"/>
        </w:rPr>
        <w:t>23kg</w:t>
      </w:r>
    </w:p>
    <w:p w:rsidR="00905642" w:rsidRDefault="00CA72D7">
      <w:pPr>
        <w:rPr>
          <w:szCs w:val="21"/>
        </w:rPr>
      </w:pPr>
      <w:r>
        <w:rPr>
          <w:rFonts w:hint="eastAsia"/>
          <w:szCs w:val="21"/>
        </w:rPr>
        <w:t>安全对策：温度控制（</w:t>
      </w:r>
      <w:r>
        <w:rPr>
          <w:rFonts w:hint="eastAsia"/>
          <w:szCs w:val="21"/>
        </w:rPr>
        <w:t>x5</w:t>
      </w:r>
      <w:r>
        <w:rPr>
          <w:rFonts w:hint="eastAsia"/>
          <w:szCs w:val="21"/>
        </w:rPr>
        <w:t>）压力控制，安全控制。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电源</w:t>
      </w: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输入：</w:t>
      </w:r>
      <w:r>
        <w:rPr>
          <w:rFonts w:hint="eastAsia"/>
          <w:szCs w:val="21"/>
        </w:rPr>
        <w:t>220V50Hz</w:t>
      </w:r>
    </w:p>
    <w:p w:rsidR="00905642" w:rsidRDefault="00905642">
      <w:pPr>
        <w:jc w:val="center"/>
        <w:rPr>
          <w:szCs w:val="21"/>
        </w:rPr>
      </w:pPr>
    </w:p>
    <w:tbl>
      <w:tblPr>
        <w:tblW w:w="8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40"/>
        <w:gridCol w:w="2841"/>
        <w:gridCol w:w="3313"/>
      </w:tblGrid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型号</w:t>
            </w:r>
          </w:p>
        </w:tc>
        <w:tc>
          <w:tcPr>
            <w:tcW w:w="2841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PPS-1510</w:t>
            </w:r>
          </w:p>
        </w:tc>
        <w:tc>
          <w:tcPr>
            <w:tcW w:w="3313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PPS-2510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合成规模</w:t>
            </w:r>
          </w:p>
        </w:tc>
        <w:tc>
          <w:tcPr>
            <w:tcW w:w="2841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1~4mlx5</w:t>
            </w:r>
            <w:r>
              <w:rPr>
                <w:rFonts w:hint="eastAsia"/>
                <w:szCs w:val="21"/>
              </w:rPr>
              <w:t>根</w:t>
            </w:r>
          </w:p>
        </w:tc>
        <w:tc>
          <w:tcPr>
            <w:tcW w:w="3313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10~30mlx5</w:t>
            </w:r>
            <w:r>
              <w:rPr>
                <w:rFonts w:hint="eastAsia"/>
                <w:szCs w:val="21"/>
              </w:rPr>
              <w:t>根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搅拌方式</w:t>
            </w:r>
          </w:p>
        </w:tc>
        <w:tc>
          <w:tcPr>
            <w:tcW w:w="6154" w:type="dxa"/>
            <w:gridSpan w:val="2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强磁力搅拌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温度调节范围</w:t>
            </w:r>
          </w:p>
        </w:tc>
        <w:tc>
          <w:tcPr>
            <w:tcW w:w="6154" w:type="dxa"/>
            <w:gridSpan w:val="2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-10~150</w:t>
            </w:r>
            <w:r>
              <w:rPr>
                <w:rFonts w:hint="eastAsia"/>
                <w:szCs w:val="21"/>
              </w:rPr>
              <w:t>℃（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×</w:t>
            </w:r>
            <w:r>
              <w:rPr>
                <w:rFonts w:hint="eastAsia"/>
                <w:szCs w:val="21"/>
              </w:rPr>
              <w:t>个别温调）※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转速度范围</w:t>
            </w:r>
          </w:p>
        </w:tc>
        <w:tc>
          <w:tcPr>
            <w:tcW w:w="2841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200~1600rmp(4ml</w:t>
            </w:r>
            <w:r>
              <w:rPr>
                <w:rFonts w:hint="eastAsia"/>
                <w:szCs w:val="21"/>
              </w:rPr>
              <w:t>水时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3313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250~1300rmp(30ml</w:t>
            </w:r>
            <w:r>
              <w:rPr>
                <w:rFonts w:hint="eastAsia"/>
                <w:szCs w:val="21"/>
              </w:rPr>
              <w:t>水时</w:t>
            </w:r>
            <w:r>
              <w:rPr>
                <w:rFonts w:hint="eastAsia"/>
                <w:szCs w:val="21"/>
              </w:rPr>
              <w:t>)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回流</w:t>
            </w:r>
          </w:p>
        </w:tc>
        <w:tc>
          <w:tcPr>
            <w:tcW w:w="6154" w:type="dxa"/>
            <w:gridSpan w:val="2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可进行高效回流※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试剂添加</w:t>
            </w:r>
          </w:p>
        </w:tc>
        <w:tc>
          <w:tcPr>
            <w:tcW w:w="6154" w:type="dxa"/>
            <w:gridSpan w:val="2"/>
          </w:tcPr>
          <w:p w:rsidR="00905642" w:rsidRDefault="00CA72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利用吸管、滴管、定量滴管等添加试剂可以惰性条件下进行固体试料的添加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外形尺寸</w:t>
            </w:r>
          </w:p>
        </w:tc>
        <w:tc>
          <w:tcPr>
            <w:tcW w:w="6154" w:type="dxa"/>
            <w:gridSpan w:val="2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430x270x460mm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电源</w:t>
            </w:r>
          </w:p>
        </w:tc>
        <w:tc>
          <w:tcPr>
            <w:tcW w:w="6154" w:type="dxa"/>
            <w:gridSpan w:val="2"/>
          </w:tcPr>
          <w:p w:rsidR="00905642" w:rsidRDefault="00CA72D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220V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50H</w:t>
            </w:r>
            <w:r>
              <w:rPr>
                <w:rFonts w:ascii="宋体" w:hAnsi="宋体" w:hint="eastAsia"/>
                <w:szCs w:val="21"/>
              </w:rPr>
              <w:t>z</w:t>
            </w:r>
            <w:r>
              <w:rPr>
                <w:rFonts w:ascii="宋体" w:hAnsi="宋体" w:hint="eastAsia"/>
                <w:szCs w:val="21"/>
              </w:rPr>
              <w:t>·</w:t>
            </w:r>
            <w:r>
              <w:rPr>
                <w:rFonts w:ascii="宋体" w:hAnsi="宋体" w:hint="eastAsia"/>
                <w:szCs w:val="21"/>
              </w:rPr>
              <w:t>10A</w:t>
            </w:r>
          </w:p>
        </w:tc>
      </w:tr>
      <w:tr w:rsidR="00905642">
        <w:tc>
          <w:tcPr>
            <w:tcW w:w="2840" w:type="dxa"/>
          </w:tcPr>
          <w:p w:rsidR="00905642" w:rsidRDefault="00CA72D7"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加热功率</w:t>
            </w:r>
          </w:p>
        </w:tc>
        <w:tc>
          <w:tcPr>
            <w:tcW w:w="6154" w:type="dxa"/>
            <w:gridSpan w:val="2"/>
          </w:tcPr>
          <w:p w:rsidR="00905642" w:rsidRDefault="00CA72D7">
            <w:pPr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800W</w:t>
            </w:r>
          </w:p>
        </w:tc>
      </w:tr>
    </w:tbl>
    <w:p w:rsidR="00905642" w:rsidRDefault="00CA72D7">
      <w:pPr>
        <w:numPr>
          <w:ilvl w:val="1"/>
          <w:numId w:val="1"/>
        </w:numPr>
        <w:rPr>
          <w:szCs w:val="21"/>
        </w:rPr>
      </w:pPr>
      <w:r>
        <w:rPr>
          <w:rFonts w:hint="eastAsia"/>
          <w:szCs w:val="21"/>
        </w:rPr>
        <w:t>若需要在室温以下的温度条件下进行合理反应时，需连接冷水循环装置。</w:t>
      </w:r>
    </w:p>
    <w:p w:rsidR="00905642" w:rsidRDefault="00D06B1F">
      <w:pPr>
        <w:rPr>
          <w:rFonts w:hint="eastAsia"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5274310" cy="405880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8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B1F" w:rsidRDefault="00D06B1F" w:rsidP="00D06B1F">
      <w:pPr>
        <w:jc w:val="center"/>
      </w:pPr>
      <w:r>
        <w:rPr>
          <w:rFonts w:hint="eastAsia"/>
        </w:rPr>
        <w:t>图片上面的字去掉</w:t>
      </w:r>
    </w:p>
    <w:sectPr w:rsidR="00D06B1F" w:rsidSect="00905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72D7" w:rsidRDefault="00CA72D7" w:rsidP="00D06B1F">
      <w:r>
        <w:separator/>
      </w:r>
    </w:p>
  </w:endnote>
  <w:endnote w:type="continuationSeparator" w:id="0">
    <w:p w:rsidR="00CA72D7" w:rsidRDefault="00CA72D7" w:rsidP="00D06B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72D7" w:rsidRDefault="00CA72D7" w:rsidP="00D06B1F">
      <w:r>
        <w:separator/>
      </w:r>
    </w:p>
  </w:footnote>
  <w:footnote w:type="continuationSeparator" w:id="0">
    <w:p w:rsidR="00CA72D7" w:rsidRDefault="00CA72D7" w:rsidP="00D06B1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307D7E"/>
    <w:multiLevelType w:val="multilevel"/>
    <w:tmpl w:val="6A307D7E"/>
    <w:lvl w:ilvl="0" w:tentative="1">
      <w:numFmt w:val="bullet"/>
      <w:lvlText w:val="●"/>
      <w:lvlJc w:val="left"/>
      <w:pPr>
        <w:tabs>
          <w:tab w:val="left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numFmt w:val="bullet"/>
      <w:lvlText w:val="※"/>
      <w:lvlJc w:val="left"/>
      <w:pPr>
        <w:tabs>
          <w:tab w:val="left" w:pos="780"/>
        </w:tabs>
        <w:ind w:left="780" w:hanging="360"/>
      </w:pPr>
      <w:rPr>
        <w:rFonts w:ascii="宋体" w:eastAsia="宋体" w:hAnsi="宋体" w:cs="Times New Roman" w:hint="eastAsia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5642"/>
    <w:rsid w:val="00905642"/>
    <w:rsid w:val="00CA72D7"/>
    <w:rsid w:val="00D06B1F"/>
    <w:rsid w:val="50C47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0564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D06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06B1F"/>
    <w:rPr>
      <w:kern w:val="2"/>
      <w:sz w:val="18"/>
      <w:szCs w:val="18"/>
    </w:rPr>
  </w:style>
  <w:style w:type="paragraph" w:styleId="a4">
    <w:name w:val="footer"/>
    <w:basedOn w:val="a"/>
    <w:link w:val="Char0"/>
    <w:rsid w:val="00D06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06B1F"/>
    <w:rPr>
      <w:kern w:val="2"/>
      <w:sz w:val="18"/>
      <w:szCs w:val="18"/>
    </w:rPr>
  </w:style>
  <w:style w:type="paragraph" w:styleId="a5">
    <w:name w:val="Balloon Text"/>
    <w:basedOn w:val="a"/>
    <w:link w:val="Char1"/>
    <w:rsid w:val="00D06B1F"/>
    <w:rPr>
      <w:sz w:val="18"/>
      <w:szCs w:val="18"/>
    </w:rPr>
  </w:style>
  <w:style w:type="character" w:customStyle="1" w:styleId="Char1">
    <w:name w:val="批注框文本 Char"/>
    <w:basedOn w:val="a0"/>
    <w:link w:val="a5"/>
    <w:rsid w:val="00D06B1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244</Words>
  <Characters>1391</Characters>
  <Application>Microsoft Office Word</Application>
  <DocSecurity>0</DocSecurity>
  <Lines>11</Lines>
  <Paragraphs>3</Paragraphs>
  <ScaleCrop>false</ScaleCrop>
  <Company>微软中国</Company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1</cp:revision>
  <dcterms:created xsi:type="dcterms:W3CDTF">2014-10-29T12:08:00Z</dcterms:created>
  <dcterms:modified xsi:type="dcterms:W3CDTF">2016-07-14T08:03:00Z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