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防爆低温冷却循环泵DLSB-30/40EX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26" w:tblpY="24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305"/>
        <w:gridCol w:w="4357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787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357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30/40EX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30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压缩机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全封闭压缩机防爆泥灌封处理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305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305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35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防爆形式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（防爆控制箱</w:t>
            </w:r>
            <w:r>
              <w:rPr>
                <w:rFonts w:ascii="新宋体"/>
                <w:color w:val="000000"/>
                <w:spacing w:val="2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防爆循环泵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防爆风机</w:t>
            </w:r>
            <w:r>
              <w:rPr>
                <w:rFonts w:ascii="新宋体"/>
                <w:color w:val="000000"/>
                <w:spacing w:val="0"/>
                <w:sz w:val="24"/>
              </w:rPr>
              <w:t>.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防爆</w:t>
            </w:r>
            <w:r>
              <w:rPr>
                <w:rFonts w:hint="eastAsia" w:ascii="新宋体" w:hAnsi="新宋体" w:cs="新宋体"/>
                <w:color w:val="000000"/>
                <w:spacing w:val="1"/>
                <w:sz w:val="24"/>
                <w:lang w:val="en-US" w:eastAsia="zh-CN"/>
              </w:rPr>
              <w:t>连接</w:t>
            </w:r>
            <w:r>
              <w:rPr>
                <w:rFonts w:ascii="新宋体" w:hAnsi="新宋体" w:cs="新宋体"/>
                <w:color w:val="000000"/>
                <w:spacing w:val="1"/>
                <w:sz w:val="24"/>
              </w:rPr>
              <w:t>管）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default" w:eastAsia="宋体" w:asciiTheme="minorHAnsi" w:hAnsiTheme="minorHAns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电器标准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防爆照明（动力）配电箱（嵌入式），防爆标志：DIIBT4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产品标准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spacing w:line="360" w:lineRule="auto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z w:val="24"/>
                <w:szCs w:val="24"/>
              </w:rPr>
              <w:t>Q/SHJFO2-2009符合GB3836.2-2000(爆炸性气体环境用电器设备。第一部分：隔爆型：“d”)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787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3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4"/>
          <w:szCs w:val="24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17D0D42"/>
    <w:rsid w:val="05D20A53"/>
    <w:rsid w:val="18E56421"/>
    <w:rsid w:val="1A60624B"/>
    <w:rsid w:val="1DC70A95"/>
    <w:rsid w:val="293323FA"/>
    <w:rsid w:val="45720CA6"/>
    <w:rsid w:val="45EB634F"/>
    <w:rsid w:val="583E001D"/>
    <w:rsid w:val="6A151BB3"/>
    <w:rsid w:val="735E2082"/>
    <w:rsid w:val="74EF7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740</Words>
  <Characters>846</Characters>
  <Lines>0</Lines>
  <Paragraphs>0</Paragraphs>
  <TotalTime>2</TotalTime>
  <ScaleCrop>false</ScaleCrop>
  <LinksUpToDate>false</LinksUpToDate>
  <CharactersWithSpaces>851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2022-07-13T03:19:53Z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0C9B160122274391A29D947EE6771B80</vt:lpwstr>
  </property>
</Properties>
</file>