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62"/>
        </w:tabs>
        <w:bidi w:val="0"/>
        <w:ind w:firstLine="2240" w:firstLineChars="700"/>
        <w:rPr>
          <w:rFonts w:hint="default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低温冷却循环泵DLSB-5/60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两个独立的制冷循环组成，分别为高温循环和低温循环。在各单独的制冷系统中充有不同性质的制冷剂，高温循环采用中温制冷剂，低温循环中采用低温制冷剂。这两个部分通过一个冷凝蒸发器联系起来，它即是低温循环的冷凝器，也是高温循环的蒸发器，高温循环中制冷剂的蒸发用来冷凝低温循环中的制冷剂</w:t>
      </w:r>
      <w:r>
        <w:rPr>
          <w:rFonts w:hint="eastAsia" w:asciiTheme="minorEastAsia" w:hAnsi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b w:val="0"/>
          <w:bCs w:val="0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这样，低度温循环吸收的热量(制冷量)传给高温循环的制冷剂，高温循环的制冷剂再将热量传给环境介质。</w:t>
      </w:r>
      <w:r>
        <w:rPr>
          <w:rFonts w:ascii="宋体" w:hAnsi="宋体" w:cs="宋体"/>
          <w:color w:val="000000"/>
          <w:spacing w:val="-3"/>
          <w:sz w:val="28"/>
          <w:szCs w:val="28"/>
        </w:rPr>
        <w:t>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            </w:t>
      </w: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2150110" cy="5386070"/>
            <wp:effectExtent l="0" t="0" r="2540" b="5080"/>
            <wp:docPr id="1" name="图片 1" descr="8e0274fe8bb2a1c689d08fdab9726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e0274fe8bb2a1c689d08fdab9726a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50110" cy="538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5/60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1760W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404  R23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963W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7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 w:leftChars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729W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530W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119"/>
              <w:jc w:val="left"/>
              <w:rPr>
                <w:rFonts w:hint="default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  <w:lang w:val="en-US" w:eastAsia="zh-CN"/>
              </w:rPr>
              <w:t>-60</w:t>
            </w: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379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9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left="36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0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680" w:firstLineChars="7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75W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440" w:firstLineChars="6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4.5m²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9"/>
              <w:spacing w:before="81"/>
              <w:ind w:right="1913" w:firstLine="1440" w:firstLineChars="600"/>
              <w:jc w:val="both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1300W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6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8*10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220*180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520*425*1025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80"/>
              <w:ind w:left="37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600*500*1100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9"/>
              <w:spacing w:before="64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100Kg</w:t>
            </w:r>
            <w:bookmarkStart w:id="0" w:name="_GoBack"/>
            <w:bookmarkEnd w:id="0"/>
          </w:p>
        </w:tc>
      </w:tr>
    </w:tbl>
    <w:p/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32ED3279"/>
    <w:rsid w:val="33550E21"/>
    <w:rsid w:val="45720CA6"/>
    <w:rsid w:val="45EB634F"/>
    <w:rsid w:val="4D6C3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810</Words>
  <Characters>891</Characters>
  <Lines>0</Lines>
  <Paragraphs>0</Paragraphs>
  <TotalTime>19</TotalTime>
  <ScaleCrop>false</ScaleCrop>
  <LinksUpToDate>false</LinksUpToDate>
  <CharactersWithSpaces>896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2022-07-12T02:11:46Z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04B5337C031F438B83A32FD227D83D5F</vt:lpwstr>
  </property>
</Properties>
</file>