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322911" w14:textId="54C9706F" w:rsidR="00317844" w:rsidRDefault="00836391">
      <w:pPr>
        <w:tabs>
          <w:tab w:val="left" w:pos="3178"/>
        </w:tabs>
        <w:ind w:firstLineChars="700" w:firstLine="2240"/>
        <w:rPr>
          <w:rFonts w:asciiTheme="minorEastAsia" w:hAnsiTheme="minorEastAsia" w:cstheme="minorEastAsia"/>
          <w:sz w:val="32"/>
          <w:szCs w:val="32"/>
        </w:rPr>
      </w:pPr>
      <w:r>
        <w:rPr>
          <w:rFonts w:asciiTheme="minorEastAsia" w:hAnsiTheme="minorEastAsia" w:cstheme="minorEastAsia" w:hint="eastAsia"/>
          <w:sz w:val="32"/>
          <w:szCs w:val="32"/>
        </w:rPr>
        <w:t>防爆双层玻璃反应釜YSF</w:t>
      </w:r>
      <w:r w:rsidR="00CB20F4">
        <w:rPr>
          <w:rFonts w:asciiTheme="minorEastAsia" w:hAnsiTheme="minorEastAsia" w:cstheme="minorEastAsia"/>
          <w:sz w:val="32"/>
          <w:szCs w:val="32"/>
        </w:rPr>
        <w:t>T</w:t>
      </w:r>
      <w:r>
        <w:rPr>
          <w:rFonts w:asciiTheme="minorEastAsia" w:hAnsiTheme="minorEastAsia" w:cstheme="minorEastAsia" w:hint="eastAsia"/>
          <w:sz w:val="32"/>
          <w:szCs w:val="32"/>
        </w:rPr>
        <w:t>-</w:t>
      </w:r>
      <w:r w:rsidR="0071668A">
        <w:rPr>
          <w:rFonts w:asciiTheme="minorEastAsia" w:hAnsiTheme="minorEastAsia" w:cstheme="minorEastAsia"/>
          <w:sz w:val="32"/>
          <w:szCs w:val="32"/>
        </w:rPr>
        <w:t>20</w:t>
      </w:r>
      <w:r>
        <w:rPr>
          <w:rFonts w:asciiTheme="minorEastAsia" w:hAnsiTheme="minorEastAsia" w:cstheme="minorEastAsia" w:hint="eastAsia"/>
          <w:sz w:val="32"/>
          <w:szCs w:val="32"/>
        </w:rPr>
        <w:t>0LEX</w:t>
      </w:r>
      <w:r>
        <w:rPr>
          <w:rFonts w:asciiTheme="minorEastAsia" w:hAnsiTheme="minorEastAsia" w:cstheme="minorEastAsia" w:hint="eastAsia"/>
          <w:sz w:val="32"/>
          <w:szCs w:val="32"/>
        </w:rPr>
        <w:tab/>
      </w:r>
    </w:p>
    <w:p w14:paraId="395E6A69" w14:textId="77777777" w:rsidR="00317844" w:rsidRDefault="00317844"/>
    <w:p w14:paraId="762513EF" w14:textId="77777777" w:rsidR="00317844" w:rsidRDefault="00836391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工作原理</w:t>
      </w:r>
    </w:p>
    <w:p w14:paraId="077AB735" w14:textId="77777777" w:rsidR="00317844" w:rsidRDefault="00836391">
      <w:pPr>
        <w:pStyle w:val="a6"/>
        <w:widowControl/>
        <w:spacing w:before="0" w:beforeAutospacing="0" w:after="226" w:afterAutospacing="0" w:line="360" w:lineRule="atLeast"/>
        <w:ind w:firstLine="420"/>
        <w:rPr>
          <w:rFonts w:ascii="Arial" w:hAnsi="Arial" w:cs="Arial"/>
          <w:color w:val="333333"/>
          <w:sz w:val="28"/>
          <w:szCs w:val="28"/>
          <w:shd w:val="clear" w:color="auto" w:fill="FFFFFF"/>
        </w:rPr>
      </w:pPr>
      <w:r>
        <w:rPr>
          <w:rFonts w:hint="eastAsia"/>
          <w:sz w:val="28"/>
          <w:szCs w:val="28"/>
        </w:rPr>
        <w:t>双层</w:t>
      </w:r>
      <w:r>
        <w:rPr>
          <w:sz w:val="28"/>
          <w:szCs w:val="28"/>
        </w:rPr>
        <w:t>玻璃反应釜具有搅拌系统、冷凝、滴加、</w:t>
      </w:r>
      <w:r>
        <w:rPr>
          <w:rFonts w:hint="eastAsia"/>
          <w:sz w:val="28"/>
          <w:szCs w:val="28"/>
        </w:rPr>
        <w:t>回流</w:t>
      </w:r>
      <w:r>
        <w:rPr>
          <w:sz w:val="28"/>
          <w:szCs w:val="28"/>
        </w:rPr>
        <w:t>、</w:t>
      </w:r>
      <w:r>
        <w:rPr>
          <w:rFonts w:hint="eastAsia"/>
          <w:sz w:val="28"/>
          <w:szCs w:val="28"/>
        </w:rPr>
        <w:t>收集</w:t>
      </w:r>
      <w:r>
        <w:rPr>
          <w:sz w:val="28"/>
          <w:szCs w:val="28"/>
        </w:rPr>
        <w:t>系统，内层放置反应溶媒可做搅拌反应，夹层通过冷热源循环，可以提供做高温反应</w:t>
      </w:r>
      <w:r>
        <w:rPr>
          <w:sz w:val="28"/>
          <w:szCs w:val="28"/>
        </w:rPr>
        <w:t>(</w:t>
      </w:r>
      <w:r>
        <w:rPr>
          <w:sz w:val="28"/>
          <w:szCs w:val="28"/>
        </w:rPr>
        <w:t>最高温度可以达到</w:t>
      </w:r>
      <w:r>
        <w:rPr>
          <w:sz w:val="28"/>
          <w:szCs w:val="28"/>
        </w:rPr>
        <w:t>300℃)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也可以做低温反应</w:t>
      </w:r>
      <w:r>
        <w:rPr>
          <w:sz w:val="28"/>
          <w:szCs w:val="28"/>
        </w:rPr>
        <w:t>(</w:t>
      </w:r>
      <w:r>
        <w:rPr>
          <w:sz w:val="28"/>
          <w:szCs w:val="28"/>
        </w:rPr>
        <w:t>最低温度可以达到</w:t>
      </w:r>
      <w:r>
        <w:rPr>
          <w:sz w:val="28"/>
          <w:szCs w:val="28"/>
        </w:rPr>
        <w:t>-80℃)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物料进行加热反应时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而且</w:t>
      </w:r>
      <w:r>
        <w:rPr>
          <w:rFonts w:ascii="Arial" w:hAnsi="Arial" w:cs="Arial"/>
          <w:color w:val="333333"/>
          <w:sz w:val="28"/>
          <w:szCs w:val="28"/>
          <w:shd w:val="clear" w:color="auto" w:fill="FFFFFF"/>
        </w:rPr>
        <w:t>全透明的反应过程一目了然，是现代生物制药，精细化工，新材料合成的理想实验中试设备。</w:t>
      </w:r>
    </w:p>
    <w:p w14:paraId="09D317A4" w14:textId="77777777" w:rsidR="00317844" w:rsidRDefault="00836391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产品特点</w:t>
      </w:r>
    </w:p>
    <w:p w14:paraId="023EA894" w14:textId="77777777" w:rsidR="00317844" w:rsidRDefault="00836391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1.本产品独特设备，整机不锈钢框架结构(其连接部分三通四通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精巧配连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)，紧凑坚固不走型，移动方便。</w:t>
      </w:r>
    </w:p>
    <w:p w14:paraId="38D5D982" w14:textId="77777777" w:rsidR="00317844" w:rsidRDefault="00836391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2.与物料接触部分全部采用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高硼硅玻璃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（膨胀系数 3.3）和聚四氟乙烯材料，性能稳定不易与物料起化学反应，使用方便安全。</w:t>
      </w:r>
    </w:p>
    <w:p w14:paraId="7F061C5A" w14:textId="77777777" w:rsidR="00317844" w:rsidRDefault="00836391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  3.防爆电机和防爆控制盒，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双显显示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转速和釜内物料温度，性能稳定、清晰显示操控及数据平面、简单易操作。防爆等级</w:t>
      </w:r>
      <w:r>
        <w:rPr>
          <w:rFonts w:asciiTheme="minorEastAsia" w:hAnsiTheme="minorEastAsia" w:cstheme="minorEastAsia" w:hint="eastAsia"/>
          <w:color w:val="000000"/>
          <w:spacing w:val="1"/>
          <w:sz w:val="28"/>
          <w:szCs w:val="28"/>
        </w:rPr>
        <w:t>EXdIIBT4。</w:t>
      </w:r>
    </w:p>
    <w:p w14:paraId="287AAE85" w14:textId="77777777" w:rsidR="00317844" w:rsidRDefault="00836391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4.搅拌系统采用陶瓷轴承、机械密封，防止搅拌杆磨损掉屑，耐高温、耐磨损、密封效果好。</w:t>
      </w:r>
    </w:p>
    <w:p w14:paraId="0585E7AE" w14:textId="77777777" w:rsidR="00317844" w:rsidRDefault="00317844">
      <w:pPr>
        <w:rPr>
          <w:rFonts w:asciiTheme="minorEastAsia" w:hAnsiTheme="minorEastAsia" w:cstheme="minorEastAsia"/>
          <w:sz w:val="28"/>
          <w:szCs w:val="28"/>
        </w:rPr>
      </w:pPr>
    </w:p>
    <w:p w14:paraId="7D15BCFF" w14:textId="77777777" w:rsidR="00317844" w:rsidRDefault="00836391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lastRenderedPageBreak/>
        <w:t>5.采用 PT100温度传感器，玻璃温度计套管。</w:t>
      </w:r>
    </w:p>
    <w:p w14:paraId="46008B15" w14:textId="77777777" w:rsidR="00317844" w:rsidRDefault="00836391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6.真空压力表显示实时真空，指针显示。</w:t>
      </w:r>
    </w:p>
    <w:p w14:paraId="1DE475A1" w14:textId="77777777" w:rsidR="00317844" w:rsidRDefault="00836391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7.月牙式搅拌桨，304不锈钢+聚四氟乙烯搅拌叶；搅拌杆材质为 304不锈钢。外包聚四氟乙烯管，强度高，耐腐蚀性强。</w:t>
      </w:r>
    </w:p>
    <w:p w14:paraId="60816286" w14:textId="77777777" w:rsidR="00317844" w:rsidRDefault="00836391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8.玻璃+四氟放料阀门，无积液侧放料，回收溶液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十分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快捷。</w:t>
      </w:r>
    </w:p>
    <w:p w14:paraId="5EADA1FE" w14:textId="77777777" w:rsidR="00317844" w:rsidRDefault="00836391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9.机器底部设有带刹车的万向轮，可整体移动，操作方便。</w:t>
      </w:r>
    </w:p>
    <w:p w14:paraId="462C7C04" w14:textId="77777777" w:rsidR="00317844" w:rsidRDefault="00836391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    </w:t>
      </w:r>
    </w:p>
    <w:p w14:paraId="339E9120" w14:textId="376BF70E" w:rsidR="00317844" w:rsidRDefault="00836391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       </w:t>
      </w:r>
      <w:r w:rsidR="00EF401D" w:rsidRPr="00EF401D">
        <w:rPr>
          <w:rFonts w:asciiTheme="minorEastAsia" w:hAnsiTheme="minorEastAsia" w:cstheme="minorEastAsia"/>
          <w:noProof/>
          <w:sz w:val="28"/>
          <w:szCs w:val="28"/>
        </w:rPr>
        <w:lastRenderedPageBreak/>
        <w:drawing>
          <wp:inline distT="0" distB="0" distL="0" distR="0" wp14:anchorId="3158E471" wp14:editId="5A21BCEB">
            <wp:extent cx="6773545" cy="6759681"/>
            <wp:effectExtent l="0" t="0" r="825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6932" cy="677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EastAsia" w:hAnsiTheme="minorEastAsia" w:cstheme="minorEastAsia" w:hint="eastAsia"/>
          <w:sz w:val="28"/>
          <w:szCs w:val="28"/>
        </w:rPr>
        <w:t xml:space="preserve"> </w:t>
      </w:r>
    </w:p>
    <w:p w14:paraId="09E4429C" w14:textId="77777777" w:rsidR="00E95D82" w:rsidRDefault="00E95D82">
      <w:pPr>
        <w:rPr>
          <w:rFonts w:asciiTheme="minorEastAsia" w:hAnsiTheme="minorEastAsia" w:cstheme="minorEastAsia"/>
          <w:sz w:val="28"/>
          <w:szCs w:val="28"/>
        </w:rPr>
      </w:pPr>
    </w:p>
    <w:p w14:paraId="5925F8D4" w14:textId="77777777" w:rsidR="00E95D82" w:rsidRDefault="00E95D82">
      <w:pPr>
        <w:rPr>
          <w:rFonts w:asciiTheme="minorEastAsia" w:hAnsiTheme="minorEastAsia" w:cstheme="minorEastAsia"/>
          <w:sz w:val="28"/>
          <w:szCs w:val="28"/>
        </w:rPr>
      </w:pPr>
    </w:p>
    <w:p w14:paraId="2B56C35C" w14:textId="77777777" w:rsidR="00E95D82" w:rsidRDefault="00E95D82">
      <w:pPr>
        <w:rPr>
          <w:rFonts w:asciiTheme="minorEastAsia" w:hAnsiTheme="minorEastAsia" w:cstheme="minorEastAsia"/>
          <w:sz w:val="28"/>
          <w:szCs w:val="28"/>
        </w:rPr>
      </w:pPr>
    </w:p>
    <w:p w14:paraId="754C44B7" w14:textId="77777777" w:rsidR="00E95D82" w:rsidRDefault="00E95D82">
      <w:pPr>
        <w:rPr>
          <w:rFonts w:asciiTheme="minorEastAsia" w:hAnsiTheme="minorEastAsia" w:cstheme="minorEastAsia"/>
          <w:sz w:val="28"/>
          <w:szCs w:val="28"/>
        </w:rPr>
      </w:pPr>
    </w:p>
    <w:p w14:paraId="18A9714B" w14:textId="77777777" w:rsidR="00E95D82" w:rsidRDefault="00E95D82">
      <w:pPr>
        <w:rPr>
          <w:rFonts w:asciiTheme="minorEastAsia" w:hAnsiTheme="minorEastAsia" w:cstheme="minorEastAsia"/>
          <w:sz w:val="28"/>
          <w:szCs w:val="28"/>
        </w:rPr>
      </w:pPr>
    </w:p>
    <w:p w14:paraId="56AC4FBD" w14:textId="09F50ABC" w:rsidR="00317844" w:rsidRDefault="00836391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lastRenderedPageBreak/>
        <w:t>产品参数</w:t>
      </w:r>
    </w:p>
    <w:tbl>
      <w:tblPr>
        <w:tblStyle w:val="a7"/>
        <w:tblpPr w:leftFromText="180" w:rightFromText="180" w:vertAnchor="text" w:horzAnchor="page" w:tblpX="1742" w:tblpY="205"/>
        <w:tblOverlap w:val="never"/>
        <w:tblW w:w="8651" w:type="dxa"/>
        <w:tblLook w:val="04A0" w:firstRow="1" w:lastRow="0" w:firstColumn="1" w:lastColumn="0" w:noHBand="0" w:noVBand="1"/>
      </w:tblPr>
      <w:tblGrid>
        <w:gridCol w:w="1855"/>
        <w:gridCol w:w="1962"/>
        <w:gridCol w:w="4834"/>
      </w:tblGrid>
      <w:tr w:rsidR="0071668A" w14:paraId="2533028F" w14:textId="77777777" w:rsidTr="00EB4763">
        <w:trPr>
          <w:trHeight w:val="348"/>
        </w:trPr>
        <w:tc>
          <w:tcPr>
            <w:tcW w:w="3817" w:type="dxa"/>
            <w:gridSpan w:val="2"/>
          </w:tcPr>
          <w:p w14:paraId="1EDB9203" w14:textId="77777777" w:rsidR="0071668A" w:rsidRDefault="0071668A" w:rsidP="0071668A">
            <w:pPr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型号</w:t>
            </w:r>
          </w:p>
        </w:tc>
        <w:tc>
          <w:tcPr>
            <w:tcW w:w="4834" w:type="dxa"/>
          </w:tcPr>
          <w:p w14:paraId="687D2CF8" w14:textId="4271082E" w:rsidR="0071668A" w:rsidRDefault="0071668A" w:rsidP="0071668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YSF</w:t>
            </w:r>
            <w:r>
              <w:rPr>
                <w:rFonts w:asciiTheme="minorEastAsia" w:hAnsiTheme="minorEastAsia" w:cstheme="minorEastAsia"/>
                <w:sz w:val="24"/>
              </w:rPr>
              <w:t>T</w:t>
            </w:r>
            <w:r>
              <w:rPr>
                <w:rFonts w:asciiTheme="minorEastAsia" w:hAnsiTheme="minorEastAsia" w:cstheme="minorEastAsia" w:hint="eastAsia"/>
                <w:sz w:val="24"/>
              </w:rPr>
              <w:t>-200LEX</w:t>
            </w:r>
          </w:p>
        </w:tc>
      </w:tr>
      <w:tr w:rsidR="0071668A" w14:paraId="018AEA5E" w14:textId="77777777" w:rsidTr="00EB4763">
        <w:trPr>
          <w:trHeight w:val="381"/>
        </w:trPr>
        <w:tc>
          <w:tcPr>
            <w:tcW w:w="3817" w:type="dxa"/>
            <w:gridSpan w:val="2"/>
          </w:tcPr>
          <w:p w14:paraId="30F5E0F9" w14:textId="77777777" w:rsidR="0071668A" w:rsidRDefault="0071668A" w:rsidP="0071668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釜内有效容积（L）</w:t>
            </w:r>
          </w:p>
        </w:tc>
        <w:tc>
          <w:tcPr>
            <w:tcW w:w="4834" w:type="dxa"/>
          </w:tcPr>
          <w:p w14:paraId="63C46CB3" w14:textId="77777777" w:rsidR="0071668A" w:rsidRDefault="0071668A" w:rsidP="0071668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200L</w:t>
            </w:r>
          </w:p>
        </w:tc>
      </w:tr>
      <w:tr w:rsidR="0071668A" w14:paraId="7CC18774" w14:textId="77777777" w:rsidTr="00EB4763">
        <w:trPr>
          <w:trHeight w:val="348"/>
        </w:trPr>
        <w:tc>
          <w:tcPr>
            <w:tcW w:w="3817" w:type="dxa"/>
            <w:gridSpan w:val="2"/>
          </w:tcPr>
          <w:p w14:paraId="494DDBBC" w14:textId="77777777" w:rsidR="0071668A" w:rsidRDefault="0071668A" w:rsidP="0071668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釜内夹套容积（L）</w:t>
            </w:r>
          </w:p>
        </w:tc>
        <w:tc>
          <w:tcPr>
            <w:tcW w:w="4834" w:type="dxa"/>
          </w:tcPr>
          <w:p w14:paraId="4AF38EFE" w14:textId="77777777" w:rsidR="0071668A" w:rsidRDefault="0071668A" w:rsidP="0071668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约60L</w:t>
            </w:r>
          </w:p>
        </w:tc>
      </w:tr>
      <w:tr w:rsidR="0071668A" w14:paraId="2929180A" w14:textId="77777777" w:rsidTr="00EB4763">
        <w:trPr>
          <w:trHeight w:val="311"/>
        </w:trPr>
        <w:tc>
          <w:tcPr>
            <w:tcW w:w="3817" w:type="dxa"/>
            <w:gridSpan w:val="2"/>
          </w:tcPr>
          <w:p w14:paraId="27765D89" w14:textId="77777777" w:rsidR="0071668A" w:rsidRDefault="0071668A" w:rsidP="0071668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电压</w:t>
            </w:r>
          </w:p>
        </w:tc>
        <w:tc>
          <w:tcPr>
            <w:tcW w:w="4834" w:type="dxa"/>
          </w:tcPr>
          <w:p w14:paraId="02EF15EF" w14:textId="77777777" w:rsidR="0071668A" w:rsidRDefault="0071668A" w:rsidP="0071668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220V50HZ</w:t>
            </w:r>
          </w:p>
        </w:tc>
      </w:tr>
      <w:tr w:rsidR="0071668A" w14:paraId="5F452282" w14:textId="77777777" w:rsidTr="00EB4763">
        <w:trPr>
          <w:trHeight w:val="338"/>
        </w:trPr>
        <w:tc>
          <w:tcPr>
            <w:tcW w:w="3817" w:type="dxa"/>
            <w:gridSpan w:val="2"/>
          </w:tcPr>
          <w:p w14:paraId="288C038A" w14:textId="77777777" w:rsidR="0071668A" w:rsidRDefault="0071668A" w:rsidP="0071668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玻璃材质组件</w:t>
            </w:r>
          </w:p>
        </w:tc>
        <w:tc>
          <w:tcPr>
            <w:tcW w:w="4834" w:type="dxa"/>
          </w:tcPr>
          <w:p w14:paraId="1E708FB0" w14:textId="77777777" w:rsidR="0071668A" w:rsidRDefault="0071668A" w:rsidP="0071668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proofErr w:type="gramStart"/>
            <w:r>
              <w:rPr>
                <w:rFonts w:asciiTheme="minorEastAsia" w:hAnsiTheme="minorEastAsia" w:cstheme="minorEastAsia" w:hint="eastAsia"/>
                <w:sz w:val="24"/>
              </w:rPr>
              <w:t>高硼硅玻璃</w:t>
            </w:r>
            <w:proofErr w:type="gramEnd"/>
            <w:r>
              <w:rPr>
                <w:rFonts w:asciiTheme="minorEastAsia" w:hAnsiTheme="minorEastAsia" w:cstheme="minorEastAsia" w:hint="eastAsia"/>
                <w:sz w:val="24"/>
              </w:rPr>
              <w:t>3.3</w:t>
            </w:r>
          </w:p>
        </w:tc>
      </w:tr>
      <w:tr w:rsidR="0071668A" w14:paraId="35B0A7B5" w14:textId="77777777" w:rsidTr="00EB4763">
        <w:trPr>
          <w:trHeight w:val="364"/>
        </w:trPr>
        <w:tc>
          <w:tcPr>
            <w:tcW w:w="3817" w:type="dxa"/>
            <w:gridSpan w:val="2"/>
          </w:tcPr>
          <w:p w14:paraId="7A49D1AE" w14:textId="77777777" w:rsidR="0071668A" w:rsidRDefault="0071668A" w:rsidP="0071668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proofErr w:type="gramStart"/>
            <w:r>
              <w:rPr>
                <w:rFonts w:asciiTheme="minorEastAsia" w:hAnsiTheme="minorEastAsia" w:cstheme="minorEastAsia" w:hint="eastAsia"/>
                <w:sz w:val="24"/>
              </w:rPr>
              <w:t>釜</w:t>
            </w:r>
            <w:proofErr w:type="gramEnd"/>
            <w:r>
              <w:rPr>
                <w:rFonts w:asciiTheme="minorEastAsia" w:hAnsiTheme="minorEastAsia" w:cstheme="minorEastAsia" w:hint="eastAsia"/>
                <w:sz w:val="24"/>
              </w:rPr>
              <w:t>体耐温范围</w:t>
            </w:r>
          </w:p>
        </w:tc>
        <w:tc>
          <w:tcPr>
            <w:tcW w:w="4834" w:type="dxa"/>
          </w:tcPr>
          <w:p w14:paraId="7CFDF518" w14:textId="77777777" w:rsidR="0071668A" w:rsidRDefault="0071668A" w:rsidP="0071668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-80℃～+250℃</w:t>
            </w:r>
          </w:p>
        </w:tc>
      </w:tr>
      <w:tr w:rsidR="0071668A" w14:paraId="1584AC6A" w14:textId="77777777" w:rsidTr="00EB4763">
        <w:trPr>
          <w:trHeight w:val="316"/>
        </w:trPr>
        <w:tc>
          <w:tcPr>
            <w:tcW w:w="3817" w:type="dxa"/>
            <w:gridSpan w:val="2"/>
          </w:tcPr>
          <w:p w14:paraId="551EACAF" w14:textId="77777777" w:rsidR="0071668A" w:rsidRDefault="0071668A" w:rsidP="0071668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测温精度</w:t>
            </w:r>
          </w:p>
        </w:tc>
        <w:tc>
          <w:tcPr>
            <w:tcW w:w="4834" w:type="dxa"/>
          </w:tcPr>
          <w:p w14:paraId="14D39EED" w14:textId="77777777" w:rsidR="0071668A" w:rsidRDefault="0071668A" w:rsidP="0071668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±1℃</w:t>
            </w:r>
          </w:p>
        </w:tc>
      </w:tr>
      <w:tr w:rsidR="0071668A" w14:paraId="2E0E2F9F" w14:textId="77777777" w:rsidTr="00EB4763">
        <w:trPr>
          <w:trHeight w:val="311"/>
        </w:trPr>
        <w:tc>
          <w:tcPr>
            <w:tcW w:w="3817" w:type="dxa"/>
            <w:gridSpan w:val="2"/>
          </w:tcPr>
          <w:p w14:paraId="1DD70878" w14:textId="77777777" w:rsidR="0071668A" w:rsidRDefault="0071668A" w:rsidP="0071668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恒压漏斗容积（L）</w:t>
            </w:r>
          </w:p>
        </w:tc>
        <w:tc>
          <w:tcPr>
            <w:tcW w:w="4834" w:type="dxa"/>
          </w:tcPr>
          <w:p w14:paraId="5D6CB2A4" w14:textId="77777777" w:rsidR="0071668A" w:rsidRDefault="0071668A" w:rsidP="0071668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3L</w:t>
            </w:r>
          </w:p>
        </w:tc>
      </w:tr>
      <w:tr w:rsidR="0071668A" w14:paraId="39397A2F" w14:textId="77777777" w:rsidTr="00EB4763">
        <w:trPr>
          <w:trHeight w:val="311"/>
        </w:trPr>
        <w:tc>
          <w:tcPr>
            <w:tcW w:w="3817" w:type="dxa"/>
            <w:gridSpan w:val="2"/>
          </w:tcPr>
          <w:p w14:paraId="7145ABC5" w14:textId="77777777" w:rsidR="0071668A" w:rsidRDefault="0071668A" w:rsidP="0071668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恒压漏斗规格</w:t>
            </w:r>
          </w:p>
        </w:tc>
        <w:tc>
          <w:tcPr>
            <w:tcW w:w="4834" w:type="dxa"/>
          </w:tcPr>
          <w:p w14:paraId="18DB8993" w14:textId="0994526B" w:rsidR="0071668A" w:rsidRDefault="0071668A" w:rsidP="0071668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上29</w:t>
            </w:r>
            <w:proofErr w:type="gramStart"/>
            <w:r>
              <w:rPr>
                <w:rFonts w:asciiTheme="minorEastAsia" w:hAnsiTheme="minorEastAsia" w:cstheme="minorEastAsia" w:hint="eastAsia"/>
                <w:sz w:val="24"/>
              </w:rPr>
              <w:t>标口活塞</w:t>
            </w:r>
            <w:proofErr w:type="gramEnd"/>
            <w:r>
              <w:rPr>
                <w:rFonts w:asciiTheme="minorEastAsia" w:hAnsiTheme="minorEastAsia" w:cstheme="minorEastAsia" w:hint="eastAsia"/>
                <w:sz w:val="24"/>
              </w:rPr>
              <w:t>，下配</w:t>
            </w:r>
            <w:r>
              <w:rPr>
                <w:rFonts w:asciiTheme="minorEastAsia" w:hAnsiTheme="minorEastAsia" w:cstheme="minorEastAsia"/>
                <w:sz w:val="24"/>
              </w:rPr>
              <w:t>DN25</w:t>
            </w:r>
            <w:r>
              <w:rPr>
                <w:rFonts w:asciiTheme="minorEastAsia" w:hAnsiTheme="minorEastAsia" w:cstheme="minorEastAsia" w:hint="eastAsia"/>
                <w:sz w:val="24"/>
              </w:rPr>
              <w:t>法兰</w:t>
            </w:r>
          </w:p>
        </w:tc>
      </w:tr>
      <w:tr w:rsidR="0071668A" w14:paraId="57FFB3A9" w14:textId="77777777" w:rsidTr="00EB4763">
        <w:trPr>
          <w:trHeight w:val="311"/>
        </w:trPr>
        <w:tc>
          <w:tcPr>
            <w:tcW w:w="3817" w:type="dxa"/>
            <w:gridSpan w:val="2"/>
          </w:tcPr>
          <w:p w14:paraId="6D11363D" w14:textId="77777777" w:rsidR="0071668A" w:rsidRDefault="0071668A" w:rsidP="0071668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冷凝器规格</w:t>
            </w:r>
          </w:p>
        </w:tc>
        <w:tc>
          <w:tcPr>
            <w:tcW w:w="4834" w:type="dxa"/>
          </w:tcPr>
          <w:p w14:paraId="485AA1D8" w14:textId="77777777" w:rsidR="0071668A" w:rsidRDefault="0071668A" w:rsidP="0071668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Φ160×850H（mm）</w:t>
            </w:r>
          </w:p>
        </w:tc>
      </w:tr>
      <w:tr w:rsidR="0071668A" w14:paraId="2F5F99AF" w14:textId="77777777" w:rsidTr="00EB4763">
        <w:trPr>
          <w:trHeight w:val="347"/>
        </w:trPr>
        <w:tc>
          <w:tcPr>
            <w:tcW w:w="3817" w:type="dxa"/>
            <w:gridSpan w:val="2"/>
          </w:tcPr>
          <w:p w14:paraId="079C2C38" w14:textId="77777777" w:rsidR="0071668A" w:rsidRDefault="0071668A" w:rsidP="0071668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冷凝器换热面积（㎡）</w:t>
            </w:r>
          </w:p>
        </w:tc>
        <w:tc>
          <w:tcPr>
            <w:tcW w:w="4834" w:type="dxa"/>
          </w:tcPr>
          <w:p w14:paraId="0D59214F" w14:textId="77777777" w:rsidR="0071668A" w:rsidRDefault="0071668A" w:rsidP="0071668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1㎡</w:t>
            </w:r>
          </w:p>
        </w:tc>
      </w:tr>
      <w:tr w:rsidR="0071668A" w14:paraId="195E6991" w14:textId="77777777" w:rsidTr="00EB4763">
        <w:trPr>
          <w:trHeight w:val="347"/>
        </w:trPr>
        <w:tc>
          <w:tcPr>
            <w:tcW w:w="3817" w:type="dxa"/>
            <w:gridSpan w:val="2"/>
          </w:tcPr>
          <w:p w14:paraId="01979B15" w14:textId="77777777" w:rsidR="0071668A" w:rsidRDefault="0071668A" w:rsidP="0071668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冷凝器循环接口尺寸</w:t>
            </w:r>
          </w:p>
        </w:tc>
        <w:tc>
          <w:tcPr>
            <w:tcW w:w="4834" w:type="dxa"/>
          </w:tcPr>
          <w:p w14:paraId="30251333" w14:textId="77777777" w:rsidR="0071668A" w:rsidRDefault="0071668A" w:rsidP="0071668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16mm</w:t>
            </w:r>
          </w:p>
        </w:tc>
      </w:tr>
      <w:tr w:rsidR="0071668A" w14:paraId="609AB00B" w14:textId="77777777" w:rsidTr="00EB4763">
        <w:trPr>
          <w:trHeight w:val="347"/>
        </w:trPr>
        <w:tc>
          <w:tcPr>
            <w:tcW w:w="3817" w:type="dxa"/>
            <w:gridSpan w:val="2"/>
          </w:tcPr>
          <w:p w14:paraId="56049D14" w14:textId="77777777" w:rsidR="0071668A" w:rsidRDefault="0071668A" w:rsidP="0071668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接收瓶容积（L）</w:t>
            </w:r>
          </w:p>
        </w:tc>
        <w:tc>
          <w:tcPr>
            <w:tcW w:w="4834" w:type="dxa"/>
          </w:tcPr>
          <w:p w14:paraId="0A0AEFB5" w14:textId="77777777" w:rsidR="0071668A" w:rsidRDefault="0071668A" w:rsidP="0071668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/>
                <w:sz w:val="24"/>
              </w:rPr>
              <w:t>10</w:t>
            </w:r>
            <w:r>
              <w:rPr>
                <w:rFonts w:asciiTheme="minorEastAsia" w:hAnsiTheme="minorEastAsia" w:cstheme="minorEastAsia" w:hint="eastAsia"/>
                <w:sz w:val="24"/>
              </w:rPr>
              <w:t>L</w:t>
            </w:r>
          </w:p>
        </w:tc>
      </w:tr>
      <w:tr w:rsidR="0071668A" w14:paraId="01BE9D52" w14:textId="77777777" w:rsidTr="00EB4763">
        <w:trPr>
          <w:trHeight w:val="363"/>
        </w:trPr>
        <w:tc>
          <w:tcPr>
            <w:tcW w:w="3817" w:type="dxa"/>
            <w:gridSpan w:val="2"/>
          </w:tcPr>
          <w:p w14:paraId="2960862A" w14:textId="77777777" w:rsidR="0071668A" w:rsidRDefault="0071668A" w:rsidP="0071668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釜内允许压力（</w:t>
            </w:r>
            <w:proofErr w:type="spellStart"/>
            <w:r>
              <w:rPr>
                <w:rFonts w:asciiTheme="minorEastAsia" w:hAnsiTheme="minorEastAsia" w:cstheme="minorEastAsia" w:hint="eastAsia"/>
                <w:sz w:val="24"/>
              </w:rPr>
              <w:t>Mpa</w:t>
            </w:r>
            <w:proofErr w:type="spellEnd"/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  <w:tc>
          <w:tcPr>
            <w:tcW w:w="4834" w:type="dxa"/>
          </w:tcPr>
          <w:p w14:paraId="7707CFDF" w14:textId="77777777" w:rsidR="0071668A" w:rsidRDefault="0071668A" w:rsidP="0071668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-0.1-0.0</w:t>
            </w:r>
          </w:p>
        </w:tc>
      </w:tr>
      <w:tr w:rsidR="0071668A" w14:paraId="0C890921" w14:textId="77777777" w:rsidTr="00EB4763">
        <w:trPr>
          <w:trHeight w:val="396"/>
        </w:trPr>
        <w:tc>
          <w:tcPr>
            <w:tcW w:w="3817" w:type="dxa"/>
            <w:gridSpan w:val="2"/>
          </w:tcPr>
          <w:p w14:paraId="08A5F748" w14:textId="77777777" w:rsidR="0071668A" w:rsidRDefault="0071668A" w:rsidP="0071668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夹套允许压力（</w:t>
            </w:r>
            <w:proofErr w:type="spellStart"/>
            <w:r>
              <w:rPr>
                <w:rFonts w:asciiTheme="minorEastAsia" w:hAnsiTheme="minorEastAsia" w:cstheme="minorEastAsia" w:hint="eastAsia"/>
                <w:sz w:val="24"/>
              </w:rPr>
              <w:t>Mpa</w:t>
            </w:r>
            <w:proofErr w:type="spellEnd"/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  <w:tc>
          <w:tcPr>
            <w:tcW w:w="4834" w:type="dxa"/>
          </w:tcPr>
          <w:p w14:paraId="620C4A3E" w14:textId="77777777" w:rsidR="0071668A" w:rsidRDefault="0071668A" w:rsidP="0071668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≤0.03</w:t>
            </w:r>
          </w:p>
        </w:tc>
      </w:tr>
      <w:tr w:rsidR="0071668A" w14:paraId="289ACD73" w14:textId="77777777" w:rsidTr="00EB4763">
        <w:trPr>
          <w:trHeight w:val="347"/>
        </w:trPr>
        <w:tc>
          <w:tcPr>
            <w:tcW w:w="1855" w:type="dxa"/>
            <w:vMerge w:val="restart"/>
          </w:tcPr>
          <w:p w14:paraId="002FEEAA" w14:textId="77777777" w:rsidR="0071668A" w:rsidRDefault="0071668A" w:rsidP="0071668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  <w:p w14:paraId="49E3A1A9" w14:textId="77777777" w:rsidR="0071668A" w:rsidRDefault="0071668A" w:rsidP="0071668A"/>
          <w:p w14:paraId="3CBDA930" w14:textId="77777777" w:rsidR="0071668A" w:rsidRDefault="0071668A" w:rsidP="0071668A">
            <w:pPr>
              <w:jc w:val="left"/>
              <w:rPr>
                <w:sz w:val="24"/>
              </w:rPr>
            </w:pPr>
          </w:p>
          <w:p w14:paraId="531061AA" w14:textId="77777777" w:rsidR="0071668A" w:rsidRDefault="0071668A" w:rsidP="0071668A">
            <w:pPr>
              <w:jc w:val="left"/>
            </w:pPr>
            <w:r>
              <w:rPr>
                <w:rFonts w:hint="eastAsia"/>
                <w:sz w:val="24"/>
              </w:rPr>
              <w:t>防爆搅拌电机</w:t>
            </w:r>
          </w:p>
        </w:tc>
        <w:tc>
          <w:tcPr>
            <w:tcW w:w="1962" w:type="dxa"/>
          </w:tcPr>
          <w:p w14:paraId="367F9EAF" w14:textId="77777777" w:rsidR="0071668A" w:rsidRDefault="0071668A" w:rsidP="0071668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额定功率（W）</w:t>
            </w:r>
          </w:p>
        </w:tc>
        <w:tc>
          <w:tcPr>
            <w:tcW w:w="4834" w:type="dxa"/>
          </w:tcPr>
          <w:p w14:paraId="58F776F0" w14:textId="77777777" w:rsidR="0071668A" w:rsidRDefault="0071668A" w:rsidP="0071668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550W</w:t>
            </w:r>
          </w:p>
        </w:tc>
      </w:tr>
      <w:tr w:rsidR="0071668A" w14:paraId="127E943A" w14:textId="77777777" w:rsidTr="00EB4763">
        <w:trPr>
          <w:trHeight w:val="347"/>
        </w:trPr>
        <w:tc>
          <w:tcPr>
            <w:tcW w:w="1855" w:type="dxa"/>
            <w:vMerge/>
          </w:tcPr>
          <w:p w14:paraId="55C87CB5" w14:textId="77777777" w:rsidR="0071668A" w:rsidRDefault="0071668A" w:rsidP="0071668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62" w:type="dxa"/>
          </w:tcPr>
          <w:p w14:paraId="076513FC" w14:textId="77777777" w:rsidR="0071668A" w:rsidRDefault="0071668A" w:rsidP="0071668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转速调节方式</w:t>
            </w:r>
          </w:p>
        </w:tc>
        <w:tc>
          <w:tcPr>
            <w:tcW w:w="4834" w:type="dxa"/>
          </w:tcPr>
          <w:p w14:paraId="4BBC510F" w14:textId="77777777" w:rsidR="0071668A" w:rsidRDefault="0071668A" w:rsidP="0071668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变频控制</w:t>
            </w:r>
          </w:p>
        </w:tc>
      </w:tr>
      <w:tr w:rsidR="0071668A" w14:paraId="11B53C1D" w14:textId="77777777" w:rsidTr="00EB4763">
        <w:trPr>
          <w:trHeight w:val="614"/>
        </w:trPr>
        <w:tc>
          <w:tcPr>
            <w:tcW w:w="1855" w:type="dxa"/>
            <w:vMerge/>
          </w:tcPr>
          <w:p w14:paraId="1D093E81" w14:textId="77777777" w:rsidR="0071668A" w:rsidRDefault="0071668A" w:rsidP="0071668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62" w:type="dxa"/>
          </w:tcPr>
          <w:p w14:paraId="06AF8EA4" w14:textId="77777777" w:rsidR="0071668A" w:rsidRDefault="0071668A" w:rsidP="0071668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转速调节范围（rpm）</w:t>
            </w:r>
          </w:p>
        </w:tc>
        <w:tc>
          <w:tcPr>
            <w:tcW w:w="4834" w:type="dxa"/>
          </w:tcPr>
          <w:p w14:paraId="17FFF0C3" w14:textId="77777777" w:rsidR="0071668A" w:rsidRDefault="0071668A" w:rsidP="0071668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</w:p>
          <w:p w14:paraId="50C431BF" w14:textId="77777777" w:rsidR="0071668A" w:rsidRDefault="0071668A" w:rsidP="0071668A">
            <w:pPr>
              <w:jc w:val="center"/>
            </w:pPr>
            <w:r>
              <w:rPr>
                <w:rFonts w:asciiTheme="minorEastAsia" w:hAnsiTheme="minorEastAsia" w:cstheme="minorEastAsia" w:hint="eastAsia"/>
                <w:sz w:val="24"/>
              </w:rPr>
              <w:t>0-650rpm/min</w:t>
            </w:r>
          </w:p>
        </w:tc>
      </w:tr>
      <w:tr w:rsidR="0071668A" w14:paraId="5A08270D" w14:textId="77777777" w:rsidTr="00EB4763">
        <w:trPr>
          <w:trHeight w:val="331"/>
        </w:trPr>
        <w:tc>
          <w:tcPr>
            <w:tcW w:w="1855" w:type="dxa"/>
            <w:vMerge/>
          </w:tcPr>
          <w:p w14:paraId="70CFE233" w14:textId="77777777" w:rsidR="0071668A" w:rsidRDefault="0071668A" w:rsidP="0071668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62" w:type="dxa"/>
          </w:tcPr>
          <w:p w14:paraId="7225AB2C" w14:textId="77777777" w:rsidR="0071668A" w:rsidRDefault="0071668A" w:rsidP="0071668A">
            <w:pPr>
              <w:pStyle w:val="TableParagraph"/>
              <w:spacing w:before="57"/>
              <w:ind w:right="156"/>
              <w:jc w:val="both"/>
              <w:rPr>
                <w:rFonts w:asciiTheme="minorEastAsia" w:hAnsiTheme="minorEastAsia" w:cstheme="minorEastAsia"/>
                <w:sz w:val="24"/>
                <w:lang w:val="en-US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4"/>
                <w:lang w:val="en-US"/>
              </w:rPr>
              <w:t>防爆等级</w:t>
            </w:r>
          </w:p>
        </w:tc>
        <w:tc>
          <w:tcPr>
            <w:tcW w:w="4834" w:type="dxa"/>
          </w:tcPr>
          <w:p w14:paraId="2A249F83" w14:textId="77777777" w:rsidR="0071668A" w:rsidRDefault="0071668A" w:rsidP="0071668A">
            <w:pPr>
              <w:ind w:firstLineChars="800" w:firstLine="1920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ExdIIBT4</w:t>
            </w:r>
          </w:p>
        </w:tc>
      </w:tr>
      <w:tr w:rsidR="0071668A" w14:paraId="21C67E6C" w14:textId="77777777" w:rsidTr="00EB4763">
        <w:trPr>
          <w:trHeight w:val="331"/>
        </w:trPr>
        <w:tc>
          <w:tcPr>
            <w:tcW w:w="1855" w:type="dxa"/>
            <w:vMerge w:val="restart"/>
          </w:tcPr>
          <w:p w14:paraId="05CEFBFC" w14:textId="77777777" w:rsidR="0071668A" w:rsidRDefault="0071668A" w:rsidP="0071668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  <w:p w14:paraId="70A5B95A" w14:textId="77777777" w:rsidR="0071668A" w:rsidRDefault="0071668A" w:rsidP="0071668A"/>
          <w:p w14:paraId="20C4A47D" w14:textId="77777777" w:rsidR="0071668A" w:rsidRDefault="0071668A" w:rsidP="0071668A">
            <w:pPr>
              <w:ind w:firstLineChars="100" w:firstLine="240"/>
              <w:jc w:val="left"/>
              <w:rPr>
                <w:sz w:val="24"/>
              </w:rPr>
            </w:pPr>
          </w:p>
          <w:p w14:paraId="32E70D61" w14:textId="77777777" w:rsidR="0071668A" w:rsidRDefault="0071668A" w:rsidP="0071668A">
            <w:pPr>
              <w:ind w:firstLineChars="100" w:firstLine="24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釜盖开口（</w:t>
            </w:r>
            <w:r>
              <w:rPr>
                <w:rFonts w:hint="eastAsia"/>
                <w:sz w:val="24"/>
              </w:rPr>
              <w:t>340mm</w:t>
            </w:r>
            <w:r>
              <w:rPr>
                <w:rFonts w:hint="eastAsia"/>
                <w:sz w:val="24"/>
              </w:rPr>
              <w:t>）</w:t>
            </w:r>
          </w:p>
        </w:tc>
        <w:tc>
          <w:tcPr>
            <w:tcW w:w="1962" w:type="dxa"/>
          </w:tcPr>
          <w:p w14:paraId="64F8FE07" w14:textId="543BD521" w:rsidR="0071668A" w:rsidRDefault="0071668A" w:rsidP="0071668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搅拌口</w:t>
            </w:r>
          </w:p>
        </w:tc>
        <w:tc>
          <w:tcPr>
            <w:tcW w:w="4834" w:type="dxa"/>
          </w:tcPr>
          <w:p w14:paraId="3F3650CC" w14:textId="532B02B5" w:rsidR="0071668A" w:rsidRDefault="0071668A" w:rsidP="0071668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60#法兰口</w:t>
            </w:r>
          </w:p>
        </w:tc>
      </w:tr>
      <w:tr w:rsidR="0071668A" w14:paraId="29DA0843" w14:textId="77777777" w:rsidTr="00EB4763">
        <w:trPr>
          <w:trHeight w:val="331"/>
        </w:trPr>
        <w:tc>
          <w:tcPr>
            <w:tcW w:w="1855" w:type="dxa"/>
            <w:vMerge/>
          </w:tcPr>
          <w:p w14:paraId="56ECC6AE" w14:textId="77777777" w:rsidR="0071668A" w:rsidRDefault="0071668A" w:rsidP="0071668A">
            <w:pPr>
              <w:ind w:firstLineChars="100" w:firstLine="240"/>
              <w:jc w:val="left"/>
              <w:rPr>
                <w:sz w:val="24"/>
              </w:rPr>
            </w:pPr>
          </w:p>
        </w:tc>
        <w:tc>
          <w:tcPr>
            <w:tcW w:w="1962" w:type="dxa"/>
          </w:tcPr>
          <w:p w14:paraId="548EEC0F" w14:textId="73A3F6F7" w:rsidR="0071668A" w:rsidRDefault="0071668A" w:rsidP="0071668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固体</w:t>
            </w:r>
            <w:proofErr w:type="gramStart"/>
            <w:r>
              <w:rPr>
                <w:rFonts w:asciiTheme="minorEastAsia" w:hAnsiTheme="minorEastAsia" w:cstheme="minorEastAsia" w:hint="eastAsia"/>
                <w:sz w:val="24"/>
              </w:rPr>
              <w:t>投料口</w:t>
            </w:r>
            <w:proofErr w:type="gramEnd"/>
          </w:p>
        </w:tc>
        <w:tc>
          <w:tcPr>
            <w:tcW w:w="4834" w:type="dxa"/>
          </w:tcPr>
          <w:p w14:paraId="0A02D60B" w14:textId="48B81BB6" w:rsidR="0071668A" w:rsidRDefault="0071668A" w:rsidP="0071668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95#法兰口</w:t>
            </w:r>
          </w:p>
        </w:tc>
      </w:tr>
      <w:tr w:rsidR="0071668A" w14:paraId="4CE85F94" w14:textId="77777777" w:rsidTr="00EB4763">
        <w:trPr>
          <w:trHeight w:val="347"/>
        </w:trPr>
        <w:tc>
          <w:tcPr>
            <w:tcW w:w="1855" w:type="dxa"/>
            <w:vMerge/>
          </w:tcPr>
          <w:p w14:paraId="2C7BC8E2" w14:textId="77777777" w:rsidR="0071668A" w:rsidRDefault="0071668A" w:rsidP="0071668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62" w:type="dxa"/>
          </w:tcPr>
          <w:p w14:paraId="23D65813" w14:textId="14EC94EC" w:rsidR="0071668A" w:rsidRDefault="0071668A" w:rsidP="0071668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恒压漏斗口</w:t>
            </w:r>
          </w:p>
        </w:tc>
        <w:tc>
          <w:tcPr>
            <w:tcW w:w="4834" w:type="dxa"/>
          </w:tcPr>
          <w:p w14:paraId="70FD9FCD" w14:textId="23C16B83" w:rsidR="0071668A" w:rsidRDefault="0071668A" w:rsidP="0071668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DN25法兰</w:t>
            </w:r>
          </w:p>
        </w:tc>
      </w:tr>
      <w:tr w:rsidR="0071668A" w14:paraId="426866A3" w14:textId="77777777" w:rsidTr="00EB4763">
        <w:trPr>
          <w:trHeight w:val="346"/>
        </w:trPr>
        <w:tc>
          <w:tcPr>
            <w:tcW w:w="1855" w:type="dxa"/>
            <w:vMerge/>
          </w:tcPr>
          <w:p w14:paraId="09A77E05" w14:textId="77777777" w:rsidR="0071668A" w:rsidRDefault="0071668A" w:rsidP="0071668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62" w:type="dxa"/>
          </w:tcPr>
          <w:p w14:paraId="799A43B4" w14:textId="78B525E9" w:rsidR="0071668A" w:rsidRDefault="0071668A" w:rsidP="0071668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放气口</w:t>
            </w:r>
          </w:p>
        </w:tc>
        <w:tc>
          <w:tcPr>
            <w:tcW w:w="4834" w:type="dxa"/>
          </w:tcPr>
          <w:p w14:paraId="2E2451F1" w14:textId="34A033CE" w:rsidR="0071668A" w:rsidRDefault="0071668A" w:rsidP="0071668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DN25法兰</w:t>
            </w:r>
          </w:p>
        </w:tc>
      </w:tr>
      <w:tr w:rsidR="0071668A" w14:paraId="3D4BBD69" w14:textId="77777777" w:rsidTr="00EB4763">
        <w:trPr>
          <w:trHeight w:val="346"/>
        </w:trPr>
        <w:tc>
          <w:tcPr>
            <w:tcW w:w="1855" w:type="dxa"/>
            <w:vMerge/>
          </w:tcPr>
          <w:p w14:paraId="3A365E1F" w14:textId="77777777" w:rsidR="0071668A" w:rsidRDefault="0071668A" w:rsidP="0071668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62" w:type="dxa"/>
          </w:tcPr>
          <w:p w14:paraId="52C59C1C" w14:textId="1BB3826D" w:rsidR="0071668A" w:rsidRDefault="0071668A" w:rsidP="0071668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冷凝器连接口</w:t>
            </w:r>
          </w:p>
        </w:tc>
        <w:tc>
          <w:tcPr>
            <w:tcW w:w="4834" w:type="dxa"/>
          </w:tcPr>
          <w:p w14:paraId="0202B7A4" w14:textId="0D1E7C11" w:rsidR="0071668A" w:rsidRDefault="0071668A" w:rsidP="0071668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50#球磨口</w:t>
            </w:r>
          </w:p>
        </w:tc>
      </w:tr>
      <w:tr w:rsidR="0071668A" w14:paraId="627E31AE" w14:textId="77777777" w:rsidTr="00EB4763">
        <w:trPr>
          <w:trHeight w:val="346"/>
        </w:trPr>
        <w:tc>
          <w:tcPr>
            <w:tcW w:w="1855" w:type="dxa"/>
            <w:vMerge/>
          </w:tcPr>
          <w:p w14:paraId="1DAE2CC8" w14:textId="77777777" w:rsidR="0071668A" w:rsidRDefault="0071668A" w:rsidP="0071668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62" w:type="dxa"/>
          </w:tcPr>
          <w:p w14:paraId="3DF8B1A6" w14:textId="038E0DFA" w:rsidR="0071668A" w:rsidRDefault="0071668A" w:rsidP="0071668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proofErr w:type="gramStart"/>
            <w:r>
              <w:rPr>
                <w:rFonts w:asciiTheme="minorEastAsia" w:hAnsiTheme="minorEastAsia" w:cstheme="minorEastAsia" w:hint="eastAsia"/>
                <w:sz w:val="24"/>
              </w:rPr>
              <w:t>测温口</w:t>
            </w:r>
            <w:proofErr w:type="gramEnd"/>
          </w:p>
        </w:tc>
        <w:tc>
          <w:tcPr>
            <w:tcW w:w="4834" w:type="dxa"/>
          </w:tcPr>
          <w:p w14:paraId="08C4019A" w14:textId="4A755A61" w:rsidR="0071668A" w:rsidRDefault="0071668A" w:rsidP="0071668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DN25法兰</w:t>
            </w:r>
          </w:p>
        </w:tc>
      </w:tr>
      <w:tr w:rsidR="0071668A" w14:paraId="2BDFC59A" w14:textId="77777777" w:rsidTr="00EB4763">
        <w:trPr>
          <w:trHeight w:val="314"/>
        </w:trPr>
        <w:tc>
          <w:tcPr>
            <w:tcW w:w="3817" w:type="dxa"/>
            <w:gridSpan w:val="2"/>
          </w:tcPr>
          <w:p w14:paraId="1E44DE05" w14:textId="77777777" w:rsidR="0071668A" w:rsidRDefault="0071668A" w:rsidP="0071668A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主体框架材质</w:t>
            </w:r>
          </w:p>
        </w:tc>
        <w:tc>
          <w:tcPr>
            <w:tcW w:w="4834" w:type="dxa"/>
          </w:tcPr>
          <w:p w14:paraId="53061851" w14:textId="77777777" w:rsidR="0071668A" w:rsidRDefault="0071668A" w:rsidP="0071668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SU304不锈钢+氟橡胶法兰</w:t>
            </w:r>
          </w:p>
        </w:tc>
      </w:tr>
      <w:tr w:rsidR="0071668A" w14:paraId="5D313221" w14:textId="77777777" w:rsidTr="00EB4763">
        <w:trPr>
          <w:trHeight w:val="314"/>
        </w:trPr>
        <w:tc>
          <w:tcPr>
            <w:tcW w:w="3817" w:type="dxa"/>
            <w:gridSpan w:val="2"/>
          </w:tcPr>
          <w:p w14:paraId="42AC672F" w14:textId="77777777" w:rsidR="0071668A" w:rsidRDefault="0071668A" w:rsidP="0071668A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搅拌桨</w:t>
            </w:r>
          </w:p>
        </w:tc>
        <w:tc>
          <w:tcPr>
            <w:tcW w:w="4834" w:type="dxa"/>
          </w:tcPr>
          <w:p w14:paraId="6AFF3F6D" w14:textId="77777777" w:rsidR="0071668A" w:rsidRDefault="0071668A" w:rsidP="0071668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 xml:space="preserve">Φ25mm  三层 </w:t>
            </w:r>
            <w:proofErr w:type="gramStart"/>
            <w:r>
              <w:rPr>
                <w:rFonts w:asciiTheme="minorEastAsia" w:hAnsiTheme="minorEastAsia" w:cstheme="minorEastAsia" w:hint="eastAsia"/>
                <w:sz w:val="24"/>
              </w:rPr>
              <w:t>叶展</w:t>
            </w:r>
            <w:proofErr w:type="gramEnd"/>
            <w:r>
              <w:rPr>
                <w:rFonts w:asciiTheme="minorEastAsia" w:hAnsiTheme="minorEastAsia" w:cstheme="minorEastAsia" w:hint="eastAsia"/>
                <w:sz w:val="24"/>
              </w:rPr>
              <w:t>300mm</w:t>
            </w:r>
          </w:p>
        </w:tc>
      </w:tr>
      <w:tr w:rsidR="0071668A" w14:paraId="407F7157" w14:textId="77777777" w:rsidTr="00EB4763">
        <w:trPr>
          <w:trHeight w:val="331"/>
        </w:trPr>
        <w:tc>
          <w:tcPr>
            <w:tcW w:w="3817" w:type="dxa"/>
            <w:gridSpan w:val="2"/>
          </w:tcPr>
          <w:p w14:paraId="435D0DCE" w14:textId="77777777" w:rsidR="0071668A" w:rsidRDefault="0071668A" w:rsidP="0071668A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proofErr w:type="gramStart"/>
            <w:r>
              <w:rPr>
                <w:rFonts w:asciiTheme="minorEastAsia" w:hAnsiTheme="minorEastAsia" w:cstheme="minorEastAsia" w:hint="eastAsia"/>
                <w:sz w:val="24"/>
              </w:rPr>
              <w:t>釜</w:t>
            </w:r>
            <w:proofErr w:type="gramEnd"/>
            <w:r>
              <w:rPr>
                <w:rFonts w:asciiTheme="minorEastAsia" w:hAnsiTheme="minorEastAsia" w:cstheme="minorEastAsia" w:hint="eastAsia"/>
                <w:sz w:val="24"/>
              </w:rPr>
              <w:t>体进出液循环接口规格</w:t>
            </w:r>
          </w:p>
        </w:tc>
        <w:tc>
          <w:tcPr>
            <w:tcW w:w="4834" w:type="dxa"/>
          </w:tcPr>
          <w:p w14:paraId="63E76E4D" w14:textId="77777777" w:rsidR="0071668A" w:rsidRDefault="0071668A" w:rsidP="0071668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外径35mm法兰,带6分外丝不锈钢进出油口</w:t>
            </w:r>
          </w:p>
        </w:tc>
      </w:tr>
      <w:tr w:rsidR="0071668A" w14:paraId="68DEDC67" w14:textId="77777777" w:rsidTr="00EB4763">
        <w:trPr>
          <w:trHeight w:val="331"/>
        </w:trPr>
        <w:tc>
          <w:tcPr>
            <w:tcW w:w="3817" w:type="dxa"/>
            <w:gridSpan w:val="2"/>
          </w:tcPr>
          <w:p w14:paraId="742BE9A0" w14:textId="77777777" w:rsidR="0071668A" w:rsidRDefault="0071668A" w:rsidP="0071668A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温度传感器</w:t>
            </w:r>
          </w:p>
        </w:tc>
        <w:tc>
          <w:tcPr>
            <w:tcW w:w="4834" w:type="dxa"/>
          </w:tcPr>
          <w:p w14:paraId="53AE82DB" w14:textId="77777777" w:rsidR="0071668A" w:rsidRDefault="0071668A" w:rsidP="0071668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PT100，玻璃温度计套管长1400mm</w:t>
            </w:r>
          </w:p>
        </w:tc>
      </w:tr>
      <w:tr w:rsidR="0071668A" w14:paraId="550BCE42" w14:textId="77777777" w:rsidTr="00EB4763">
        <w:trPr>
          <w:trHeight w:val="314"/>
        </w:trPr>
        <w:tc>
          <w:tcPr>
            <w:tcW w:w="3817" w:type="dxa"/>
            <w:gridSpan w:val="2"/>
          </w:tcPr>
          <w:p w14:paraId="48BA5B3F" w14:textId="77777777" w:rsidR="0071668A" w:rsidRDefault="0071668A" w:rsidP="0071668A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真空抽气口尺寸</w:t>
            </w:r>
          </w:p>
        </w:tc>
        <w:tc>
          <w:tcPr>
            <w:tcW w:w="4834" w:type="dxa"/>
          </w:tcPr>
          <w:p w14:paraId="304B5515" w14:textId="77777777" w:rsidR="0071668A" w:rsidRDefault="0071668A" w:rsidP="0071668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10mm</w:t>
            </w:r>
          </w:p>
        </w:tc>
      </w:tr>
      <w:tr w:rsidR="0071668A" w14:paraId="483E3CAC" w14:textId="77777777" w:rsidTr="00EB4763">
        <w:trPr>
          <w:trHeight w:val="315"/>
        </w:trPr>
        <w:tc>
          <w:tcPr>
            <w:tcW w:w="3817" w:type="dxa"/>
            <w:gridSpan w:val="2"/>
          </w:tcPr>
          <w:p w14:paraId="40F4ACB1" w14:textId="77777777" w:rsidR="0071668A" w:rsidRDefault="0071668A" w:rsidP="0071668A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放料阀</w:t>
            </w:r>
          </w:p>
        </w:tc>
        <w:tc>
          <w:tcPr>
            <w:tcW w:w="4834" w:type="dxa"/>
          </w:tcPr>
          <w:p w14:paraId="0591DFAA" w14:textId="77777777" w:rsidR="0071668A" w:rsidRDefault="0071668A" w:rsidP="0071668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无积液放料阀，出</w:t>
            </w:r>
            <w:proofErr w:type="gramStart"/>
            <w:r>
              <w:rPr>
                <w:rFonts w:asciiTheme="minorEastAsia" w:hAnsiTheme="minorEastAsia" w:cstheme="minorEastAsia" w:hint="eastAsia"/>
                <w:sz w:val="24"/>
              </w:rPr>
              <w:t>液口外径</w:t>
            </w:r>
            <w:proofErr w:type="gramEnd"/>
            <w:r>
              <w:rPr>
                <w:rFonts w:asciiTheme="minorEastAsia" w:hAnsiTheme="minorEastAsia" w:cstheme="minorEastAsia" w:hint="eastAsia"/>
                <w:sz w:val="24"/>
              </w:rPr>
              <w:t>尺寸39.5mm</w:t>
            </w:r>
          </w:p>
        </w:tc>
      </w:tr>
      <w:tr w:rsidR="0071668A" w14:paraId="0A030E6F" w14:textId="77777777" w:rsidTr="00EB4763">
        <w:trPr>
          <w:trHeight w:val="324"/>
        </w:trPr>
        <w:tc>
          <w:tcPr>
            <w:tcW w:w="3817" w:type="dxa"/>
            <w:gridSpan w:val="2"/>
          </w:tcPr>
          <w:p w14:paraId="16AA6A01" w14:textId="77777777" w:rsidR="0071668A" w:rsidRDefault="0071668A" w:rsidP="0071668A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使用环境温度（℃）</w:t>
            </w:r>
          </w:p>
        </w:tc>
        <w:tc>
          <w:tcPr>
            <w:tcW w:w="4834" w:type="dxa"/>
          </w:tcPr>
          <w:p w14:paraId="22B161D6" w14:textId="77777777" w:rsidR="0071668A" w:rsidRDefault="0071668A" w:rsidP="0071668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5-35</w:t>
            </w:r>
          </w:p>
        </w:tc>
      </w:tr>
      <w:tr w:rsidR="0071668A" w14:paraId="6FB717BE" w14:textId="77777777" w:rsidTr="00EB4763">
        <w:trPr>
          <w:trHeight w:val="324"/>
        </w:trPr>
        <w:tc>
          <w:tcPr>
            <w:tcW w:w="3817" w:type="dxa"/>
            <w:gridSpan w:val="2"/>
          </w:tcPr>
          <w:p w14:paraId="324D7AF0" w14:textId="77777777" w:rsidR="0071668A" w:rsidRDefault="0071668A" w:rsidP="0071668A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机器占地尺寸(mm）</w:t>
            </w:r>
          </w:p>
        </w:tc>
        <w:tc>
          <w:tcPr>
            <w:tcW w:w="4834" w:type="dxa"/>
          </w:tcPr>
          <w:p w14:paraId="61720F05" w14:textId="77777777" w:rsidR="0071668A" w:rsidRDefault="0071668A" w:rsidP="0071668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1150L×880W×3000H（mm）</w:t>
            </w:r>
          </w:p>
        </w:tc>
      </w:tr>
      <w:tr w:rsidR="0071668A" w14:paraId="3D3FD8A2" w14:textId="77777777" w:rsidTr="00EB4763">
        <w:trPr>
          <w:trHeight w:val="324"/>
        </w:trPr>
        <w:tc>
          <w:tcPr>
            <w:tcW w:w="3817" w:type="dxa"/>
            <w:gridSpan w:val="2"/>
          </w:tcPr>
          <w:p w14:paraId="5E16C790" w14:textId="77777777" w:rsidR="0071668A" w:rsidRDefault="0071668A" w:rsidP="0071668A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包装尺寸（mm）</w:t>
            </w:r>
          </w:p>
        </w:tc>
        <w:tc>
          <w:tcPr>
            <w:tcW w:w="4834" w:type="dxa"/>
          </w:tcPr>
          <w:p w14:paraId="2AF2BCC0" w14:textId="77777777" w:rsidR="0071668A" w:rsidRDefault="0071668A" w:rsidP="0071668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2370L×900W×1000H（mm）</w:t>
            </w:r>
          </w:p>
        </w:tc>
      </w:tr>
      <w:tr w:rsidR="0071668A" w14:paraId="77848A3F" w14:textId="77777777" w:rsidTr="00EB4763">
        <w:trPr>
          <w:trHeight w:val="333"/>
        </w:trPr>
        <w:tc>
          <w:tcPr>
            <w:tcW w:w="3817" w:type="dxa"/>
            <w:gridSpan w:val="2"/>
          </w:tcPr>
          <w:p w14:paraId="5566923F" w14:textId="77777777" w:rsidR="0071668A" w:rsidRDefault="0071668A" w:rsidP="0071668A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整机重量（Kg）</w:t>
            </w:r>
          </w:p>
        </w:tc>
        <w:tc>
          <w:tcPr>
            <w:tcW w:w="4834" w:type="dxa"/>
          </w:tcPr>
          <w:p w14:paraId="5B055B18" w14:textId="77777777" w:rsidR="0071668A" w:rsidRDefault="0071668A" w:rsidP="0071668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</w:p>
        </w:tc>
      </w:tr>
    </w:tbl>
    <w:p w14:paraId="5866C1E4" w14:textId="77777777" w:rsidR="00317844" w:rsidRDefault="00317844">
      <w:pPr>
        <w:rPr>
          <w:rFonts w:asciiTheme="minorEastAsia" w:hAnsiTheme="minorEastAsia" w:cstheme="minorEastAsia" w:hint="eastAsia"/>
          <w:sz w:val="28"/>
          <w:szCs w:val="28"/>
        </w:rPr>
      </w:pPr>
    </w:p>
    <w:sectPr w:rsidR="00317844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EB6118" w14:textId="77777777" w:rsidR="00075122" w:rsidRDefault="00075122">
      <w:r>
        <w:separator/>
      </w:r>
    </w:p>
  </w:endnote>
  <w:endnote w:type="continuationSeparator" w:id="0">
    <w:p w14:paraId="12965112" w14:textId="77777777" w:rsidR="00075122" w:rsidRDefault="000751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0DD34E" w14:textId="77777777" w:rsidR="00317844" w:rsidRDefault="00836391">
    <w:pPr>
      <w:pStyle w:val="a4"/>
    </w:pPr>
    <w:r>
      <w:rPr>
        <w:rFonts w:hint="eastAsia"/>
        <w:noProof/>
      </w:rPr>
      <w:drawing>
        <wp:anchor distT="0" distB="0" distL="114300" distR="114300" simplePos="0" relativeHeight="251660288" behindDoc="0" locked="0" layoutInCell="1" allowOverlap="1" wp14:anchorId="429E190A" wp14:editId="46336AF3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4EBF6A" w14:textId="77777777" w:rsidR="00075122" w:rsidRDefault="00075122">
      <w:r>
        <w:separator/>
      </w:r>
    </w:p>
  </w:footnote>
  <w:footnote w:type="continuationSeparator" w:id="0">
    <w:p w14:paraId="32ABA923" w14:textId="77777777" w:rsidR="00075122" w:rsidRDefault="000751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39E100" w14:textId="77777777" w:rsidR="00317844" w:rsidRDefault="00836391">
    <w:pPr>
      <w:pStyle w:val="a5"/>
    </w:pPr>
    <w:r>
      <w:rPr>
        <w:rFonts w:hint="eastAsia"/>
        <w:noProof/>
      </w:rPr>
      <w:drawing>
        <wp:anchor distT="0" distB="0" distL="114300" distR="114300" simplePos="0" relativeHeight="251659264" behindDoc="0" locked="0" layoutInCell="1" allowOverlap="1" wp14:anchorId="64BDA5BB" wp14:editId="5A8BDCAF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mI4MTc1OWRlYTQ1YWRjNGNhNzQ1ZWQ2NGRhN2U1OGMifQ=="/>
  </w:docVars>
  <w:rsids>
    <w:rsidRoot w:val="00317844"/>
    <w:rsid w:val="00075122"/>
    <w:rsid w:val="001156C5"/>
    <w:rsid w:val="002F6E52"/>
    <w:rsid w:val="00317844"/>
    <w:rsid w:val="00620F80"/>
    <w:rsid w:val="0071668A"/>
    <w:rsid w:val="00836391"/>
    <w:rsid w:val="00A82DBE"/>
    <w:rsid w:val="00B0446F"/>
    <w:rsid w:val="00B14C97"/>
    <w:rsid w:val="00BC40B8"/>
    <w:rsid w:val="00CB20F4"/>
    <w:rsid w:val="00E95D82"/>
    <w:rsid w:val="00EF401D"/>
    <w:rsid w:val="05D20A53"/>
    <w:rsid w:val="0625443B"/>
    <w:rsid w:val="077B29EC"/>
    <w:rsid w:val="0AC83EEA"/>
    <w:rsid w:val="0C6B68A3"/>
    <w:rsid w:val="1A60624B"/>
    <w:rsid w:val="23E76D4B"/>
    <w:rsid w:val="25CD0809"/>
    <w:rsid w:val="40CE4F81"/>
    <w:rsid w:val="45720CA6"/>
    <w:rsid w:val="45EB634F"/>
    <w:rsid w:val="46F80928"/>
    <w:rsid w:val="4A606E15"/>
    <w:rsid w:val="577B0BEE"/>
    <w:rsid w:val="5BEC4C2B"/>
    <w:rsid w:val="5F1C1DFE"/>
    <w:rsid w:val="675F387D"/>
    <w:rsid w:val="6B3C44A2"/>
    <w:rsid w:val="70DF361C"/>
    <w:rsid w:val="72DB0975"/>
    <w:rsid w:val="7816793C"/>
    <w:rsid w:val="782E7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71F2E03"/>
  <w15:docId w15:val="{6565524A-BB5E-439D-8CC9-CB87ECAB9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rFonts w:ascii="宋体" w:eastAsia="宋体" w:hAnsi="宋体" w:cs="宋体"/>
      <w:sz w:val="24"/>
      <w:lang w:val="zh-CN" w:bidi="zh-CN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6">
    <w:name w:val="Normal (Web)"/>
    <w:basedOn w:val="a"/>
    <w:qFormat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table" w:styleId="a7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pPr>
      <w:spacing w:before="92"/>
      <w:jc w:val="center"/>
    </w:pPr>
    <w:rPr>
      <w:rFonts w:ascii="宋体" w:eastAsia="宋体" w:hAnsi="宋体" w:cs="宋体"/>
      <w:lang w:val="zh-CN" w:bidi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203</Words>
  <Characters>1158</Characters>
  <Application>Microsoft Office Word</Application>
  <DocSecurity>0</DocSecurity>
  <Lines>9</Lines>
  <Paragraphs>2</Paragraphs>
  <ScaleCrop>false</ScaleCrop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Administrator.DESKTOP-VCGHN62</dc:creator>
  <cp:lastModifiedBy>Administrator</cp:lastModifiedBy>
  <cp:revision>2</cp:revision>
  <dcterms:created xsi:type="dcterms:W3CDTF">2022-09-17T07:41:00Z</dcterms:created>
  <dcterms:modified xsi:type="dcterms:W3CDTF">2022-09-17T07:41:00Z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E7015484E54D455496B3DF913CB5BD3C</vt:lpwstr>
  </property>
</Properties>
</file>