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50/80+160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pPr w:leftFromText="180" w:rightFromText="180" w:vertAnchor="text" w:horzAnchor="page" w:tblpX="1957" w:tblpY="242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4"/>
        <w:gridCol w:w="2313"/>
        <w:gridCol w:w="4542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</w:trPr>
        <w:tc>
          <w:tcPr>
            <w:tcW w:w="391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4542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</w:trPr>
        <w:tc>
          <w:tcPr>
            <w:tcW w:w="391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4542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GDSZ-50/80+160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</w:trPr>
        <w:tc>
          <w:tcPr>
            <w:tcW w:w="391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反应釜内温度稳定性(℃）</w:t>
            </w:r>
          </w:p>
        </w:tc>
        <w:tc>
          <w:tcPr>
            <w:tcW w:w="4542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</w:trPr>
        <w:tc>
          <w:tcPr>
            <w:tcW w:w="391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4542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</w:t>
            </w:r>
            <w:r>
              <w:rPr>
                <w:sz w:val="24"/>
                <w:szCs w:val="24"/>
              </w:rPr>
              <w:t>0～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16</w:t>
            </w:r>
            <w:r>
              <w:rPr>
                <w:sz w:val="24"/>
                <w:szCs w:val="24"/>
              </w:rPr>
              <w:t>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</w:trPr>
        <w:tc>
          <w:tcPr>
            <w:tcW w:w="391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4542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5～</w:t>
            </w:r>
            <w:r>
              <w:rPr>
                <w:rFonts w:hint="eastAsia"/>
                <w:sz w:val="24"/>
                <w:szCs w:val="24"/>
              </w:rPr>
              <w:t>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</w:trPr>
        <w:tc>
          <w:tcPr>
            <w:tcW w:w="391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4542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</w:trPr>
        <w:tc>
          <w:tcPr>
            <w:tcW w:w="391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4542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3PH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38</w:t>
            </w:r>
            <w:r>
              <w:rPr>
                <w:sz w:val="24"/>
                <w:szCs w:val="24"/>
              </w:rPr>
              <w:t>0V  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exact"/>
        </w:trPr>
        <w:tc>
          <w:tcPr>
            <w:tcW w:w="391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4542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</w:trPr>
        <w:tc>
          <w:tcPr>
            <w:tcW w:w="391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542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15.5/27.26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</w:trPr>
        <w:tc>
          <w:tcPr>
            <w:tcW w:w="391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显示屏</w:t>
            </w:r>
          </w:p>
        </w:tc>
        <w:tc>
          <w:tcPr>
            <w:tcW w:w="4542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液晶屏显示，</w:t>
            </w:r>
            <w:r>
              <w:rPr>
                <w:rFonts w:hint="eastAsia"/>
                <w:sz w:val="24"/>
                <w:szCs w:val="24"/>
              </w:rPr>
              <w:t>触摸</w:t>
            </w:r>
            <w:r>
              <w:rPr>
                <w:sz w:val="24"/>
                <w:szCs w:val="24"/>
              </w:rPr>
              <w:t>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</w:trPr>
        <w:tc>
          <w:tcPr>
            <w:tcW w:w="3917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542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3.74×2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</w:trPr>
        <w:tc>
          <w:tcPr>
            <w:tcW w:w="3917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加热丝功率(kW)</w:t>
            </w:r>
          </w:p>
        </w:tc>
        <w:tc>
          <w:tcPr>
            <w:tcW w:w="4542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7.5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</w:trPr>
        <w:tc>
          <w:tcPr>
            <w:tcW w:w="3917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散热方式</w:t>
            </w:r>
          </w:p>
        </w:tc>
        <w:tc>
          <w:tcPr>
            <w:tcW w:w="4542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风冷型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</w:trPr>
        <w:tc>
          <w:tcPr>
            <w:tcW w:w="1604" w:type="dxa"/>
            <w:vMerge w:val="restart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313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4542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YM86A1G-100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</w:trPr>
        <w:tc>
          <w:tcPr>
            <w:tcW w:w="1604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13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4542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</w:trPr>
        <w:tc>
          <w:tcPr>
            <w:tcW w:w="1604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13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4542" w:type="dxa"/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全封闭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涡旋式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</w:trPr>
        <w:tc>
          <w:tcPr>
            <w:tcW w:w="1604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13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4542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22、R23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</w:trPr>
        <w:tc>
          <w:tcPr>
            <w:tcW w:w="1604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2313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4542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18.43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</w:trPr>
        <w:tc>
          <w:tcPr>
            <w:tcW w:w="160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13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10℃</w:t>
            </w:r>
          </w:p>
        </w:tc>
        <w:tc>
          <w:tcPr>
            <w:tcW w:w="4542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18.43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</w:trPr>
        <w:tc>
          <w:tcPr>
            <w:tcW w:w="160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1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542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17.87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</w:trPr>
        <w:tc>
          <w:tcPr>
            <w:tcW w:w="160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1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542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15.99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</w:trPr>
        <w:tc>
          <w:tcPr>
            <w:tcW w:w="160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1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542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6.89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</w:trPr>
        <w:tc>
          <w:tcPr>
            <w:tcW w:w="160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1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-60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542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4.55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</w:trPr>
        <w:tc>
          <w:tcPr>
            <w:tcW w:w="160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1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-80℃</w:t>
            </w:r>
          </w:p>
        </w:tc>
        <w:tc>
          <w:tcPr>
            <w:tcW w:w="4542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2.71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</w:trPr>
        <w:tc>
          <w:tcPr>
            <w:tcW w:w="1604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313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功率(W)</w:t>
            </w:r>
          </w:p>
        </w:tc>
        <w:tc>
          <w:tcPr>
            <w:tcW w:w="4542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370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</w:trPr>
        <w:tc>
          <w:tcPr>
            <w:tcW w:w="160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13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</w:t>
            </w:r>
            <w:r>
              <w:rPr>
                <w:kern w:val="0"/>
                <w:sz w:val="24"/>
                <w:szCs w:val="24"/>
              </w:rPr>
              <w:t>(L/min)</w:t>
            </w:r>
          </w:p>
        </w:tc>
        <w:tc>
          <w:tcPr>
            <w:tcW w:w="4542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</w:trPr>
        <w:tc>
          <w:tcPr>
            <w:tcW w:w="160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13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542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</w:trPr>
        <w:tc>
          <w:tcPr>
            <w:tcW w:w="160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13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542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</w:trPr>
        <w:tc>
          <w:tcPr>
            <w:tcW w:w="391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4542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</w:trPr>
        <w:tc>
          <w:tcPr>
            <w:tcW w:w="391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542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</w:trPr>
        <w:tc>
          <w:tcPr>
            <w:tcW w:w="391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4542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</w:trPr>
        <w:tc>
          <w:tcPr>
            <w:tcW w:w="391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4542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</w:trPr>
        <w:tc>
          <w:tcPr>
            <w:tcW w:w="391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4542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</w:trPr>
        <w:tc>
          <w:tcPr>
            <w:tcW w:w="3917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循环介质</w:t>
            </w:r>
          </w:p>
        </w:tc>
        <w:tc>
          <w:tcPr>
            <w:tcW w:w="4542" w:type="dxa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硅油50CS以下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</w:trPr>
        <w:tc>
          <w:tcPr>
            <w:tcW w:w="391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设备</w:t>
            </w:r>
            <w:r>
              <w:rPr>
                <w:sz w:val="24"/>
                <w:szCs w:val="24"/>
              </w:rPr>
              <w:t>主机占用空间(mm)</w:t>
            </w:r>
          </w:p>
        </w:tc>
        <w:tc>
          <w:tcPr>
            <w:tcW w:w="4542" w:type="dxa"/>
            <w:noWrap w:val="0"/>
            <w:vAlign w:val="center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880</w:t>
            </w:r>
            <w:r>
              <w:rPr>
                <w:rFonts w:hint="eastAsia" w:cs="Arial"/>
                <w:sz w:val="24"/>
                <w:szCs w:val="24"/>
              </w:rPr>
              <w:t>W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880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1200</w:t>
            </w:r>
            <w:r>
              <w:rPr>
                <w:rFonts w:hint="eastAsia" w:cs="Arial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exact"/>
        </w:trPr>
        <w:tc>
          <w:tcPr>
            <w:tcW w:w="3917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4542" w:type="dxa"/>
            <w:noWrap w:val="0"/>
            <w:vAlign w:val="center"/>
          </w:tcPr>
          <w:p>
            <w:pPr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232</w:t>
            </w:r>
          </w:p>
        </w:tc>
      </w:tr>
    </w:tbl>
    <w:p>
      <w:pPr>
        <w:bidi w:val="0"/>
        <w:rPr>
          <w:rFonts w:hint="eastAsia" w:eastAsiaTheme="minorEastAsia"/>
          <w:sz w:val="24"/>
          <w:szCs w:val="24"/>
          <w:lang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5D20A53"/>
    <w:rsid w:val="0C634517"/>
    <w:rsid w:val="1A60624B"/>
    <w:rsid w:val="1FE838AB"/>
    <w:rsid w:val="1FF93A95"/>
    <w:rsid w:val="2C2B319E"/>
    <w:rsid w:val="356A334B"/>
    <w:rsid w:val="45720CA6"/>
    <w:rsid w:val="45EB634F"/>
    <w:rsid w:val="4C302C39"/>
    <w:rsid w:val="59F059EE"/>
    <w:rsid w:val="64635B34"/>
    <w:rsid w:val="70385864"/>
    <w:rsid w:val="732D7C3F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1195</Words>
  <Characters>1438</Characters>
  <Lines>10</Lines>
  <Paragraphs>2</Paragraphs>
  <TotalTime>2</TotalTime>
  <ScaleCrop>false</ScaleCrop>
  <LinksUpToDate>false</LinksUpToDate>
  <CharactersWithSpaces>1446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2022-10-05T03:24:01Z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E5AA25189D0344D9905EC7B64AED2052</vt:lpwstr>
  </property>
</Properties>
</file>