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19535" w14:textId="77777777" w:rsidR="00C209AF" w:rsidRDefault="00C209AF"/>
    <w:p w14:paraId="0F05DB89" w14:textId="534C8CEB" w:rsidR="00C209AF" w:rsidRDefault="0053529B">
      <w:pPr>
        <w:tabs>
          <w:tab w:val="left" w:pos="3045"/>
        </w:tabs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  <w:t>旋转蒸发器YRE-20</w:t>
      </w:r>
      <w:r w:rsidR="00ED0A56">
        <w:rPr>
          <w:rFonts w:asciiTheme="minorEastAsia" w:hAnsiTheme="minorEastAsia" w:cstheme="minorEastAsia"/>
          <w:sz w:val="28"/>
          <w:szCs w:val="28"/>
        </w:rPr>
        <w:t>3</w:t>
      </w:r>
      <w:r>
        <w:rPr>
          <w:rFonts w:asciiTheme="minorEastAsia" w:hAnsiTheme="minorEastAsia" w:cstheme="minorEastAsia" w:hint="eastAsia"/>
          <w:sz w:val="28"/>
          <w:szCs w:val="28"/>
        </w:rPr>
        <w:t>0Z</w:t>
      </w:r>
    </w:p>
    <w:p w14:paraId="6EC3E2F8" w14:textId="77777777" w:rsidR="00C209AF" w:rsidRDefault="0053529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BE739E1" w14:textId="77777777" w:rsidR="00C209AF" w:rsidRDefault="0053529B">
      <w:pPr>
        <w:tabs>
          <w:tab w:val="left" w:pos="712"/>
        </w:tabs>
        <w:jc w:val="left"/>
        <w:rPr>
          <w:rFonts w:ascii="宋体" w:eastAsia="宋体" w:hAnsi="宋体" w:cs="宋体"/>
          <w:color w:val="000000" w:themeColor="text1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医药、化工和生物制药等行业的浓缩、结晶、干燥、分离及溶媒回收。其原理为在真空条件下，恒温加热，使旋转瓶恒速旋转，物料在瓶壁形成大面积薄膜，高效蒸发。溶媒蒸气经高效玻璃冷凝器冷却，回收于收集瓶中，大大提高蒸发效率，特别适用对高温容易分解变性的生物制品的浓缩提纯。</w:t>
      </w:r>
    </w:p>
    <w:p w14:paraId="20A45B42" w14:textId="77777777" w:rsidR="00C209AF" w:rsidRDefault="005352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 w14:paraId="5C4DC9D1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14:paraId="2F4444C6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水浴锅恒温控制，锅底</w:t>
      </w:r>
      <w:r>
        <w:rPr>
          <w:rFonts w:hint="eastAsia"/>
          <w:sz w:val="28"/>
          <w:szCs w:val="28"/>
        </w:rPr>
        <w:t xml:space="preserve"> PT100 </w:t>
      </w:r>
      <w:r>
        <w:rPr>
          <w:rFonts w:hint="eastAsia"/>
          <w:sz w:val="28"/>
          <w:szCs w:val="28"/>
        </w:rPr>
        <w:t>型传感器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不锈钢探棒，快速、准确传递温度，锅胆底部设有放水阀门，方便放液。</w:t>
      </w:r>
    </w:p>
    <w:p w14:paraId="690F1E58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主体支架采用冷板防腐喷塑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铝合金材质，具有极强的防腐蚀、抗氧化的特点。</w:t>
      </w:r>
    </w:p>
    <w:p w14:paraId="040BFB93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锅胆采用</w:t>
      </w:r>
      <w:r>
        <w:rPr>
          <w:rFonts w:hint="eastAsia"/>
          <w:sz w:val="28"/>
          <w:szCs w:val="28"/>
        </w:rPr>
        <w:t xml:space="preserve"> 304 </w:t>
      </w:r>
      <w:r>
        <w:rPr>
          <w:rFonts w:hint="eastAsia"/>
          <w:sz w:val="28"/>
          <w:szCs w:val="28"/>
        </w:rPr>
        <w:t>不锈钢一次冲压成型材质，结构紧凑、经久耐用。</w:t>
      </w:r>
    </w:p>
    <w:p w14:paraId="5ABEF591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璃件全部采用耐高温膨胀系数</w:t>
      </w:r>
      <w:r>
        <w:rPr>
          <w:rFonts w:hint="eastAsia"/>
          <w:sz w:val="28"/>
          <w:szCs w:val="28"/>
        </w:rPr>
        <w:t>3.3</w:t>
      </w:r>
      <w:r>
        <w:rPr>
          <w:rFonts w:hint="eastAsia"/>
          <w:sz w:val="28"/>
          <w:szCs w:val="28"/>
        </w:rPr>
        <w:t>的高硼玻璃。</w:t>
      </w:r>
    </w:p>
    <w:p w14:paraId="6ADF9A3C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真空系统装真空表，指针显示真空度。</w:t>
      </w:r>
    </w:p>
    <w:p w14:paraId="1F2CD27B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活塞式加料阀套接聚四氟乙烯加长管，可在真空状态下连续进料至蒸发瓶，方便使用。</w:t>
      </w:r>
    </w:p>
    <w:p w14:paraId="159374B4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宋体" w:hAnsi="宋体" w:cs="宋体" w:hint="eastAsia"/>
          <w:color w:val="000000"/>
          <w:spacing w:val="-4"/>
          <w:sz w:val="28"/>
          <w:szCs w:val="28"/>
        </w:rPr>
        <w:t>PID数字显示温度和转速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。</w:t>
      </w:r>
    </w:p>
    <w:p w14:paraId="54F0E3D3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主机固定，水浴锅电动升降，速度平稳，无冲击性，操作简单，</w:t>
      </w:r>
    </w:p>
    <w:p w14:paraId="3860E59A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可选配</w:t>
      </w:r>
      <w:r>
        <w:rPr>
          <w:rFonts w:ascii="宋体" w:hAnsi="宋体" w:cs="宋体"/>
          <w:color w:val="000000"/>
          <w:sz w:val="28"/>
          <w:szCs w:val="28"/>
        </w:rPr>
        <w:t>有机硅胶罩，隔热防烫，操作安全</w:t>
      </w:r>
      <w:r>
        <w:rPr>
          <w:rFonts w:ascii="宋体" w:hAnsi="宋体" w:cs="宋体" w:hint="eastAsia"/>
          <w:color w:val="000000"/>
          <w:sz w:val="28"/>
          <w:szCs w:val="28"/>
        </w:rPr>
        <w:t>。</w:t>
      </w:r>
    </w:p>
    <w:p w14:paraId="78551783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直立式双层蛇形盘管冷凝器，主冷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副冷双冷凝器，确保高收集率。</w:t>
      </w:r>
    </w:p>
    <w:p w14:paraId="7374033C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变频控制调速，旋钮微调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转速数显。</w:t>
      </w:r>
    </w:p>
    <w:p w14:paraId="44ACFE5F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转电机为无刷减速增力电机，无火花、噪音小。</w:t>
      </w:r>
    </w:p>
    <w:p w14:paraId="3BA759CE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收集瓶带下放料口，连接玻璃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四氟独立放料阀，回收溶液十分快捷。</w:t>
      </w:r>
    </w:p>
    <w:p w14:paraId="1E2CFEC4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真空切换阀，任意控制气流，液流，在不影响系统真空和溶液蒸馏的情况下，可进行连续收集、放料。</w:t>
      </w:r>
    </w:p>
    <w:p w14:paraId="3F367141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防干烧功能，加热锅里水位低于加热管时，机器就会自动断电，运转灵活、经久耐用。</w:t>
      </w:r>
    </w:p>
    <w:p w14:paraId="26A3B277" w14:textId="77777777" w:rsidR="00C209AF" w:rsidRDefault="0053529B">
      <w:pPr>
        <w:numPr>
          <w:ilvl w:val="0"/>
          <w:numId w:val="1"/>
        </w:numPr>
        <w:spacing w:before="62" w:line="250" w:lineRule="exact"/>
        <w:jc w:val="left"/>
        <w:rPr>
          <w:rFonts w:asciiTheme="minorEastAsia" w:hAnsiTheme="minorEastAsia" w:cstheme="minorEastAsia"/>
          <w:color w:val="000000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标配防爆控制箱，防爆升降电机，防爆等级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71024FA0" w14:textId="560FD8E6" w:rsidR="00C209AF" w:rsidRDefault="009A0A79">
      <w:pPr>
        <w:rPr>
          <w:sz w:val="28"/>
          <w:szCs w:val="28"/>
        </w:rPr>
      </w:pPr>
      <w:r w:rsidRPr="009A0A79">
        <w:rPr>
          <w:noProof/>
          <w:sz w:val="28"/>
          <w:szCs w:val="28"/>
        </w:rPr>
        <w:lastRenderedPageBreak/>
        <w:drawing>
          <wp:inline distT="0" distB="0" distL="0" distR="0" wp14:anchorId="1532419F" wp14:editId="5B97715D">
            <wp:extent cx="5274310" cy="7913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A983" w14:textId="77777777" w:rsidR="00C209AF" w:rsidRPr="009A0A79" w:rsidRDefault="00C209AF">
      <w:pPr>
        <w:rPr>
          <w:sz w:val="28"/>
          <w:szCs w:val="28"/>
        </w:rPr>
      </w:pPr>
    </w:p>
    <w:p w14:paraId="60738FAA" w14:textId="75C84142" w:rsidR="00C209AF" w:rsidRDefault="00C209AF">
      <w:pPr>
        <w:rPr>
          <w:sz w:val="28"/>
          <w:szCs w:val="28"/>
        </w:rPr>
      </w:pPr>
    </w:p>
    <w:p w14:paraId="4C5B6791" w14:textId="77777777" w:rsidR="00C209AF" w:rsidRDefault="005352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p w14:paraId="69A0F459" w14:textId="77777777" w:rsidR="00C209AF" w:rsidRDefault="0053529B">
      <w:pPr>
        <w:tabs>
          <w:tab w:val="left" w:pos="628"/>
        </w:tabs>
        <w:jc w:val="left"/>
        <w:rPr>
          <w:rFonts w:asciiTheme="minorEastAsia" w:hAnsiTheme="minorEastAsia" w:cstheme="minorEastAsia"/>
        </w:rPr>
      </w:pPr>
      <w:r>
        <w:rPr>
          <w:rFonts w:hint="eastAsia"/>
        </w:rPr>
        <w:tab/>
      </w:r>
    </w:p>
    <w:tbl>
      <w:tblPr>
        <w:tblStyle w:val="a6"/>
        <w:tblW w:w="8699" w:type="dxa"/>
        <w:tblLook w:val="04A0" w:firstRow="1" w:lastRow="0" w:firstColumn="1" w:lastColumn="0" w:noHBand="0" w:noVBand="1"/>
      </w:tblPr>
      <w:tblGrid>
        <w:gridCol w:w="3134"/>
        <w:gridCol w:w="5565"/>
      </w:tblGrid>
      <w:tr w:rsidR="00C209AF" w14:paraId="0C52AAF8" w14:textId="77777777">
        <w:trPr>
          <w:trHeight w:val="389"/>
        </w:trPr>
        <w:tc>
          <w:tcPr>
            <w:tcW w:w="3134" w:type="dxa"/>
          </w:tcPr>
          <w:p w14:paraId="5ECAEFE5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产品型号</w:t>
            </w:r>
          </w:p>
        </w:tc>
        <w:tc>
          <w:tcPr>
            <w:tcW w:w="5565" w:type="dxa"/>
          </w:tcPr>
          <w:p w14:paraId="2A61FDCF" w14:textId="7C0887FA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YRE-20</w:t>
            </w:r>
            <w:r w:rsidR="00ED0A56">
              <w:rPr>
                <w:rFonts w:asciiTheme="minorEastAsia" w:hAnsiTheme="minorEastAsia" w:cstheme="minorEastAsia"/>
                <w:sz w:val="24"/>
              </w:rPr>
              <w:t>3</w:t>
            </w:r>
            <w:r>
              <w:rPr>
                <w:rFonts w:asciiTheme="minorEastAsia" w:hAnsiTheme="minorEastAsia" w:cstheme="minorEastAsia" w:hint="eastAsia"/>
                <w:sz w:val="24"/>
              </w:rPr>
              <w:t>0Z</w:t>
            </w:r>
          </w:p>
        </w:tc>
      </w:tr>
      <w:tr w:rsidR="00C209AF" w14:paraId="18A76520" w14:textId="77777777">
        <w:trPr>
          <w:trHeight w:val="389"/>
        </w:trPr>
        <w:tc>
          <w:tcPr>
            <w:tcW w:w="3134" w:type="dxa"/>
          </w:tcPr>
          <w:p w14:paraId="5A75AB7B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电源电压</w:t>
            </w:r>
          </w:p>
        </w:tc>
        <w:tc>
          <w:tcPr>
            <w:tcW w:w="5565" w:type="dxa"/>
          </w:tcPr>
          <w:p w14:paraId="6F408125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220V/50HZ(可定制110V/60HZ)</w:t>
            </w:r>
          </w:p>
        </w:tc>
      </w:tr>
      <w:tr w:rsidR="00C209AF" w14:paraId="7C2F754A" w14:textId="77777777">
        <w:trPr>
          <w:trHeight w:val="389"/>
        </w:trPr>
        <w:tc>
          <w:tcPr>
            <w:tcW w:w="3134" w:type="dxa"/>
          </w:tcPr>
          <w:p w14:paraId="68DF39B0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旋转电机功率</w:t>
            </w:r>
          </w:p>
        </w:tc>
        <w:tc>
          <w:tcPr>
            <w:tcW w:w="5565" w:type="dxa"/>
          </w:tcPr>
          <w:p w14:paraId="56B51690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370W</w:t>
            </w:r>
          </w:p>
        </w:tc>
      </w:tr>
      <w:tr w:rsidR="00C209AF" w14:paraId="5A1C0919" w14:textId="77777777">
        <w:trPr>
          <w:trHeight w:val="389"/>
        </w:trPr>
        <w:tc>
          <w:tcPr>
            <w:tcW w:w="3134" w:type="dxa"/>
          </w:tcPr>
          <w:p w14:paraId="43B39610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水浴锅电压</w:t>
            </w:r>
          </w:p>
        </w:tc>
        <w:tc>
          <w:tcPr>
            <w:tcW w:w="5565" w:type="dxa"/>
          </w:tcPr>
          <w:p w14:paraId="5B90B928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220V/50HZ或380V50HZ</w:t>
            </w:r>
          </w:p>
        </w:tc>
      </w:tr>
      <w:tr w:rsidR="00C209AF" w14:paraId="407ADAE6" w14:textId="77777777">
        <w:trPr>
          <w:trHeight w:val="389"/>
        </w:trPr>
        <w:tc>
          <w:tcPr>
            <w:tcW w:w="3134" w:type="dxa"/>
          </w:tcPr>
          <w:p w14:paraId="0095EE8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</w:t>
            </w:r>
          </w:p>
        </w:tc>
        <w:tc>
          <w:tcPr>
            <w:tcW w:w="5565" w:type="dxa"/>
          </w:tcPr>
          <w:p w14:paraId="12ED9BB3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8000W</w:t>
            </w:r>
          </w:p>
        </w:tc>
      </w:tr>
      <w:tr w:rsidR="00C209AF" w14:paraId="2160CC01" w14:textId="77777777">
        <w:trPr>
          <w:trHeight w:val="389"/>
        </w:trPr>
        <w:tc>
          <w:tcPr>
            <w:tcW w:w="3134" w:type="dxa"/>
          </w:tcPr>
          <w:p w14:paraId="442C89BA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测温口</w:t>
            </w:r>
          </w:p>
        </w:tc>
        <w:tc>
          <w:tcPr>
            <w:tcW w:w="5565" w:type="dxa"/>
          </w:tcPr>
          <w:p w14:paraId="7BAC7065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Φ</w:t>
            </w:r>
            <w:r>
              <w:rPr>
                <w:rFonts w:hint="eastAsia"/>
                <w:sz w:val="24"/>
              </w:rPr>
              <w:t>19</w:t>
            </w:r>
            <w:r>
              <w:rPr>
                <w:rFonts w:hint="eastAsia"/>
                <w:sz w:val="24"/>
              </w:rPr>
              <w:t>标准磨口</w:t>
            </w:r>
          </w:p>
        </w:tc>
      </w:tr>
      <w:tr w:rsidR="00C209AF" w14:paraId="6F6CD94E" w14:textId="77777777">
        <w:trPr>
          <w:trHeight w:val="389"/>
        </w:trPr>
        <w:tc>
          <w:tcPr>
            <w:tcW w:w="3134" w:type="dxa"/>
          </w:tcPr>
          <w:p w14:paraId="197EF8D7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 空 度</w:t>
            </w:r>
          </w:p>
        </w:tc>
        <w:tc>
          <w:tcPr>
            <w:tcW w:w="5565" w:type="dxa"/>
          </w:tcPr>
          <w:p w14:paraId="371D059B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0.098Mpa</w:t>
            </w:r>
          </w:p>
        </w:tc>
      </w:tr>
      <w:tr w:rsidR="00C209AF" w14:paraId="338BE54E" w14:textId="77777777">
        <w:trPr>
          <w:trHeight w:val="389"/>
        </w:trPr>
        <w:tc>
          <w:tcPr>
            <w:tcW w:w="3134" w:type="dxa"/>
          </w:tcPr>
          <w:p w14:paraId="3DD988E9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蒸发能力</w:t>
            </w:r>
          </w:p>
        </w:tc>
        <w:tc>
          <w:tcPr>
            <w:tcW w:w="5565" w:type="dxa"/>
          </w:tcPr>
          <w:p w14:paraId="5D662AFC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约8L/h</w:t>
            </w:r>
          </w:p>
        </w:tc>
      </w:tr>
      <w:tr w:rsidR="00C209AF" w14:paraId="6593B08D" w14:textId="77777777">
        <w:trPr>
          <w:trHeight w:val="389"/>
        </w:trPr>
        <w:tc>
          <w:tcPr>
            <w:tcW w:w="3134" w:type="dxa"/>
          </w:tcPr>
          <w:p w14:paraId="18E8C06C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旋转瓶容量</w:t>
            </w:r>
          </w:p>
        </w:tc>
        <w:tc>
          <w:tcPr>
            <w:tcW w:w="5565" w:type="dxa"/>
          </w:tcPr>
          <w:p w14:paraId="342AB5F8" w14:textId="5FC644CE" w:rsidR="00C209AF" w:rsidRDefault="00ED0A56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3</w:t>
            </w:r>
            <w:r w:rsidR="0053529B">
              <w:rPr>
                <w:rFonts w:asciiTheme="minorEastAsia" w:hAnsiTheme="minorEastAsia" w:cstheme="minorEastAsia" w:hint="eastAsia"/>
                <w:sz w:val="24"/>
              </w:rPr>
              <w:t>0L  φ470mm/ φ125mm法兰口</w:t>
            </w:r>
          </w:p>
        </w:tc>
      </w:tr>
      <w:tr w:rsidR="00C209AF" w14:paraId="47D29531" w14:textId="77777777">
        <w:trPr>
          <w:trHeight w:val="389"/>
        </w:trPr>
        <w:tc>
          <w:tcPr>
            <w:tcW w:w="3134" w:type="dxa"/>
          </w:tcPr>
          <w:p w14:paraId="6DE8F9AC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收集瓶容量</w:t>
            </w:r>
          </w:p>
        </w:tc>
        <w:tc>
          <w:tcPr>
            <w:tcW w:w="5565" w:type="dxa"/>
          </w:tcPr>
          <w:p w14:paraId="1DBF1D4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20000ml φ360mm/ φ60mm法兰口</w:t>
            </w:r>
          </w:p>
        </w:tc>
      </w:tr>
      <w:tr w:rsidR="00C209AF" w14:paraId="28AE99DA" w14:textId="77777777">
        <w:trPr>
          <w:trHeight w:val="389"/>
        </w:trPr>
        <w:tc>
          <w:tcPr>
            <w:tcW w:w="3134" w:type="dxa"/>
          </w:tcPr>
          <w:p w14:paraId="74B24A52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水浴锅内胆尺寸</w:t>
            </w:r>
          </w:p>
        </w:tc>
        <w:tc>
          <w:tcPr>
            <w:tcW w:w="5565" w:type="dxa"/>
          </w:tcPr>
          <w:p w14:paraId="76DA1D9A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Φ540×320H（mm）</w:t>
            </w:r>
          </w:p>
        </w:tc>
      </w:tr>
      <w:tr w:rsidR="00C209AF" w14:paraId="12227D12" w14:textId="77777777">
        <w:trPr>
          <w:trHeight w:val="1106"/>
        </w:trPr>
        <w:tc>
          <w:tcPr>
            <w:tcW w:w="3134" w:type="dxa"/>
          </w:tcPr>
          <w:p w14:paraId="4D51123E" w14:textId="77777777" w:rsidR="00C209AF" w:rsidRDefault="00C209A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A35AA64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565" w:type="dxa"/>
          </w:tcPr>
          <w:p w14:paraId="37D69E50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立式高效三回流冷凝</w:t>
            </w:r>
          </w:p>
          <w:p w14:paraId="3F8430B0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主冷Φ160×750H（mm）</w:t>
            </w:r>
          </w:p>
          <w:p w14:paraId="4D4CB0AB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副冷Φ160×550H（mm）</w:t>
            </w:r>
          </w:p>
        </w:tc>
      </w:tr>
      <w:tr w:rsidR="00C209AF" w14:paraId="3A67611C" w14:textId="77777777">
        <w:trPr>
          <w:trHeight w:val="389"/>
        </w:trPr>
        <w:tc>
          <w:tcPr>
            <w:tcW w:w="3134" w:type="dxa"/>
          </w:tcPr>
          <w:p w14:paraId="5024D30F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旋转速度</w:t>
            </w:r>
          </w:p>
        </w:tc>
        <w:tc>
          <w:tcPr>
            <w:tcW w:w="5565" w:type="dxa"/>
          </w:tcPr>
          <w:p w14:paraId="2FC1D72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0-120rpm/min</w:t>
            </w:r>
          </w:p>
        </w:tc>
      </w:tr>
      <w:tr w:rsidR="00C209AF" w14:paraId="15C0A8A9" w14:textId="77777777">
        <w:trPr>
          <w:trHeight w:val="389"/>
        </w:trPr>
        <w:tc>
          <w:tcPr>
            <w:tcW w:w="3134" w:type="dxa"/>
          </w:tcPr>
          <w:p w14:paraId="2B0551A1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5565" w:type="dxa"/>
          </w:tcPr>
          <w:p w14:paraId="06195AE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室温-99℃</w:t>
            </w:r>
          </w:p>
        </w:tc>
      </w:tr>
      <w:tr w:rsidR="00C209AF" w14:paraId="7BD8CF05" w14:textId="77777777">
        <w:trPr>
          <w:trHeight w:val="389"/>
        </w:trPr>
        <w:tc>
          <w:tcPr>
            <w:tcW w:w="3134" w:type="dxa"/>
          </w:tcPr>
          <w:p w14:paraId="1B1307FB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5565" w:type="dxa"/>
          </w:tcPr>
          <w:p w14:paraId="4425DE9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C209AF" w14:paraId="22BE7210" w14:textId="77777777">
        <w:trPr>
          <w:trHeight w:val="389"/>
        </w:trPr>
        <w:tc>
          <w:tcPr>
            <w:tcW w:w="3134" w:type="dxa"/>
          </w:tcPr>
          <w:p w14:paraId="478AEB4D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保护功能</w:t>
            </w:r>
          </w:p>
        </w:tc>
        <w:tc>
          <w:tcPr>
            <w:tcW w:w="5565" w:type="dxa"/>
          </w:tcPr>
          <w:p w14:paraId="3771C5CF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过电流保护，接地故障保护，超温保护</w:t>
            </w:r>
          </w:p>
        </w:tc>
      </w:tr>
      <w:tr w:rsidR="00C209AF" w14:paraId="74B7B144" w14:textId="77777777">
        <w:trPr>
          <w:trHeight w:val="389"/>
        </w:trPr>
        <w:tc>
          <w:tcPr>
            <w:tcW w:w="3134" w:type="dxa"/>
          </w:tcPr>
          <w:p w14:paraId="7F2A9DCF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玻璃温度范围</w:t>
            </w:r>
          </w:p>
        </w:tc>
        <w:tc>
          <w:tcPr>
            <w:tcW w:w="5565" w:type="dxa"/>
          </w:tcPr>
          <w:p w14:paraId="20F511C7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-80-250℃</w:t>
            </w:r>
          </w:p>
        </w:tc>
      </w:tr>
      <w:tr w:rsidR="00C209AF" w14:paraId="73DC1D22" w14:textId="77777777">
        <w:trPr>
          <w:trHeight w:val="389"/>
        </w:trPr>
        <w:tc>
          <w:tcPr>
            <w:tcW w:w="3134" w:type="dxa"/>
          </w:tcPr>
          <w:p w14:paraId="461883D3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水浴锅升降行程</w:t>
            </w:r>
          </w:p>
        </w:tc>
        <w:tc>
          <w:tcPr>
            <w:tcW w:w="5565" w:type="dxa"/>
          </w:tcPr>
          <w:p w14:paraId="358614E3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0-180mm</w:t>
            </w:r>
          </w:p>
        </w:tc>
      </w:tr>
      <w:tr w:rsidR="00C209AF" w14:paraId="1F021901" w14:textId="77777777">
        <w:trPr>
          <w:trHeight w:val="389"/>
        </w:trPr>
        <w:tc>
          <w:tcPr>
            <w:tcW w:w="3134" w:type="dxa"/>
          </w:tcPr>
          <w:p w14:paraId="5E5684EE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 料 阀</w:t>
            </w:r>
          </w:p>
        </w:tc>
        <w:tc>
          <w:tcPr>
            <w:tcW w:w="5565" w:type="dxa"/>
          </w:tcPr>
          <w:p w14:paraId="383687BC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40#标口</w:t>
            </w:r>
          </w:p>
        </w:tc>
      </w:tr>
      <w:tr w:rsidR="00C209AF" w14:paraId="2CC0CE93" w14:textId="77777777">
        <w:trPr>
          <w:trHeight w:val="389"/>
        </w:trPr>
        <w:tc>
          <w:tcPr>
            <w:tcW w:w="3134" w:type="dxa"/>
          </w:tcPr>
          <w:p w14:paraId="2E860FC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5565" w:type="dxa"/>
          </w:tcPr>
          <w:p w14:paraId="681946D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Φ50法兰口四氟顶式放料阀</w:t>
            </w:r>
          </w:p>
        </w:tc>
      </w:tr>
      <w:tr w:rsidR="00C209AF" w14:paraId="27A4F4F5" w14:textId="77777777">
        <w:trPr>
          <w:trHeight w:val="389"/>
        </w:trPr>
        <w:tc>
          <w:tcPr>
            <w:tcW w:w="3134" w:type="dxa"/>
          </w:tcPr>
          <w:p w14:paraId="7BC1B703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放气阀</w:t>
            </w:r>
          </w:p>
        </w:tc>
        <w:tc>
          <w:tcPr>
            <w:tcW w:w="5565" w:type="dxa"/>
          </w:tcPr>
          <w:p w14:paraId="5196F795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Φ24#磨口*2</w:t>
            </w:r>
          </w:p>
        </w:tc>
      </w:tr>
      <w:tr w:rsidR="00C209AF" w14:paraId="2681A8F7" w14:textId="77777777">
        <w:trPr>
          <w:trHeight w:val="389"/>
        </w:trPr>
        <w:tc>
          <w:tcPr>
            <w:tcW w:w="3134" w:type="dxa"/>
          </w:tcPr>
          <w:p w14:paraId="7E562F12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</w:t>
            </w:r>
          </w:p>
        </w:tc>
        <w:tc>
          <w:tcPr>
            <w:tcW w:w="5565" w:type="dxa"/>
          </w:tcPr>
          <w:p w14:paraId="4B58BE19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宝塔接头外径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16mm</w:t>
            </w:r>
          </w:p>
        </w:tc>
      </w:tr>
      <w:tr w:rsidR="00C209AF" w14:paraId="2153B162" w14:textId="77777777">
        <w:trPr>
          <w:trHeight w:val="452"/>
        </w:trPr>
        <w:tc>
          <w:tcPr>
            <w:tcW w:w="3134" w:type="dxa"/>
          </w:tcPr>
          <w:p w14:paraId="573BC413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真空抽气口</w:t>
            </w:r>
          </w:p>
        </w:tc>
        <w:tc>
          <w:tcPr>
            <w:tcW w:w="5565" w:type="dxa"/>
          </w:tcPr>
          <w:p w14:paraId="2ADDFD85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外径</w:t>
            </w:r>
            <w:r>
              <w:rPr>
                <w:rFonts w:hint="eastAsia"/>
                <w:sz w:val="24"/>
              </w:rPr>
              <w:t>12mm</w:t>
            </w:r>
          </w:p>
        </w:tc>
      </w:tr>
      <w:tr w:rsidR="00C209AF" w14:paraId="4D13E1FD" w14:textId="77777777">
        <w:trPr>
          <w:trHeight w:val="377"/>
        </w:trPr>
        <w:tc>
          <w:tcPr>
            <w:tcW w:w="3134" w:type="dxa"/>
          </w:tcPr>
          <w:p w14:paraId="22C8BCD1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整机外形尺寸</w:t>
            </w:r>
          </w:p>
        </w:tc>
        <w:tc>
          <w:tcPr>
            <w:tcW w:w="5565" w:type="dxa"/>
          </w:tcPr>
          <w:p w14:paraId="0A006AF5" w14:textId="77777777" w:rsidR="00C209AF" w:rsidRDefault="0053529B">
            <w:pPr>
              <w:tabs>
                <w:tab w:val="left" w:pos="628"/>
              </w:tabs>
              <w:ind w:firstLineChars="500" w:firstLine="120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1300L×700W×2350H（mm）</w:t>
            </w:r>
          </w:p>
        </w:tc>
      </w:tr>
      <w:tr w:rsidR="00C209AF" w14:paraId="3679F743" w14:textId="77777777">
        <w:trPr>
          <w:trHeight w:val="1464"/>
        </w:trPr>
        <w:tc>
          <w:tcPr>
            <w:tcW w:w="3134" w:type="dxa"/>
          </w:tcPr>
          <w:p w14:paraId="0ED18E77" w14:textId="77777777" w:rsidR="00C209AF" w:rsidRDefault="00C209A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18531FC2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</w:t>
            </w:r>
          </w:p>
        </w:tc>
        <w:tc>
          <w:tcPr>
            <w:tcW w:w="5565" w:type="dxa"/>
          </w:tcPr>
          <w:p w14:paraId="47F6159D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玻璃</w:t>
            </w:r>
          </w:p>
          <w:p w14:paraId="46A8147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970L×840W×610H(mm)</w:t>
            </w:r>
          </w:p>
          <w:p w14:paraId="39259FFA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主机</w:t>
            </w:r>
          </w:p>
          <w:p w14:paraId="7376FAA1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1220L×760W×1560H(mm)</w:t>
            </w:r>
          </w:p>
        </w:tc>
      </w:tr>
      <w:tr w:rsidR="00C209AF" w14:paraId="493B5D6D" w14:textId="77777777">
        <w:trPr>
          <w:trHeight w:val="421"/>
        </w:trPr>
        <w:tc>
          <w:tcPr>
            <w:tcW w:w="3134" w:type="dxa"/>
          </w:tcPr>
          <w:p w14:paraId="000F9A17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包装重量</w:t>
            </w:r>
          </w:p>
        </w:tc>
        <w:tc>
          <w:tcPr>
            <w:tcW w:w="5565" w:type="dxa"/>
          </w:tcPr>
          <w:p w14:paraId="7197022D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玻璃50KG，主机175公斤</w:t>
            </w:r>
          </w:p>
        </w:tc>
      </w:tr>
    </w:tbl>
    <w:p w14:paraId="057C076D" w14:textId="77777777" w:rsidR="00C209AF" w:rsidRDefault="00C209AF">
      <w:pPr>
        <w:tabs>
          <w:tab w:val="left" w:pos="628"/>
        </w:tabs>
        <w:jc w:val="center"/>
        <w:rPr>
          <w:rFonts w:asciiTheme="minorEastAsia" w:hAnsiTheme="minorEastAsia" w:cstheme="minorEastAsia"/>
          <w:sz w:val="24"/>
        </w:rPr>
      </w:pPr>
    </w:p>
    <w:sectPr w:rsidR="00C209A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AA064" w14:textId="77777777" w:rsidR="0020379D" w:rsidRDefault="0020379D">
      <w:r>
        <w:separator/>
      </w:r>
    </w:p>
  </w:endnote>
  <w:endnote w:type="continuationSeparator" w:id="0">
    <w:p w14:paraId="67D12B1F" w14:textId="77777777" w:rsidR="0020379D" w:rsidRDefault="0020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B354A" w14:textId="77777777" w:rsidR="00C209AF" w:rsidRDefault="0053529B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47A0467" wp14:editId="2807A43C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8D8AA" w14:textId="77777777" w:rsidR="0020379D" w:rsidRDefault="0020379D">
      <w:r>
        <w:separator/>
      </w:r>
    </w:p>
  </w:footnote>
  <w:footnote w:type="continuationSeparator" w:id="0">
    <w:p w14:paraId="29ED90E1" w14:textId="77777777" w:rsidR="0020379D" w:rsidRDefault="00203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F6EED" w14:textId="77777777" w:rsidR="00C209AF" w:rsidRDefault="0053529B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19CF003" wp14:editId="7CB05A02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958202"/>
    <w:multiLevelType w:val="singleLevel"/>
    <w:tmpl w:val="D7958202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C209AF"/>
    <w:rsid w:val="0020379D"/>
    <w:rsid w:val="0053529B"/>
    <w:rsid w:val="009A0A79"/>
    <w:rsid w:val="00C209AF"/>
    <w:rsid w:val="00ED0A56"/>
    <w:rsid w:val="05D20A53"/>
    <w:rsid w:val="06E3627A"/>
    <w:rsid w:val="0EDA5F3C"/>
    <w:rsid w:val="11DA7830"/>
    <w:rsid w:val="1613075C"/>
    <w:rsid w:val="17F73CF6"/>
    <w:rsid w:val="19E97122"/>
    <w:rsid w:val="1A60624B"/>
    <w:rsid w:val="2523273A"/>
    <w:rsid w:val="26335BF8"/>
    <w:rsid w:val="2ECB4CFD"/>
    <w:rsid w:val="2FAA2716"/>
    <w:rsid w:val="39C27CDE"/>
    <w:rsid w:val="45720CA6"/>
    <w:rsid w:val="45EB634F"/>
    <w:rsid w:val="4B846E46"/>
    <w:rsid w:val="4D8A55F5"/>
    <w:rsid w:val="541B0C1A"/>
    <w:rsid w:val="59310457"/>
    <w:rsid w:val="5CB21E28"/>
    <w:rsid w:val="5F80079D"/>
    <w:rsid w:val="64573AA7"/>
    <w:rsid w:val="6938492A"/>
    <w:rsid w:val="75E54222"/>
    <w:rsid w:val="7A263AD7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01B837"/>
  <w15:docId w15:val="{EFCD8982-DE04-4C95-B868-47828430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4</cp:revision>
  <dcterms:created xsi:type="dcterms:W3CDTF">2014-10-29T12:08:00Z</dcterms:created>
  <dcterms:modified xsi:type="dcterms:W3CDTF">2023-10-25T09:08:00Z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7E873230E364413EBAA24DA66B62EB84</vt:lpwstr>
  </property>
</Properties>
</file>