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7C13" w14:textId="77777777" w:rsidR="00B5575B" w:rsidRDefault="00B5575B"/>
    <w:p w14:paraId="533CB394" w14:textId="3B18F0A9" w:rsidR="00B5575B" w:rsidRDefault="00C00BC0">
      <w:pPr>
        <w:tabs>
          <w:tab w:val="left" w:pos="3045"/>
        </w:tabs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28"/>
          <w:szCs w:val="28"/>
        </w:rPr>
        <w:t>旋转蒸发器</w:t>
      </w:r>
      <w:r>
        <w:rPr>
          <w:rFonts w:asciiTheme="minorEastAsia" w:hAnsiTheme="minorEastAsia" w:cstheme="minorEastAsia" w:hint="eastAsia"/>
          <w:sz w:val="28"/>
          <w:szCs w:val="28"/>
        </w:rPr>
        <w:t>YRE-5</w:t>
      </w:r>
      <w:r w:rsidR="0081613D">
        <w:rPr>
          <w:rFonts w:asciiTheme="minorEastAsia" w:hAnsiTheme="minorEastAsia" w:cstheme="minorEastAsia"/>
          <w:sz w:val="28"/>
          <w:szCs w:val="28"/>
        </w:rPr>
        <w:t>2C</w:t>
      </w:r>
    </w:p>
    <w:p w14:paraId="5AC203F7" w14:textId="77777777" w:rsidR="00B5575B" w:rsidRDefault="00B5575B"/>
    <w:p w14:paraId="601EF458" w14:textId="77777777" w:rsidR="00B5575B" w:rsidRDefault="00C00BC0">
      <w:pPr>
        <w:ind w:firstLine="29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E90B71A" w14:textId="77777777" w:rsidR="00B5575B" w:rsidRDefault="00C00BC0">
      <w:pPr>
        <w:tabs>
          <w:tab w:val="left" w:pos="712"/>
        </w:tabs>
        <w:jc w:val="left"/>
        <w:rPr>
          <w:rFonts w:ascii="宋体" w:eastAsia="宋体" w:hAnsi="宋体" w:cs="宋体"/>
          <w:color w:val="000000" w:themeColor="text1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旋转蒸发器主要用于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医药、化工和生物制药等行业的浓缩、结晶、干燥、分离及溶媒回收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。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其原理为在真空条件下，恒温加热，使旋转瓶恒速旋转，物料在瓶壁形成大面积薄膜，高效蒸发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。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溶媒蒸气经高效玻璃冷凝器冷却，回收于收集瓶中，大大提高蒸发效率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，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  <w:shd w:val="clear" w:color="auto" w:fill="FFFFFF"/>
        </w:rPr>
        <w:t>特别适用对高温容易分解变性的生物制品的浓缩提纯。</w:t>
      </w:r>
    </w:p>
    <w:p w14:paraId="30CD1FD6" w14:textId="77777777" w:rsidR="00B5575B" w:rsidRDefault="00B5575B"/>
    <w:p w14:paraId="484B21D8" w14:textId="77777777" w:rsidR="00B5575B" w:rsidRDefault="00C00BC0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产品特点</w:t>
      </w:r>
    </w:p>
    <w:p w14:paraId="055E31CA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 w14:paraId="09A8CF74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水</w:t>
      </w:r>
      <w:r>
        <w:rPr>
          <w:sz w:val="28"/>
          <w:szCs w:val="28"/>
        </w:rPr>
        <w:t>浴锅恒温控制，锅底</w:t>
      </w:r>
      <w:r>
        <w:rPr>
          <w:sz w:val="28"/>
          <w:szCs w:val="28"/>
        </w:rPr>
        <w:t xml:space="preserve"> PT100 </w:t>
      </w:r>
      <w:r>
        <w:rPr>
          <w:sz w:val="28"/>
          <w:szCs w:val="28"/>
        </w:rPr>
        <w:t>型传感器</w:t>
      </w:r>
      <w:r>
        <w:rPr>
          <w:sz w:val="28"/>
          <w:szCs w:val="28"/>
        </w:rPr>
        <w:t>+</w:t>
      </w:r>
      <w:r>
        <w:rPr>
          <w:sz w:val="28"/>
          <w:szCs w:val="28"/>
        </w:rPr>
        <w:t>不锈钢探棒，快速、准确传递温度</w:t>
      </w:r>
      <w:r>
        <w:rPr>
          <w:rFonts w:hint="eastAsia"/>
          <w:sz w:val="28"/>
          <w:szCs w:val="28"/>
        </w:rPr>
        <w:t>。</w:t>
      </w:r>
    </w:p>
    <w:p w14:paraId="2C2B4A0B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 w14:paraId="13C4449E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真空系统装真空表，对低沸点物料可调节最佳真空度。</w:t>
      </w:r>
    </w:p>
    <w:p w14:paraId="6B8912D9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</w:rPr>
        <w:t>方便使用。</w:t>
      </w:r>
    </w:p>
    <w:p w14:paraId="04A50A8B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主机电动升降也可手动升降，操作简单。</w:t>
      </w:r>
    </w:p>
    <w:p w14:paraId="4A9225C7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直立式双层蛇形盘管冷凝器，确保高收集率。</w:t>
      </w:r>
    </w:p>
    <w:p w14:paraId="63C00E5F" w14:textId="77777777" w:rsidR="00B5575B" w:rsidRDefault="00C00BC0"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电子调速，旋钮微调，加热，旋转开关独立控制。</w:t>
      </w:r>
    </w:p>
    <w:p w14:paraId="59F42C80" w14:textId="77777777" w:rsidR="00B5575B" w:rsidRDefault="00B5575B">
      <w:pPr>
        <w:rPr>
          <w:sz w:val="28"/>
          <w:szCs w:val="28"/>
        </w:rPr>
      </w:pPr>
    </w:p>
    <w:p w14:paraId="075C0A1D" w14:textId="77777777" w:rsidR="00B5575B" w:rsidRDefault="00B5575B">
      <w:pPr>
        <w:rPr>
          <w:sz w:val="28"/>
          <w:szCs w:val="28"/>
        </w:rPr>
      </w:pPr>
    </w:p>
    <w:p w14:paraId="70FCA551" w14:textId="77777777" w:rsidR="00B5575B" w:rsidRDefault="00C00BC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 wp14:anchorId="393A5018" wp14:editId="0D1F7766">
            <wp:extent cx="4899025" cy="7346950"/>
            <wp:effectExtent l="0" t="0" r="15875" b="6350"/>
            <wp:docPr id="1" name="图片 1" descr="4H0A9658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58_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025" cy="734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09C4" w14:textId="77777777" w:rsidR="00B5575B" w:rsidRDefault="00B5575B">
      <w:pPr>
        <w:rPr>
          <w:sz w:val="28"/>
          <w:szCs w:val="28"/>
        </w:rPr>
      </w:pPr>
    </w:p>
    <w:p w14:paraId="04066911" w14:textId="77777777" w:rsidR="00B5575B" w:rsidRDefault="00B5575B">
      <w:pPr>
        <w:rPr>
          <w:sz w:val="28"/>
          <w:szCs w:val="28"/>
        </w:rPr>
      </w:pPr>
    </w:p>
    <w:p w14:paraId="04F961E2" w14:textId="77777777" w:rsidR="00B5575B" w:rsidRDefault="00B5575B">
      <w:pPr>
        <w:rPr>
          <w:sz w:val="28"/>
          <w:szCs w:val="28"/>
        </w:rPr>
      </w:pPr>
    </w:p>
    <w:p w14:paraId="6E2CD11F" w14:textId="77777777" w:rsidR="00B5575B" w:rsidRDefault="00C00BC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产品参数</w:t>
      </w:r>
    </w:p>
    <w:p w14:paraId="485F910A" w14:textId="77777777" w:rsidR="00B5575B" w:rsidRDefault="00C00BC0">
      <w:pPr>
        <w:tabs>
          <w:tab w:val="left" w:pos="628"/>
        </w:tabs>
        <w:jc w:val="left"/>
        <w:rPr>
          <w:rFonts w:asciiTheme="minorEastAsia" w:hAnsiTheme="minorEastAsia" w:cstheme="minorEastAsia"/>
        </w:rPr>
      </w:pPr>
      <w:r>
        <w:rPr>
          <w:rFonts w:hint="eastAsia"/>
        </w:rPr>
        <w:tab/>
      </w:r>
    </w:p>
    <w:tbl>
      <w:tblPr>
        <w:tblStyle w:val="a6"/>
        <w:tblW w:w="9079" w:type="dxa"/>
        <w:tblLook w:val="04A0" w:firstRow="1" w:lastRow="0" w:firstColumn="1" w:lastColumn="0" w:noHBand="0" w:noVBand="1"/>
      </w:tblPr>
      <w:tblGrid>
        <w:gridCol w:w="3271"/>
        <w:gridCol w:w="5808"/>
      </w:tblGrid>
      <w:tr w:rsidR="00B5575B" w14:paraId="77E31C12" w14:textId="77777777">
        <w:trPr>
          <w:trHeight w:val="509"/>
        </w:trPr>
        <w:tc>
          <w:tcPr>
            <w:tcW w:w="3271" w:type="dxa"/>
          </w:tcPr>
          <w:p w14:paraId="154C135D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产品型号</w:t>
            </w:r>
          </w:p>
        </w:tc>
        <w:tc>
          <w:tcPr>
            <w:tcW w:w="5808" w:type="dxa"/>
          </w:tcPr>
          <w:p w14:paraId="228F8B63" w14:textId="03FCADB8" w:rsidR="00B5575B" w:rsidRDefault="0081613D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8"/>
                <w:szCs w:val="28"/>
              </w:rPr>
              <w:t>YRE-5</w:t>
            </w:r>
            <w:r>
              <w:rPr>
                <w:rFonts w:asciiTheme="minorEastAsia" w:hAnsiTheme="minorEastAsia" w:cstheme="minorEastAsia"/>
                <w:sz w:val="28"/>
                <w:szCs w:val="28"/>
              </w:rPr>
              <w:t>2C</w:t>
            </w:r>
          </w:p>
        </w:tc>
      </w:tr>
      <w:tr w:rsidR="00B5575B" w14:paraId="2D71C2EF" w14:textId="77777777">
        <w:trPr>
          <w:trHeight w:val="509"/>
        </w:trPr>
        <w:tc>
          <w:tcPr>
            <w:tcW w:w="3271" w:type="dxa"/>
          </w:tcPr>
          <w:p w14:paraId="5EB8C6D6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电源电压</w:t>
            </w:r>
          </w:p>
        </w:tc>
        <w:tc>
          <w:tcPr>
            <w:tcW w:w="5808" w:type="dxa"/>
          </w:tcPr>
          <w:p w14:paraId="71B0F9F3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220V/50HZ(</w:t>
            </w:r>
            <w:r>
              <w:rPr>
                <w:rFonts w:asciiTheme="minorEastAsia" w:hAnsiTheme="minorEastAsia" w:cstheme="minorEastAsia" w:hint="eastAsia"/>
                <w:sz w:val="24"/>
              </w:rPr>
              <w:t>可定制</w:t>
            </w:r>
            <w:r>
              <w:rPr>
                <w:rFonts w:asciiTheme="minorEastAsia" w:hAnsiTheme="minorEastAsia" w:cstheme="minorEastAsia" w:hint="eastAsia"/>
                <w:sz w:val="24"/>
              </w:rPr>
              <w:t>110V/60HZ)</w:t>
            </w:r>
          </w:p>
        </w:tc>
      </w:tr>
      <w:tr w:rsidR="00B5575B" w14:paraId="1A592789" w14:textId="77777777">
        <w:trPr>
          <w:trHeight w:val="509"/>
        </w:trPr>
        <w:tc>
          <w:tcPr>
            <w:tcW w:w="3271" w:type="dxa"/>
          </w:tcPr>
          <w:p w14:paraId="005014C8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电机功率</w:t>
            </w:r>
          </w:p>
        </w:tc>
        <w:tc>
          <w:tcPr>
            <w:tcW w:w="5808" w:type="dxa"/>
          </w:tcPr>
          <w:p w14:paraId="1B39FAD9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30W</w:t>
            </w:r>
          </w:p>
        </w:tc>
      </w:tr>
      <w:tr w:rsidR="00B5575B" w14:paraId="5826C13A" w14:textId="77777777">
        <w:trPr>
          <w:trHeight w:val="509"/>
        </w:trPr>
        <w:tc>
          <w:tcPr>
            <w:tcW w:w="3271" w:type="dxa"/>
          </w:tcPr>
          <w:p w14:paraId="694E6651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升降电机功率</w:t>
            </w:r>
          </w:p>
        </w:tc>
        <w:tc>
          <w:tcPr>
            <w:tcW w:w="5808" w:type="dxa"/>
          </w:tcPr>
          <w:p w14:paraId="7FB8306D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15W</w:t>
            </w:r>
            <w:r>
              <w:rPr>
                <w:rFonts w:asciiTheme="minorEastAsia" w:hAnsiTheme="minorEastAsia" w:cstheme="minorEastAsia" w:hint="eastAsia"/>
                <w:sz w:val="24"/>
              </w:rPr>
              <w:t>减速增力</w:t>
            </w:r>
          </w:p>
        </w:tc>
      </w:tr>
      <w:tr w:rsidR="00B5575B" w14:paraId="10CBF805" w14:textId="77777777">
        <w:trPr>
          <w:trHeight w:val="509"/>
        </w:trPr>
        <w:tc>
          <w:tcPr>
            <w:tcW w:w="3271" w:type="dxa"/>
          </w:tcPr>
          <w:p w14:paraId="61CFC32E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加热功率</w:t>
            </w:r>
          </w:p>
        </w:tc>
        <w:tc>
          <w:tcPr>
            <w:tcW w:w="5808" w:type="dxa"/>
          </w:tcPr>
          <w:p w14:paraId="7A7FB83D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1200W</w:t>
            </w:r>
          </w:p>
        </w:tc>
      </w:tr>
      <w:tr w:rsidR="00B5575B" w14:paraId="12F50F8D" w14:textId="77777777">
        <w:trPr>
          <w:trHeight w:val="509"/>
        </w:trPr>
        <w:tc>
          <w:tcPr>
            <w:tcW w:w="3271" w:type="dxa"/>
          </w:tcPr>
          <w:p w14:paraId="7BF69508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整机功率</w:t>
            </w:r>
          </w:p>
        </w:tc>
        <w:tc>
          <w:tcPr>
            <w:tcW w:w="5808" w:type="dxa"/>
          </w:tcPr>
          <w:p w14:paraId="3DC03D1B" w14:textId="77777777" w:rsidR="00B5575B" w:rsidRDefault="00C00BC0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1245W</w:t>
            </w:r>
          </w:p>
        </w:tc>
      </w:tr>
      <w:tr w:rsidR="00B5575B" w14:paraId="2ACDF747" w14:textId="77777777">
        <w:trPr>
          <w:trHeight w:val="509"/>
        </w:trPr>
        <w:tc>
          <w:tcPr>
            <w:tcW w:w="3271" w:type="dxa"/>
          </w:tcPr>
          <w:p w14:paraId="5E62466C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空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度</w:t>
            </w:r>
          </w:p>
        </w:tc>
        <w:tc>
          <w:tcPr>
            <w:tcW w:w="5808" w:type="dxa"/>
          </w:tcPr>
          <w:p w14:paraId="7B3491E5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0.098Mpa</w:t>
            </w:r>
          </w:p>
        </w:tc>
      </w:tr>
      <w:tr w:rsidR="00B5575B" w14:paraId="4ADF584F" w14:textId="77777777">
        <w:trPr>
          <w:trHeight w:val="509"/>
        </w:trPr>
        <w:tc>
          <w:tcPr>
            <w:tcW w:w="3271" w:type="dxa"/>
          </w:tcPr>
          <w:p w14:paraId="3A9426A6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蒸发能力</w:t>
            </w:r>
          </w:p>
        </w:tc>
        <w:tc>
          <w:tcPr>
            <w:tcW w:w="5808" w:type="dxa"/>
          </w:tcPr>
          <w:p w14:paraId="609B8F8F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20ml/min</w:t>
            </w:r>
          </w:p>
        </w:tc>
      </w:tr>
      <w:tr w:rsidR="00B5575B" w14:paraId="3268A183" w14:textId="77777777">
        <w:trPr>
          <w:trHeight w:val="509"/>
        </w:trPr>
        <w:tc>
          <w:tcPr>
            <w:tcW w:w="3271" w:type="dxa"/>
          </w:tcPr>
          <w:p w14:paraId="754BB619" w14:textId="77777777" w:rsidR="00B5575B" w:rsidRDefault="00C00BC0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旋转瓶容量</w:t>
            </w:r>
          </w:p>
        </w:tc>
        <w:tc>
          <w:tcPr>
            <w:tcW w:w="5808" w:type="dxa"/>
          </w:tcPr>
          <w:p w14:paraId="7495D065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茄型</w:t>
            </w:r>
            <w:r>
              <w:rPr>
                <w:rFonts w:asciiTheme="minorEastAsia" w:hAnsiTheme="minorEastAsia" w:cstheme="minorEastAsia" w:hint="eastAsia"/>
                <w:sz w:val="24"/>
              </w:rPr>
              <w:t>1000ml</w:t>
            </w: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131mm/29#</w:t>
            </w:r>
            <w:r>
              <w:rPr>
                <w:rFonts w:asciiTheme="minorEastAsia" w:hAnsiTheme="minorEastAsia" w:cstheme="minorEastAsia" w:hint="eastAsia"/>
                <w:sz w:val="24"/>
              </w:rPr>
              <w:t>标口</w:t>
            </w:r>
          </w:p>
        </w:tc>
      </w:tr>
      <w:tr w:rsidR="00B5575B" w14:paraId="3DD85D12" w14:textId="77777777">
        <w:trPr>
          <w:trHeight w:val="509"/>
        </w:trPr>
        <w:tc>
          <w:tcPr>
            <w:tcW w:w="3271" w:type="dxa"/>
          </w:tcPr>
          <w:p w14:paraId="7308EAF0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收集瓶容量</w:t>
            </w:r>
          </w:p>
        </w:tc>
        <w:tc>
          <w:tcPr>
            <w:tcW w:w="5808" w:type="dxa"/>
          </w:tcPr>
          <w:p w14:paraId="3829FCEA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1000ml 35#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B5575B" w14:paraId="5A905016" w14:textId="77777777">
        <w:trPr>
          <w:trHeight w:val="509"/>
        </w:trPr>
        <w:tc>
          <w:tcPr>
            <w:tcW w:w="3271" w:type="dxa"/>
          </w:tcPr>
          <w:p w14:paraId="307760FE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锅壳尺寸</w:t>
            </w:r>
          </w:p>
        </w:tc>
        <w:tc>
          <w:tcPr>
            <w:tcW w:w="5808" w:type="dxa"/>
          </w:tcPr>
          <w:p w14:paraId="6ED0C7DD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300L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300W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260H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B5575B" w14:paraId="5D61BE74" w14:textId="77777777">
        <w:trPr>
          <w:trHeight w:val="509"/>
        </w:trPr>
        <w:tc>
          <w:tcPr>
            <w:tcW w:w="3271" w:type="dxa"/>
          </w:tcPr>
          <w:p w14:paraId="6D5D3DEC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808" w:type="dxa"/>
          </w:tcPr>
          <w:p w14:paraId="2D1D7016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375H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B5575B" w14:paraId="4DB2117F" w14:textId="77777777">
        <w:trPr>
          <w:trHeight w:val="509"/>
        </w:trPr>
        <w:tc>
          <w:tcPr>
            <w:tcW w:w="3271" w:type="dxa"/>
          </w:tcPr>
          <w:p w14:paraId="09D44667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浴锅尺寸容量</w:t>
            </w:r>
          </w:p>
        </w:tc>
        <w:tc>
          <w:tcPr>
            <w:tcW w:w="5808" w:type="dxa"/>
          </w:tcPr>
          <w:p w14:paraId="2F9DA43A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250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130H(mm)</w:t>
            </w: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8.6L</w:t>
            </w:r>
          </w:p>
        </w:tc>
      </w:tr>
      <w:tr w:rsidR="00B5575B" w14:paraId="1A7CC9DC" w14:textId="77777777">
        <w:trPr>
          <w:trHeight w:val="509"/>
        </w:trPr>
        <w:tc>
          <w:tcPr>
            <w:tcW w:w="3271" w:type="dxa"/>
          </w:tcPr>
          <w:p w14:paraId="43561977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旋转速度</w:t>
            </w:r>
          </w:p>
        </w:tc>
        <w:tc>
          <w:tcPr>
            <w:tcW w:w="5808" w:type="dxa"/>
          </w:tcPr>
          <w:p w14:paraId="591BCC63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0-120pm/min</w:t>
            </w:r>
          </w:p>
        </w:tc>
      </w:tr>
      <w:tr w:rsidR="00B5575B" w14:paraId="26E0015A" w14:textId="77777777">
        <w:trPr>
          <w:trHeight w:val="509"/>
        </w:trPr>
        <w:tc>
          <w:tcPr>
            <w:tcW w:w="3271" w:type="dxa"/>
          </w:tcPr>
          <w:p w14:paraId="4058B2DF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控温范围</w:t>
            </w:r>
          </w:p>
        </w:tc>
        <w:tc>
          <w:tcPr>
            <w:tcW w:w="5808" w:type="dxa"/>
          </w:tcPr>
          <w:p w14:paraId="25D2E676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室温</w:t>
            </w:r>
            <w:r>
              <w:rPr>
                <w:rFonts w:asciiTheme="minorEastAsia" w:hAnsiTheme="minorEastAsia" w:cstheme="minorEastAsia" w:hint="eastAsia"/>
                <w:sz w:val="24"/>
              </w:rPr>
              <w:t>-99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B5575B" w14:paraId="3184CB59" w14:textId="77777777">
        <w:trPr>
          <w:trHeight w:val="509"/>
        </w:trPr>
        <w:tc>
          <w:tcPr>
            <w:tcW w:w="3271" w:type="dxa"/>
          </w:tcPr>
          <w:p w14:paraId="7AA0B448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控温精度</w:t>
            </w:r>
          </w:p>
        </w:tc>
        <w:tc>
          <w:tcPr>
            <w:tcW w:w="5808" w:type="dxa"/>
          </w:tcPr>
          <w:p w14:paraId="02311F27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B5575B" w14:paraId="0F89DC34" w14:textId="77777777">
        <w:trPr>
          <w:trHeight w:val="509"/>
        </w:trPr>
        <w:tc>
          <w:tcPr>
            <w:tcW w:w="3271" w:type="dxa"/>
          </w:tcPr>
          <w:p w14:paraId="4E79E74E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玻璃温度范围</w:t>
            </w:r>
          </w:p>
        </w:tc>
        <w:tc>
          <w:tcPr>
            <w:tcW w:w="5808" w:type="dxa"/>
          </w:tcPr>
          <w:p w14:paraId="35AB813D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-80-250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B5575B" w14:paraId="0CBB85D9" w14:textId="77777777">
        <w:trPr>
          <w:trHeight w:val="509"/>
        </w:trPr>
        <w:tc>
          <w:tcPr>
            <w:tcW w:w="3271" w:type="dxa"/>
          </w:tcPr>
          <w:p w14:paraId="36D15E9A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主机升降行程</w:t>
            </w:r>
          </w:p>
        </w:tc>
        <w:tc>
          <w:tcPr>
            <w:tcW w:w="5808" w:type="dxa"/>
          </w:tcPr>
          <w:p w14:paraId="19271E21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0-150mm </w:t>
            </w:r>
            <w:r>
              <w:rPr>
                <w:rFonts w:asciiTheme="minorEastAsia" w:hAnsiTheme="minorEastAsia" w:cstheme="minorEastAsia" w:hint="eastAsia"/>
                <w:sz w:val="24"/>
              </w:rPr>
              <w:t>（电动）</w:t>
            </w:r>
          </w:p>
        </w:tc>
      </w:tr>
      <w:tr w:rsidR="00B5575B" w14:paraId="2A856DB8" w14:textId="77777777">
        <w:trPr>
          <w:trHeight w:val="509"/>
        </w:trPr>
        <w:tc>
          <w:tcPr>
            <w:tcW w:w="3271" w:type="dxa"/>
          </w:tcPr>
          <w:p w14:paraId="110A8F9B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料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 </w:t>
            </w:r>
            <w:r>
              <w:rPr>
                <w:rFonts w:asciiTheme="minorEastAsia" w:hAnsiTheme="minorEastAsia" w:cstheme="minorEastAsia" w:hint="eastAsia"/>
                <w:sz w:val="24"/>
              </w:rPr>
              <w:t>阀</w:t>
            </w:r>
          </w:p>
        </w:tc>
        <w:tc>
          <w:tcPr>
            <w:tcW w:w="5808" w:type="dxa"/>
          </w:tcPr>
          <w:p w14:paraId="5D33E282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19#</w:t>
            </w:r>
            <w:r>
              <w:rPr>
                <w:rFonts w:asciiTheme="minorEastAsia" w:hAnsiTheme="minorEastAsia" w:cstheme="minorEastAsia" w:hint="eastAsia"/>
                <w:sz w:val="24"/>
              </w:rPr>
              <w:t>标口</w:t>
            </w:r>
          </w:p>
        </w:tc>
      </w:tr>
      <w:tr w:rsidR="00B5575B" w14:paraId="05330B49" w14:textId="77777777">
        <w:trPr>
          <w:trHeight w:val="509"/>
        </w:trPr>
        <w:tc>
          <w:tcPr>
            <w:tcW w:w="3271" w:type="dxa"/>
          </w:tcPr>
          <w:p w14:paraId="5BCEF32D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冷凝器尺寸</w:t>
            </w:r>
          </w:p>
        </w:tc>
        <w:tc>
          <w:tcPr>
            <w:tcW w:w="5808" w:type="dxa"/>
          </w:tcPr>
          <w:p w14:paraId="2D53DC31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85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375H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）约</w:t>
            </w:r>
            <w:r>
              <w:rPr>
                <w:rFonts w:asciiTheme="minorEastAsia" w:hAnsiTheme="minorEastAsia" w:cstheme="minorEastAsia" w:hint="eastAsia"/>
                <w:sz w:val="24"/>
              </w:rPr>
              <w:t>0.17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B5575B" w14:paraId="55782E20" w14:textId="77777777">
        <w:trPr>
          <w:trHeight w:val="509"/>
        </w:trPr>
        <w:tc>
          <w:tcPr>
            <w:tcW w:w="3271" w:type="dxa"/>
          </w:tcPr>
          <w:p w14:paraId="1244ADF0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</w:t>
            </w:r>
          </w:p>
        </w:tc>
        <w:tc>
          <w:tcPr>
            <w:tcW w:w="5808" w:type="dxa"/>
          </w:tcPr>
          <w:p w14:paraId="6FD18F6D" w14:textId="77777777" w:rsidR="00B5575B" w:rsidRDefault="00C00BC0">
            <w:pPr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宝塔接头外径</w:t>
            </w:r>
            <w:r>
              <w:rPr>
                <w:rFonts w:asciiTheme="minorEastAsia" w:hAnsiTheme="minorEastAsia" w:cstheme="minorEastAsia" w:hint="eastAsia"/>
                <w:sz w:val="24"/>
              </w:rPr>
              <w:t>12mm</w:t>
            </w:r>
          </w:p>
        </w:tc>
      </w:tr>
      <w:tr w:rsidR="00B5575B" w14:paraId="6F84B175" w14:textId="77777777">
        <w:trPr>
          <w:trHeight w:val="509"/>
        </w:trPr>
        <w:tc>
          <w:tcPr>
            <w:tcW w:w="3271" w:type="dxa"/>
          </w:tcPr>
          <w:p w14:paraId="7E8E6042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外形尺寸</w:t>
            </w:r>
          </w:p>
        </w:tc>
        <w:tc>
          <w:tcPr>
            <w:tcW w:w="5808" w:type="dxa"/>
          </w:tcPr>
          <w:p w14:paraId="370FADA0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700L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450W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750H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B5575B" w14:paraId="14632056" w14:textId="77777777">
        <w:trPr>
          <w:trHeight w:val="509"/>
        </w:trPr>
        <w:tc>
          <w:tcPr>
            <w:tcW w:w="3271" w:type="dxa"/>
          </w:tcPr>
          <w:p w14:paraId="5098C9A4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</w:t>
            </w:r>
          </w:p>
        </w:tc>
        <w:tc>
          <w:tcPr>
            <w:tcW w:w="5808" w:type="dxa"/>
          </w:tcPr>
          <w:p w14:paraId="107C8766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580L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550W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660H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B5575B" w14:paraId="72C2545F" w14:textId="77777777">
        <w:trPr>
          <w:trHeight w:val="525"/>
        </w:trPr>
        <w:tc>
          <w:tcPr>
            <w:tcW w:w="3271" w:type="dxa"/>
          </w:tcPr>
          <w:p w14:paraId="39DC3346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包装重量</w:t>
            </w:r>
          </w:p>
        </w:tc>
        <w:tc>
          <w:tcPr>
            <w:tcW w:w="5808" w:type="dxa"/>
          </w:tcPr>
          <w:p w14:paraId="4FA7C877" w14:textId="77777777" w:rsidR="00B5575B" w:rsidRDefault="00C00BC0">
            <w:pPr>
              <w:tabs>
                <w:tab w:val="left" w:pos="628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14.5KG</w:t>
            </w:r>
          </w:p>
        </w:tc>
      </w:tr>
    </w:tbl>
    <w:p w14:paraId="242BA3DE" w14:textId="77777777" w:rsidR="00B5575B" w:rsidRDefault="00B5575B">
      <w:pPr>
        <w:tabs>
          <w:tab w:val="left" w:pos="628"/>
        </w:tabs>
        <w:jc w:val="center"/>
        <w:rPr>
          <w:rFonts w:asciiTheme="minorEastAsia" w:hAnsiTheme="minorEastAsia" w:cstheme="minorEastAsia"/>
          <w:sz w:val="24"/>
        </w:rPr>
      </w:pPr>
    </w:p>
    <w:sectPr w:rsidR="00B5575B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3E981" w14:textId="77777777" w:rsidR="00C00BC0" w:rsidRDefault="00C00BC0">
      <w:r>
        <w:separator/>
      </w:r>
    </w:p>
  </w:endnote>
  <w:endnote w:type="continuationSeparator" w:id="0">
    <w:p w14:paraId="72132FD8" w14:textId="77777777" w:rsidR="00C00BC0" w:rsidRDefault="00C00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877AB" w14:textId="77777777" w:rsidR="00B5575B" w:rsidRDefault="00C00BC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37F183E9" wp14:editId="475E5304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D15FD" w14:textId="77777777" w:rsidR="00C00BC0" w:rsidRDefault="00C00BC0">
      <w:r>
        <w:separator/>
      </w:r>
    </w:p>
  </w:footnote>
  <w:footnote w:type="continuationSeparator" w:id="0">
    <w:p w14:paraId="768548C2" w14:textId="77777777" w:rsidR="00C00BC0" w:rsidRDefault="00C00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33C93" w14:textId="77777777" w:rsidR="00B5575B" w:rsidRDefault="00C00BC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9AC44A7" wp14:editId="50D2897E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958202"/>
    <w:multiLevelType w:val="singleLevel"/>
    <w:tmpl w:val="D7958202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B5575B"/>
    <w:rsid w:val="0081613D"/>
    <w:rsid w:val="00B5575B"/>
    <w:rsid w:val="00C00BC0"/>
    <w:rsid w:val="05D20A53"/>
    <w:rsid w:val="1613075C"/>
    <w:rsid w:val="1A60624B"/>
    <w:rsid w:val="1F9476EE"/>
    <w:rsid w:val="45720CA6"/>
    <w:rsid w:val="45EB634F"/>
    <w:rsid w:val="5CB21E28"/>
    <w:rsid w:val="6938492A"/>
    <w:rsid w:val="6FC7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E42F98"/>
  <w15:docId w15:val="{F7844495-D124-4CEC-89D8-AA1C1CD51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2014-10-29T12:08:00Z</dcterms:created>
  <dcterms:modified xsi:type="dcterms:W3CDTF">2023-08-02T03:19:00Z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533B476162DC4C4DB25A67CBBA66AEA3</vt:lpwstr>
  </property>
</Properties>
</file>