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10/80+200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879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7"/>
        <w:gridCol w:w="2408"/>
        <w:gridCol w:w="472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exact"/>
          <w:jc w:val="center"/>
        </w:trPr>
        <w:tc>
          <w:tcPr>
            <w:tcW w:w="407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472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exact"/>
          <w:jc w:val="center"/>
        </w:trPr>
        <w:tc>
          <w:tcPr>
            <w:tcW w:w="407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472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GDSZ-10/80+160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exact"/>
          <w:jc w:val="center"/>
        </w:trPr>
        <w:tc>
          <w:tcPr>
            <w:tcW w:w="407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温度稳定性(℃）</w:t>
            </w:r>
          </w:p>
        </w:tc>
        <w:tc>
          <w:tcPr>
            <w:tcW w:w="4724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exact"/>
          <w:jc w:val="center"/>
        </w:trPr>
        <w:tc>
          <w:tcPr>
            <w:tcW w:w="407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使用温度范围(℃)</w:t>
            </w:r>
          </w:p>
        </w:tc>
        <w:tc>
          <w:tcPr>
            <w:tcW w:w="472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-80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16</w:t>
            </w:r>
            <w:r>
              <w:rPr>
                <w:sz w:val="24"/>
                <w:szCs w:val="24"/>
              </w:rPr>
              <w:t>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exact"/>
          <w:jc w:val="center"/>
        </w:trPr>
        <w:tc>
          <w:tcPr>
            <w:tcW w:w="407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环境温度(℃)</w:t>
            </w:r>
          </w:p>
        </w:tc>
        <w:tc>
          <w:tcPr>
            <w:tcW w:w="472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5～</w:t>
            </w:r>
            <w:r>
              <w:rPr>
                <w:rFonts w:hint="eastAsia"/>
                <w:sz w:val="24"/>
                <w:szCs w:val="24"/>
              </w:rPr>
              <w:t>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exact"/>
          <w:jc w:val="center"/>
        </w:trPr>
        <w:tc>
          <w:tcPr>
            <w:tcW w:w="407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最佳环境湿度</w:t>
            </w:r>
          </w:p>
        </w:tc>
        <w:tc>
          <w:tcPr>
            <w:tcW w:w="472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exact"/>
          <w:jc w:val="center"/>
        </w:trPr>
        <w:tc>
          <w:tcPr>
            <w:tcW w:w="407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电源</w:t>
            </w:r>
          </w:p>
        </w:tc>
        <w:tc>
          <w:tcPr>
            <w:tcW w:w="472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1PH/22</w:t>
            </w:r>
            <w:r>
              <w:rPr>
                <w:sz w:val="24"/>
                <w:szCs w:val="24"/>
              </w:rPr>
              <w:t>0V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</w:t>
            </w:r>
            <w:r>
              <w:rPr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exact"/>
          <w:jc w:val="center"/>
        </w:trPr>
        <w:tc>
          <w:tcPr>
            <w:tcW w:w="407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安全保护</w:t>
            </w:r>
            <w:bookmarkStart w:id="0" w:name="_GoBack"/>
            <w:bookmarkEnd w:id="0"/>
          </w:p>
        </w:tc>
        <w:tc>
          <w:tcPr>
            <w:tcW w:w="4724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延时、过电流、过热、超温</w:t>
            </w:r>
            <w:r>
              <w:rPr>
                <w:rFonts w:hint="eastAsia"/>
                <w:sz w:val="24"/>
                <w:szCs w:val="24"/>
              </w:rPr>
              <w:t>保护</w:t>
            </w:r>
            <w:r>
              <w:rPr>
                <w:rFonts w:hint="eastAsia"/>
                <w:sz w:val="24"/>
                <w:szCs w:val="24"/>
                <w:lang w:eastAsia="zh-CN"/>
              </w:rPr>
              <w:t>、过欠压、缺相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exact"/>
          <w:jc w:val="center"/>
        </w:trPr>
        <w:tc>
          <w:tcPr>
            <w:tcW w:w="407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整机功率(kW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72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6.4/29.1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exact"/>
          <w:jc w:val="center"/>
        </w:trPr>
        <w:tc>
          <w:tcPr>
            <w:tcW w:w="407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显示屏</w:t>
            </w:r>
          </w:p>
        </w:tc>
        <w:tc>
          <w:tcPr>
            <w:tcW w:w="472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液晶屏显示，</w:t>
            </w:r>
            <w:r>
              <w:rPr>
                <w:rFonts w:hint="eastAsia"/>
                <w:sz w:val="24"/>
                <w:szCs w:val="24"/>
              </w:rPr>
              <w:t>触摸</w:t>
            </w:r>
            <w:r>
              <w:rPr>
                <w:rFonts w:hint="eastAsia"/>
                <w:sz w:val="24"/>
                <w:szCs w:val="24"/>
                <w:lang w:eastAsia="zh-CN"/>
              </w:rPr>
              <w:t>按键</w:t>
            </w:r>
            <w:r>
              <w:rPr>
                <w:sz w:val="24"/>
                <w:szCs w:val="24"/>
              </w:rPr>
              <w:t>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exact"/>
          <w:jc w:val="center"/>
        </w:trPr>
        <w:tc>
          <w:tcPr>
            <w:tcW w:w="4075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制冷功率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724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2.2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exact"/>
          <w:jc w:val="center"/>
        </w:trPr>
        <w:tc>
          <w:tcPr>
            <w:tcW w:w="4075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加热丝功率(kW)</w:t>
            </w:r>
          </w:p>
        </w:tc>
        <w:tc>
          <w:tcPr>
            <w:tcW w:w="472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exact"/>
          <w:jc w:val="center"/>
        </w:trPr>
        <w:tc>
          <w:tcPr>
            <w:tcW w:w="4075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散热方式</w:t>
            </w:r>
          </w:p>
        </w:tc>
        <w:tc>
          <w:tcPr>
            <w:tcW w:w="4724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风冷型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exact"/>
          <w:jc w:val="center"/>
        </w:trPr>
        <w:tc>
          <w:tcPr>
            <w:tcW w:w="1667" w:type="dxa"/>
            <w:vMerge w:val="restart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压缩机</w:t>
            </w: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408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4724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MGu238CSe030×2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exact"/>
          <w:jc w:val="center"/>
        </w:trPr>
        <w:tc>
          <w:tcPr>
            <w:tcW w:w="1667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408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匹数（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/>
                <w:sz w:val="24"/>
                <w:szCs w:val="24"/>
              </w:rPr>
              <w:t>P）</w:t>
            </w:r>
          </w:p>
        </w:tc>
        <w:tc>
          <w:tcPr>
            <w:tcW w:w="4724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1.5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exact"/>
          <w:jc w:val="center"/>
        </w:trPr>
        <w:tc>
          <w:tcPr>
            <w:tcW w:w="1667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408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4724" w:type="dxa"/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全封闭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转子式压缩机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exact"/>
          <w:jc w:val="center"/>
        </w:trPr>
        <w:tc>
          <w:tcPr>
            <w:tcW w:w="1667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408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冷媒</w:t>
            </w:r>
          </w:p>
        </w:tc>
        <w:tc>
          <w:tcPr>
            <w:tcW w:w="4724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22、R23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exact"/>
          <w:jc w:val="center"/>
        </w:trPr>
        <w:tc>
          <w:tcPr>
            <w:tcW w:w="1667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制冷量(</w:t>
            </w: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2408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sz w:val="24"/>
                <w:szCs w:val="24"/>
              </w:rPr>
              <w:t>00℃</w:t>
            </w:r>
          </w:p>
        </w:tc>
        <w:tc>
          <w:tcPr>
            <w:tcW w:w="4724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4.38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exact"/>
          <w:jc w:val="center"/>
        </w:trPr>
        <w:tc>
          <w:tcPr>
            <w:tcW w:w="1667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408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724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4.1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exact"/>
          <w:jc w:val="center"/>
        </w:trPr>
        <w:tc>
          <w:tcPr>
            <w:tcW w:w="1667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0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724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3.89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exact"/>
          <w:jc w:val="center"/>
        </w:trPr>
        <w:tc>
          <w:tcPr>
            <w:tcW w:w="1667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0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-20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724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3.88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exact"/>
          <w:jc w:val="center"/>
        </w:trPr>
        <w:tc>
          <w:tcPr>
            <w:tcW w:w="1667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0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-40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72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exact"/>
          <w:jc w:val="center"/>
        </w:trPr>
        <w:tc>
          <w:tcPr>
            <w:tcW w:w="1667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0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-60℃</w:t>
            </w:r>
          </w:p>
        </w:tc>
        <w:tc>
          <w:tcPr>
            <w:tcW w:w="472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1.18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exact"/>
          <w:jc w:val="center"/>
        </w:trPr>
        <w:tc>
          <w:tcPr>
            <w:tcW w:w="1667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0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-80℃</w:t>
            </w:r>
          </w:p>
        </w:tc>
        <w:tc>
          <w:tcPr>
            <w:tcW w:w="472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0.27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exact"/>
          <w:jc w:val="center"/>
        </w:trPr>
        <w:tc>
          <w:tcPr>
            <w:tcW w:w="1667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循环泵</w:t>
            </w:r>
          </w:p>
        </w:tc>
        <w:tc>
          <w:tcPr>
            <w:tcW w:w="240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功率(W)</w:t>
            </w:r>
          </w:p>
        </w:tc>
        <w:tc>
          <w:tcPr>
            <w:tcW w:w="4724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160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exact"/>
          <w:jc w:val="center"/>
        </w:trPr>
        <w:tc>
          <w:tcPr>
            <w:tcW w:w="1667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40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</w:t>
            </w:r>
            <w:r>
              <w:rPr>
                <w:kern w:val="0"/>
                <w:sz w:val="24"/>
                <w:szCs w:val="24"/>
              </w:rPr>
              <w:t>(L/min)</w:t>
            </w:r>
          </w:p>
        </w:tc>
        <w:tc>
          <w:tcPr>
            <w:tcW w:w="472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exact"/>
          <w:jc w:val="center"/>
        </w:trPr>
        <w:tc>
          <w:tcPr>
            <w:tcW w:w="1667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40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724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exact"/>
          <w:jc w:val="center"/>
        </w:trPr>
        <w:tc>
          <w:tcPr>
            <w:tcW w:w="1667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40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压力</w:t>
            </w:r>
            <w:r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bar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72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exact"/>
          <w:jc w:val="center"/>
        </w:trPr>
        <w:tc>
          <w:tcPr>
            <w:tcW w:w="407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外循环接口尺寸</w:t>
            </w:r>
          </w:p>
        </w:tc>
        <w:tc>
          <w:tcPr>
            <w:tcW w:w="472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DN15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exact"/>
          <w:jc w:val="center"/>
        </w:trPr>
        <w:tc>
          <w:tcPr>
            <w:tcW w:w="4075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724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exact"/>
          <w:jc w:val="center"/>
        </w:trPr>
        <w:tc>
          <w:tcPr>
            <w:tcW w:w="407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储槽材质</w:t>
            </w:r>
          </w:p>
        </w:tc>
        <w:tc>
          <w:tcPr>
            <w:tcW w:w="472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exact"/>
          <w:jc w:val="center"/>
        </w:trPr>
        <w:tc>
          <w:tcPr>
            <w:tcW w:w="407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输送管道、阀门材质</w:t>
            </w:r>
          </w:p>
        </w:tc>
        <w:tc>
          <w:tcPr>
            <w:tcW w:w="472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exact"/>
          <w:jc w:val="center"/>
        </w:trPr>
        <w:tc>
          <w:tcPr>
            <w:tcW w:w="407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自身</w:t>
            </w:r>
            <w:r>
              <w:rPr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液</w:t>
            </w:r>
            <w:r>
              <w:rPr>
                <w:sz w:val="24"/>
                <w:szCs w:val="24"/>
              </w:rPr>
              <w:t>量(L)</w:t>
            </w:r>
          </w:p>
        </w:tc>
        <w:tc>
          <w:tcPr>
            <w:tcW w:w="472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exact"/>
          <w:jc w:val="center"/>
        </w:trPr>
        <w:tc>
          <w:tcPr>
            <w:tcW w:w="4075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循环介质</w:t>
            </w:r>
          </w:p>
        </w:tc>
        <w:tc>
          <w:tcPr>
            <w:tcW w:w="4724" w:type="dxa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硅油50CS以下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exact"/>
          <w:jc w:val="center"/>
        </w:trPr>
        <w:tc>
          <w:tcPr>
            <w:tcW w:w="407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制冷主机占用空间(mm)</w:t>
            </w:r>
          </w:p>
        </w:tc>
        <w:tc>
          <w:tcPr>
            <w:tcW w:w="4724" w:type="dxa"/>
            <w:noWrap w:val="0"/>
            <w:vAlign w:val="center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cs="Arial"/>
                <w:sz w:val="24"/>
                <w:szCs w:val="24"/>
              </w:rPr>
              <w:t>W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cs="Arial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exact"/>
          <w:jc w:val="center"/>
        </w:trPr>
        <w:tc>
          <w:tcPr>
            <w:tcW w:w="4075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重量（kg）</w:t>
            </w:r>
          </w:p>
        </w:tc>
        <w:tc>
          <w:tcPr>
            <w:tcW w:w="4724" w:type="dxa"/>
            <w:noWrap w:val="0"/>
            <w:vAlign w:val="center"/>
          </w:tcPr>
          <w:p>
            <w:pPr>
              <w:widowControl/>
              <w:rPr>
                <w:rFonts w:hint="default" w:eastAsia="宋体"/>
                <w:sz w:val="24"/>
                <w:szCs w:val="24"/>
                <w:lang w:val="en-US" w:eastAsia="zh-CN"/>
              </w:rPr>
            </w:pPr>
          </w:p>
        </w:tc>
      </w:tr>
    </w:tbl>
    <w:p>
      <w:pPr>
        <w:spacing w:line="360" w:lineRule="auto"/>
        <w:ind w:right="480"/>
        <w:rPr>
          <w:rFonts w:hint="eastAsia" w:ascii="宋体" w:hAnsi="宋体" w:cs="宋体"/>
          <w:color w:val="000000"/>
          <w:sz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5D20A53"/>
    <w:rsid w:val="0C634517"/>
    <w:rsid w:val="1A60624B"/>
    <w:rsid w:val="1FE838AB"/>
    <w:rsid w:val="45720CA6"/>
    <w:rsid w:val="45EB634F"/>
    <w:rsid w:val="49CC736E"/>
    <w:rsid w:val="4C302C39"/>
    <w:rsid w:val="59F059EE"/>
    <w:rsid w:val="64635B34"/>
    <w:rsid w:val="70385864"/>
    <w:rsid w:val="732D7C3F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1203</Words>
  <Characters>1430</Characters>
  <Lines>10</Lines>
  <Paragraphs>2</Paragraphs>
  <TotalTime>3</TotalTime>
  <ScaleCrop>false</ScaleCrop>
  <LinksUpToDate>false</LinksUpToDate>
  <CharactersWithSpaces>1452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2022-10-05T02:24:27Z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8391CEFFFC044978A203082039447327</vt:lpwstr>
  </property>
</Properties>
</file>