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1E1E1E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"https://www.zhihu.com/question/26882068/answer/200656548" \t "https://www.zhihu.com/_blank"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spacing w:val="0"/>
          <w:sz w:val="27"/>
          <w:szCs w:val="27"/>
          <w:u w:val="none"/>
          <w:shd w:val="clear" w:fill="FFFFFF"/>
        </w:rPr>
        <w:t>美团外卖是否已经战胜饿了么？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line="25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8590A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590A6"/>
          <w:spacing w:val="0"/>
          <w:kern w:val="0"/>
          <w:sz w:val="21"/>
          <w:szCs w:val="21"/>
          <w:shd w:val="clear" w:fill="FFFFFF"/>
          <w:lang w:val="en-US" w:eastAsia="zh-CN" w:bidi="ar"/>
        </w:rPr>
        <w:t>24637 人赞同了该回答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这件事情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其实跟佛教没有关系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，懂的人自然懂，不懂的就拉倒——实在想评论的请看完这个贴子，或者直接跳过中间看下最后我的说明，粗看了一下评论，被友军的意大利炮和吃瓜群众各种误伤。(想了想，还是把这段放前面，要不然总有人纠结）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————————————————————————————————————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我今天问美团客服：我信佛，能否将我点的素菜与其他荤腥餐分箱？答曰不能。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于是我就向国家工信部，国家工商管理总局，国家12315互联网平台，国家宗教事务局，国家信访局投诉美团蓄意挑拨民族与宗教矛盾，目前坐等回复中。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————————————割一下——————————————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三小时不到就5千多赞，看来公道自在人心。一觉醒来，居然有一万多赞，有点诚惶诚恐。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工信部的部长邮箱留言：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"http://link.zhihu.com/?target=http://zmhd.miit.gov.cn/consult/index1.jsp?category=1" \t "https://www.zhihu.com/_blank"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部长信</w:t>
      </w:r>
      <w:bookmarkStart w:id="0" w:name="_GoBack"/>
      <w:bookmarkEnd w:id="0"/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箱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 因为美团的分箱事件主要是网站和app软件，这个是工信部的管理范围之内。当年家里的电信宽带限速限路由器之类的搞得很烦躁，投诉到工信部，两个小时内解决，所以感觉很好。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国家工商行政管理总局：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"http://link.zhihu.com/?target=http://gzhd.saic.gov.cn:8280/robot/MessageNotes.html" \t "https://www.zhihu.com/_blank"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工商总局留言须知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，需要先实名注册。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国家12315：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"http://link.zhihu.com/?target=http://www.12315.cn/" \t "https://www.zhihu.com/_blank"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全国12315互联网平台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，需要实名注册。投诉的理由是“侮辱人格尊严”，当然要注意下美团所在的公司是北京三快科技有限公司，所以需要投诉这一家公司而不是美团。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国家宗教事务局：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"http://link.zhihu.com/?target=http://www.sara.gov.cn/gzfw/gzsy/zxjl/index.htm" \t "https://www.zhihu.com/_blank"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国家宗教事务局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，需要实名注册。这当然是在管辖范围之内。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国家信访局：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"http://link.zhihu.com/?target=http://wsxf.gjxfj.gov.cn/zfp/webroot/index.html" \t "https://www.zhihu.com/_blank"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国家投诉受理办公室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，需要实名注册。这个局上管天，下管地，最注意的就是给稳与和谐，而这种挑拨宗教民族矛盾的事情是很破坏稳定的，所以这件事情也是在管辖范围之内。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我也不知道这些能起多大的作用，但就是想为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阻止泛清真化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尽一些绵薄之力，让那些忘了祖宗想去跪舔绿绿的企业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</w:rPr>
        <w:t>长点记心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——————————————————————————————————————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附一下我下午与美团客服（电话：10107888 ）小哥的对话（不能确保一字不差）：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客服：你好！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我：你好，请问你们这边是点清真餐可以分箱送，对么？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客服（迟疑）：是的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我：那请问这是出于什么样的考虑呢？是因为清真餐脏，还是非清真餐脏，所以要分开？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客服：呃，这个是运营推出的措施，我个人认为这是因为非清真餐的一些作料与食材会影响到清真餐。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我：那我信佛，点的素菜与其他荤腥需要分箱送，你们有这样的服务么？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客服：……，没有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我：那我是不是可以理解为你们对不同的宗教区别对待，蓄意挑拨民族与宗教矛盾？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客服：这个并没有的，先生，这样吧，我让我的上级主管来与您沟通。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（一会儿换了另外一个小哥，一上来就否认没有这种服务）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客服：先生，我想您有所误解，我们这边的清真分箱，是宁夏那边商家自已推出的送餐措施，我们美团并没有官方推出此类措施。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我：但我下载的app里面，首页上就有一个“清真”图标，然后你们的网站和app也都有这种清真大众分箱的广告啊！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客服：先生，请不要相信网上的传言，我们并没有此类活动。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来回扯了几句后，说不到一个频道上，就只好挂了电话后去投诉了。（我对客服没有任何意见，通话结束后给的是“非常满意”这样的评价，而且我的清楚的知道这种企业行为与客服没有任何关系，但我得确认一下美团是否能提供素食分箱）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从这次打客服电话反馈的情况看，其实美团内部的口径也不统一，估计这些客服也在心里狂骂那帮跪舔绿绿的猪队友。大家有空的时候也可以打客服电话问问，看看他们如何回答。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———————————————写在后面的说明————————————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昨天投诉完后，正好逛知乎看到有一个涉及到美团的贴子，就写了短短几句，本想着抖个机灵就走，没有想到反响很热烈。在我看来，这种投诉的机制本身就是国家与政府赋予我们普通公民的权利，让我们能多一些讲道理的途径，还是要善于运用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为什么我很讨厌并警惕绿教？因为这个教是人类文明之癌，如果你愿意你自己或者子孙后代生活在那种愚昧落后的社会，那就当我没说。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1）绿教的教义明确要求了绿教要全力向外扩张，要奸杀抢掠异教徒，并且这种行为是他们的那个“真主”所赞赏的。具体的教义大家可以自己去搜索，这里就不多贴了。其实像基督教，佛教也都有这样的黑历史，但他们都顺应现代社会的准则，在不断的调整，而绿教则不一样，说古兰经一个字都不能改。因此很多的蠢货就相信男人爆了后上天堂有72处女，女人爆了后上天堂有永不变软的丁丁用（这些都是教义中的原话）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2）现在绿教的绿化有两个途径，一个是多生，生了又不教，只让信教，最后就是一大堆低劣人口，整天只念经而不干活，但又眼红勤劳工作人们的富裕生活，怎么办？那就去抢啊，去强奸啊，现在的德国等圣母国家就是最好的例子；另一个就是泛清真化，什么都搞个清真，而挂那个绿坨坨的企业不仅是要交钱，而且还要安排这些绿大爷当法人代表之类，坐着领工资，等时机成熟，再聚众打砸抢那些不清真的企业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引用一篇文章的数据与分析：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"http://link.zhihu.com/?target=https://xueqiu.com/7452177245/86836271" \t "https://www.zhihu.com/_blank"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王星看经济: 穆斯林一生的终极目标 当MSL人口在一个国家少于2%时，他们中的大多数会被认为是爱好和平的少数民族，不对其它公民构成威胁，这种情况的国家为： 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当MSL人口在一个国家少于2%时，他们中的大多数会被认为是爱好和平的少数民族，不对其它公民构成威胁；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在2％至5％，他们开始向其它少数民族和心存叛意的群体传教，往往从监狱中和街头帮派大规模的吸收新成员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到了5％，他们会行使突破人口比例平衡的过度影响。例如，它们将推动对清真（回教标准清洁）食品引进，从而确保清真食品的从业人员由MSL担任。它们会对连锁超市施加压力，在他们的货架上标注清真特性 - 并伴随着威胁不愿遵守的对象。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到了这一步，他们将努力争取政府的授权，使他们能够在MSL聚居区根据自己的教法行使伊斯兰法。伊斯兰主义的最终目标是在整个世界建立伊斯兰教法。当 MSL接近人口的10％，他们试图增加法律条款，把“表达对MSL不满”定为非法。在巴黎，我们常看到汽车烧毁。任何非MSL的行为被认为冒犯了伊斯兰教，结果就是暴乱和恐怖。如在阿姆斯特丹，由反穆罕默德的漫画和电影导致的结果。每天看到这种紧张状态，尤其是在MSL区域，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在它们达到20％，可以预知此国家处于骚乱一触即发的状态，圣战武装的零星屠杀，和焚烧基督教堂和犹太教堂， 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从60％起，国家将不受制约地迫害所有其它异教徒（包括不顺从的MSL）和零星的种族清洗（种族灭绝）。以伊斯兰教法作为武器对异教徒实行加税等岐视，如这样的： 到了80％以后，预计每天都在恐吓、暴力、圣战，一些种族清洗，甚至一些大屠杀。因为这些国家驱逐异教徒，把100%作为目标。 100％将迎来和平'达累斯萨拉姆' - 伊斯兰和平之家。这里有应该是和平的，因为大家都是MSL，Madrasses是唯一的学校，可兰经至高无上经典。</w:t>
      </w:r>
    </w:p>
    <w:p>
      <w:pPr>
        <w:pStyle w:val="3"/>
        <w:keepNext w:val="0"/>
        <w:keepLines w:val="0"/>
        <w:widowControl/>
        <w:suppressLineNumbers w:val="0"/>
        <w:spacing w:before="136" w:beforeAutospacing="0" w:after="76" w:afterAutospacing="0" w:line="25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不幸的是，和平是永远不会实现。因为在这些100%纯国家里最激进的那部分MSL相互胁迫着发泄仇恨，为满足嗜血的欲望屠杀那些相对不太激进的MSL，以各种各样的理由...自相残杀。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A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2017-07-21T08:02:52Z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