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4615E" w14:textId="77777777" w:rsidR="000301E2" w:rsidRDefault="000301E2">
      <w:pPr>
        <w:pStyle w:val="Ttulo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Entrega Final — Módulo 8 (Versión Grupal)</w:t>
      </w:r>
    </w:p>
    <w:p w14:paraId="28D8247C" w14:textId="77777777" w:rsidR="000301E2" w:rsidRDefault="000301E2">
      <w:pPr>
        <w:divId w:val="854736211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Empresa junior</w:t>
      </w:r>
    </w:p>
    <w:p w14:paraId="06FC7644" w14:textId="77777777" w:rsidR="000301E2" w:rsidRDefault="000301E2">
      <w:pPr>
        <w:divId w:val="971788017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HB Tech Junior</w:t>
      </w:r>
    </w:p>
    <w:p w14:paraId="1E51B5EE" w14:textId="77777777" w:rsidR="000301E2" w:rsidRDefault="000301E2">
      <w:pPr>
        <w:divId w:val="12655071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Integrantes</w:t>
      </w:r>
    </w:p>
    <w:p w14:paraId="3FBD3587" w14:textId="77777777" w:rsidR="000301E2" w:rsidRDefault="000301E2">
      <w:pPr>
        <w:divId w:val="16417577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Hector Ruiz · Brian Luna</w:t>
      </w:r>
    </w:p>
    <w:p w14:paraId="58BB57DE" w14:textId="77777777" w:rsidR="000301E2" w:rsidRDefault="000301E2">
      <w:pPr>
        <w:divId w:val="929389922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Proyecto</w:t>
      </w:r>
    </w:p>
    <w:p w14:paraId="2626BD50" w14:textId="77777777" w:rsidR="000301E2" w:rsidRDefault="000301E2">
      <w:pPr>
        <w:divId w:val="46131405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Portafolio Técnico Grupal (Módulo 8)</w:t>
      </w:r>
    </w:p>
    <w:p w14:paraId="37395B7D" w14:textId="77777777" w:rsidR="000301E2" w:rsidRDefault="000301E2">
      <w:pPr>
        <w:divId w:val="1917012758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Fecha</w:t>
      </w:r>
    </w:p>
    <w:p w14:paraId="2E779172" w14:textId="77777777" w:rsidR="000301E2" w:rsidRDefault="000301E2">
      <w:pPr>
        <w:divId w:val="97314546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2025-08-28</w:t>
      </w:r>
    </w:p>
    <w:p w14:paraId="3C137D62" w14:textId="77777777" w:rsidR="000301E2" w:rsidRDefault="000301E2">
      <w:pPr>
        <w:pStyle w:val="Ttulo2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Investigación de la empresa objetivo</w:t>
      </w:r>
    </w:p>
    <w:p w14:paraId="52BDF091" w14:textId="77777777" w:rsidR="000301E2" w:rsidRDefault="000301E2">
      <w:pPr>
        <w:pStyle w:val="NormalWeb"/>
        <w:divId w:val="243148912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Empresa:</w:t>
      </w:r>
      <w:r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Mercado Libre (MELI)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5098"/>
        <w:gridCol w:w="2002"/>
      </w:tblGrid>
      <w:tr w:rsidR="00000000" w14:paraId="12DDABBB" w14:textId="77777777">
        <w:trPr>
          <w:divId w:val="243148912"/>
          <w:tblHeader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5BC2CDF4" w14:textId="77777777" w:rsidR="000301E2" w:rsidRDefault="000301E2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Criterio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5B63FD54" w14:textId="77777777" w:rsidR="000301E2" w:rsidRDefault="000301E2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Detalle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25FA6ABD" w14:textId="77777777" w:rsidR="000301E2" w:rsidRDefault="000301E2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Fuentes</w:t>
            </w:r>
          </w:p>
        </w:tc>
      </w:tr>
      <w:tr w:rsidR="00000000" w14:paraId="5346248B" w14:textId="77777777">
        <w:trPr>
          <w:divId w:val="243148912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5D11DAF5" w14:textId="77777777" w:rsidR="000301E2" w:rsidRDefault="000301E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Valores y propósito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1109C16C" w14:textId="77777777" w:rsidR="000301E2" w:rsidRDefault="000301E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Democratizar el comercio y los servicios financieros con impacto y escalabilidad regional.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3E4E0C99" w14:textId="77777777" w:rsidR="000301E2" w:rsidRDefault="000301E2">
            <w:pPr>
              <w:rPr>
                <w:rFonts w:ascii="Segoe UI" w:eastAsia="Times New Roman" w:hAnsi="Segoe UI" w:cs="Segoe UI"/>
              </w:rPr>
            </w:pPr>
            <w:hyperlink r:id="rId5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Sitio oficial</w:t>
              </w:r>
            </w:hyperlink>
          </w:p>
        </w:tc>
      </w:tr>
      <w:tr w:rsidR="00000000" w14:paraId="7BC44C7A" w14:textId="77777777">
        <w:trPr>
          <w:divId w:val="243148912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44F4D5F7" w14:textId="77777777" w:rsidR="000301E2" w:rsidRDefault="000301E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Productos principales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7FC14D07" w14:textId="77777777" w:rsidR="000301E2" w:rsidRDefault="000301E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Marketplace, Mercado Pago, Mercado Envíos, Publicidad (Ads), Fulfillment, Créditos, logística de última milla.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35B4FFC1" w14:textId="77777777" w:rsidR="000301E2" w:rsidRDefault="000301E2">
            <w:pPr>
              <w:rPr>
                <w:rFonts w:ascii="Segoe UI" w:eastAsia="Times New Roman" w:hAnsi="Segoe UI" w:cs="Segoe UI"/>
              </w:rPr>
            </w:pPr>
            <w:hyperlink r:id="rId6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Página corporativa</w:t>
              </w:r>
            </w:hyperlink>
          </w:p>
        </w:tc>
      </w:tr>
      <w:tr w:rsidR="00000000" w14:paraId="30354D77" w14:textId="77777777">
        <w:trPr>
          <w:divId w:val="243148912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34B6DB75" w14:textId="77777777" w:rsidR="000301E2" w:rsidRDefault="000301E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Tecnologías utilizadas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660DEA26" w14:textId="77777777" w:rsidR="000301E2" w:rsidRDefault="000301E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Microservicios, Kubernetes, Kafka, lenguajes poliglotas (Java/Go/Node.js/Python), CI/CD, observabilidad (Prometheus/Grafana), datos/ML.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3EDC9B0E" w14:textId="77777777" w:rsidR="000301E2" w:rsidRDefault="000301E2">
            <w:pPr>
              <w:rPr>
                <w:rFonts w:ascii="Segoe UI" w:eastAsia="Times New Roman" w:hAnsi="Segoe UI" w:cs="Segoe UI"/>
              </w:rPr>
            </w:pPr>
            <w:hyperlink r:id="rId7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Blog de ingeniería</w:t>
              </w:r>
            </w:hyperlink>
            <w:r>
              <w:rPr>
                <w:rFonts w:ascii="Segoe UI" w:eastAsia="Times New Roman" w:hAnsi="Segoe UI" w:cs="Segoe UI"/>
              </w:rPr>
              <w:t xml:space="preserve"> · </w:t>
            </w:r>
            <w:hyperlink r:id="rId8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GitHub org</w:t>
              </w:r>
            </w:hyperlink>
            <w:r>
              <w:rPr>
                <w:rFonts w:ascii="Segoe UI" w:eastAsia="Times New Roman" w:hAnsi="Segoe UI" w:cs="Segoe UI"/>
              </w:rPr>
              <w:t xml:space="preserve"> · </w:t>
            </w:r>
            <w:hyperlink r:id="rId9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Ofertas técnicas</w:t>
              </w:r>
            </w:hyperlink>
            <w:r>
              <w:rPr>
                <w:rFonts w:ascii="Segoe UI" w:eastAsia="Times New Roman" w:hAnsi="Segoe UI" w:cs="Segoe UI"/>
              </w:rPr>
              <w:t xml:space="preserve"> </w:t>
            </w:r>
          </w:p>
        </w:tc>
      </w:tr>
      <w:tr w:rsidR="00000000" w14:paraId="52370B03" w14:textId="77777777">
        <w:trPr>
          <w:divId w:val="243148912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07E99EDB" w14:textId="77777777" w:rsidR="000301E2" w:rsidRDefault="000301E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Metodologías de trabajo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287FFC1F" w14:textId="77777777" w:rsidR="000301E2" w:rsidRDefault="000301E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Squads Agile (Scrum/Kanban), OKRs, ownership end-to-end y accountability.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50F7EC74" w14:textId="77777777" w:rsidR="000301E2" w:rsidRDefault="000301E2">
            <w:pPr>
              <w:rPr>
                <w:rFonts w:ascii="Segoe UI" w:eastAsia="Times New Roman" w:hAnsi="Segoe UI" w:cs="Segoe UI"/>
              </w:rPr>
            </w:pPr>
            <w:hyperlink r:id="rId10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Cultura en Medium</w:t>
              </w:r>
            </w:hyperlink>
          </w:p>
        </w:tc>
      </w:tr>
      <w:tr w:rsidR="00000000" w14:paraId="75706F56" w14:textId="77777777">
        <w:trPr>
          <w:divId w:val="243148912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24AE4902" w14:textId="77777777" w:rsidR="000301E2" w:rsidRDefault="000301E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Enfoque en innovación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4D33A02D" w14:textId="77777777" w:rsidR="000301E2" w:rsidRDefault="000301E2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Baja latencia/alta disponibilidad, analítica avanzada y ML para riesgo/fraude, optimización logística a escala.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5094BF01" w14:textId="77777777" w:rsidR="000301E2" w:rsidRDefault="000301E2">
            <w:pPr>
              <w:rPr>
                <w:rFonts w:ascii="Segoe UI" w:eastAsia="Times New Roman" w:hAnsi="Segoe UI" w:cs="Segoe UI"/>
              </w:rPr>
            </w:pPr>
            <w:hyperlink r:id="rId11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Casos técnicos</w:t>
              </w:r>
            </w:hyperlink>
          </w:p>
        </w:tc>
      </w:tr>
    </w:tbl>
    <w:p w14:paraId="756C3E9C" w14:textId="77777777" w:rsidR="000301E2" w:rsidRDefault="000301E2">
      <w:pPr>
        <w:pStyle w:val="NormalWeb"/>
        <w:divId w:val="243148912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Aportes concretos de HB Tech Junior</w:t>
      </w:r>
    </w:p>
    <w:p w14:paraId="54AAD6FD" w14:textId="77777777" w:rsidR="000301E2" w:rsidRDefault="000301E2">
      <w:pPr>
        <w:numPr>
          <w:ilvl w:val="0"/>
          <w:numId w:val="1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Prototipos de microservicios/API-first y dashboards con KPIs (p95, error rate, throughput).</w:t>
      </w:r>
    </w:p>
    <w:p w14:paraId="39068C8A" w14:textId="77777777" w:rsidR="000301E2" w:rsidRDefault="000301E2">
      <w:pPr>
        <w:numPr>
          <w:ilvl w:val="0"/>
          <w:numId w:val="1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lastRenderedPageBreak/>
        <w:t>Automatización: linters, unit tests, coverage y scripts ETL livianos con data quality.</w:t>
      </w:r>
    </w:p>
    <w:p w14:paraId="4B4A61CC" w14:textId="77777777" w:rsidR="000301E2" w:rsidRDefault="000301E2">
      <w:pPr>
        <w:numPr>
          <w:ilvl w:val="0"/>
          <w:numId w:val="1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Observabilidad base: métricas, logs estructurados, tableros y alertas iniciales.</w:t>
      </w:r>
    </w:p>
    <w:p w14:paraId="7F96BCE0" w14:textId="77777777" w:rsidR="000301E2" w:rsidRDefault="000301E2">
      <w:pPr>
        <w:pStyle w:val="NormalWeb"/>
        <w:divId w:val="243148912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Preguntas para la entrevista con el cliente</w:t>
      </w:r>
    </w:p>
    <w:p w14:paraId="54D8E18C" w14:textId="77777777" w:rsidR="000301E2" w:rsidRDefault="000301E2">
      <w:pPr>
        <w:numPr>
          <w:ilvl w:val="0"/>
          <w:numId w:val="2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¿Cuáles son los KPIs técnicos y de negocio prioritarios por squad (objetivos trimestrales y umbrales)?</w:t>
      </w:r>
    </w:p>
    <w:p w14:paraId="1F51A196" w14:textId="77777777" w:rsidR="000301E2" w:rsidRDefault="000301E2">
      <w:pPr>
        <w:numPr>
          <w:ilvl w:val="0"/>
          <w:numId w:val="2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¿Qué estándares de arquitectura/seguridad/testing debemos cumplir (políticas internas, cobertura mínima, gestión de secretos)?</w:t>
      </w:r>
    </w:p>
    <w:p w14:paraId="19B0B649" w14:textId="77777777" w:rsidR="000301E2" w:rsidRDefault="000301E2">
      <w:pPr>
        <w:numPr>
          <w:ilvl w:val="0"/>
          <w:numId w:val="2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¿Cómo es su pipeline CI/CD (stages, gates, aprobaciones) y flujo de branching/PRs?</w:t>
      </w:r>
    </w:p>
    <w:p w14:paraId="2B4DCA3D" w14:textId="77777777" w:rsidR="000301E2" w:rsidRDefault="000301E2">
      <w:pPr>
        <w:pStyle w:val="Ttulo2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Enlace al repositorio grupal en GitHub</w:t>
      </w:r>
    </w:p>
    <w:p w14:paraId="62545715" w14:textId="77777777" w:rsidR="000301E2" w:rsidRDefault="000301E2">
      <w:pPr>
        <w:pStyle w:val="NormalWeb"/>
        <w:divId w:val="243148912"/>
        <w:rPr>
          <w:rFonts w:ascii="Segoe UI" w:hAnsi="Segoe UI" w:cs="Segoe UI"/>
          <w:lang w:val="es-ES"/>
        </w:rPr>
      </w:pPr>
      <w:hyperlink r:id="rId12" w:tgtFrame="_blank" w:history="1">
        <w:r>
          <w:rPr>
            <w:rStyle w:val="Hipervnculo"/>
            <w:rFonts w:ascii="Segoe UI" w:hAnsi="Segoe UI" w:cs="Segoe UI"/>
            <w:lang w:val="es-ES"/>
          </w:rPr>
          <w:t>https://github.com/panxor19/hb-tech-junior</w:t>
        </w:r>
      </w:hyperlink>
    </w:p>
    <w:p w14:paraId="589DA10F" w14:textId="77777777" w:rsidR="000301E2" w:rsidRDefault="000301E2">
      <w:pPr>
        <w:pStyle w:val="Ttulo2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Proyectos incluidos</w:t>
      </w:r>
    </w:p>
    <w:p w14:paraId="3238B3E3" w14:textId="77777777" w:rsidR="000301E2" w:rsidRDefault="000301E2">
      <w:pPr>
        <w:numPr>
          <w:ilvl w:val="0"/>
          <w:numId w:val="3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Mediplus (Landing responsiva) — Brian</w:t>
      </w:r>
      <w:r>
        <w:rPr>
          <w:rFonts w:ascii="Segoe UI" w:eastAsia="Times New Roman" w:hAnsi="Segoe UI" w:cs="Segoe UI"/>
          <w:lang w:val="es-ES"/>
        </w:rPr>
        <w:t xml:space="preserve"> · Código: </w:t>
      </w:r>
      <w:hyperlink r:id="rId13" w:tgtFrame="_blank" w:history="1">
        <w:r>
          <w:rPr>
            <w:rStyle w:val="Hipervnculo"/>
            <w:rFonts w:ascii="Segoe UI" w:eastAsia="Times New Roman" w:hAnsi="Segoe UI" w:cs="Segoe UI"/>
            <w:lang w:val="es-ES"/>
          </w:rPr>
          <w:t>repo</w:t>
        </w:r>
      </w:hyperlink>
    </w:p>
    <w:p w14:paraId="4459D379" w14:textId="77777777" w:rsidR="000301E2" w:rsidRDefault="000301E2">
      <w:pPr>
        <w:numPr>
          <w:ilvl w:val="0"/>
          <w:numId w:val="3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Proyecto ABP (Aplicación CRUD) — Hector</w:t>
      </w:r>
      <w:r>
        <w:rPr>
          <w:rFonts w:ascii="Segoe UI" w:eastAsia="Times New Roman" w:hAnsi="Segoe UI" w:cs="Segoe UI"/>
          <w:lang w:val="es-ES"/>
        </w:rPr>
        <w:t xml:space="preserve"> · Código: </w:t>
      </w:r>
      <w:hyperlink r:id="rId14" w:tgtFrame="_blank" w:history="1">
        <w:r>
          <w:rPr>
            <w:rStyle w:val="Hipervnculo"/>
            <w:rFonts w:ascii="Segoe UI" w:eastAsia="Times New Roman" w:hAnsi="Segoe UI" w:cs="Segoe UI"/>
            <w:lang w:val="es-ES"/>
          </w:rPr>
          <w:t>repo</w:t>
        </w:r>
      </w:hyperlink>
    </w:p>
    <w:p w14:paraId="451291CA" w14:textId="77777777" w:rsidR="000301E2" w:rsidRDefault="000301E2">
      <w:pPr>
        <w:numPr>
          <w:ilvl w:val="0"/>
          <w:numId w:val="3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Portafolio Integrado (proyecto grupal)</w:t>
      </w:r>
      <w:r>
        <w:rPr>
          <w:rFonts w:ascii="Segoe UI" w:eastAsia="Times New Roman" w:hAnsi="Segoe UI" w:cs="Segoe UI"/>
          <w:lang w:val="es-ES"/>
        </w:rPr>
        <w:t xml:space="preserve"> · Detalle: </w:t>
      </w:r>
      <w:r>
        <w:rPr>
          <w:rStyle w:val="CdigoHTML"/>
          <w:lang w:val="es-ES"/>
        </w:rPr>
        <w:t>proyectos/proyecto-grupal-1/README.md</w:t>
      </w:r>
    </w:p>
    <w:p w14:paraId="746FBB23" w14:textId="77777777" w:rsidR="000301E2" w:rsidRDefault="000301E2">
      <w:pPr>
        <w:pStyle w:val="Ttulo2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(Opcional) Matriz FODA grupal</w:t>
      </w:r>
    </w:p>
    <w:p w14:paraId="7D6B15DD" w14:textId="77777777" w:rsidR="000301E2" w:rsidRDefault="000301E2">
      <w:pPr>
        <w:pStyle w:val="Ttulo3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Fortalezas</w:t>
      </w:r>
    </w:p>
    <w:p w14:paraId="1032ABB6" w14:textId="77777777" w:rsidR="000301E2" w:rsidRDefault="000301E2">
      <w:pPr>
        <w:numPr>
          <w:ilvl w:val="0"/>
          <w:numId w:val="4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Comunicación clara y orientación a resultados.</w:t>
      </w:r>
    </w:p>
    <w:p w14:paraId="02F2124E" w14:textId="77777777" w:rsidR="000301E2" w:rsidRDefault="000301E2">
      <w:pPr>
        <w:numPr>
          <w:ilvl w:val="0"/>
          <w:numId w:val="4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Capacidad de aprendizaje rápido y adaptación.</w:t>
      </w:r>
    </w:p>
    <w:p w14:paraId="1BB4DBC2" w14:textId="77777777" w:rsidR="000301E2" w:rsidRDefault="000301E2">
      <w:pPr>
        <w:numPr>
          <w:ilvl w:val="0"/>
          <w:numId w:val="4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Bases sólidas en fundamentos (Git, HTTP, REST, bases de datos).</w:t>
      </w:r>
    </w:p>
    <w:p w14:paraId="045F5568" w14:textId="77777777" w:rsidR="000301E2" w:rsidRDefault="000301E2">
      <w:pPr>
        <w:numPr>
          <w:ilvl w:val="0"/>
          <w:numId w:val="4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Buenas prácticas iniciales de documentación y testing.</w:t>
      </w:r>
    </w:p>
    <w:p w14:paraId="585C3C8A" w14:textId="77777777" w:rsidR="000301E2" w:rsidRDefault="000301E2">
      <w:pPr>
        <w:numPr>
          <w:ilvl w:val="0"/>
          <w:numId w:val="4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Trabajo colaborativo con revisión cruzada.</w:t>
      </w:r>
    </w:p>
    <w:p w14:paraId="658B5817" w14:textId="77777777" w:rsidR="000301E2" w:rsidRDefault="000301E2">
      <w:pPr>
        <w:pStyle w:val="Ttulo3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Debilidades</w:t>
      </w:r>
    </w:p>
    <w:p w14:paraId="2DBF6204" w14:textId="77777777" w:rsidR="000301E2" w:rsidRDefault="000301E2">
      <w:pPr>
        <w:numPr>
          <w:ilvl w:val="0"/>
          <w:numId w:val="5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Experiencia limitada en sistemas de alta escala.</w:t>
      </w:r>
    </w:p>
    <w:p w14:paraId="2220105E" w14:textId="77777777" w:rsidR="000301E2" w:rsidRDefault="000301E2">
      <w:pPr>
        <w:numPr>
          <w:ilvl w:val="0"/>
          <w:numId w:val="5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Cobertura de tests aún baja en proyectos previos.</w:t>
      </w:r>
    </w:p>
    <w:p w14:paraId="4320A29E" w14:textId="77777777" w:rsidR="000301E2" w:rsidRDefault="000301E2">
      <w:pPr>
        <w:numPr>
          <w:ilvl w:val="0"/>
          <w:numId w:val="5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Observabilidad incipiente (tracing avanzado).</w:t>
      </w:r>
    </w:p>
    <w:p w14:paraId="560B5147" w14:textId="77777777" w:rsidR="000301E2" w:rsidRDefault="000301E2">
      <w:pPr>
        <w:numPr>
          <w:ilvl w:val="0"/>
          <w:numId w:val="5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Seguridad y hardening por madurar.</w:t>
      </w:r>
    </w:p>
    <w:p w14:paraId="0B39EE62" w14:textId="77777777" w:rsidR="000301E2" w:rsidRDefault="000301E2">
      <w:pPr>
        <w:numPr>
          <w:ilvl w:val="0"/>
          <w:numId w:val="5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lastRenderedPageBreak/>
        <w:t>Gestión de incidentes aún teórica.</w:t>
      </w:r>
    </w:p>
    <w:p w14:paraId="487AD40F" w14:textId="77777777" w:rsidR="000301E2" w:rsidRDefault="000301E2">
      <w:pPr>
        <w:pStyle w:val="Ttulo3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Oportunidades</w:t>
      </w:r>
    </w:p>
    <w:p w14:paraId="2B260E9B" w14:textId="77777777" w:rsidR="000301E2" w:rsidRDefault="000301E2">
      <w:pPr>
        <w:numPr>
          <w:ilvl w:val="0"/>
          <w:numId w:val="6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Alta demanda de automatización y plataformas de datos.</w:t>
      </w:r>
    </w:p>
    <w:p w14:paraId="6E0B0AE6" w14:textId="77777777" w:rsidR="000301E2" w:rsidRDefault="000301E2">
      <w:pPr>
        <w:numPr>
          <w:ilvl w:val="0"/>
          <w:numId w:val="6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Adopción creciente de prácticas DevOps/SRE.</w:t>
      </w:r>
    </w:p>
    <w:p w14:paraId="38AE1B68" w14:textId="77777777" w:rsidR="000301E2" w:rsidRDefault="000301E2">
      <w:pPr>
        <w:numPr>
          <w:ilvl w:val="0"/>
          <w:numId w:val="6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Expansión de e-commerce y fintech en LATAM.</w:t>
      </w:r>
    </w:p>
    <w:p w14:paraId="0A5E3662" w14:textId="77777777" w:rsidR="000301E2" w:rsidRDefault="000301E2">
      <w:pPr>
        <w:numPr>
          <w:ilvl w:val="0"/>
          <w:numId w:val="6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Herramientas cloud accesibles y educativas.</w:t>
      </w:r>
    </w:p>
    <w:p w14:paraId="5B58F9A8" w14:textId="77777777" w:rsidR="000301E2" w:rsidRDefault="000301E2">
      <w:pPr>
        <w:numPr>
          <w:ilvl w:val="0"/>
          <w:numId w:val="6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Comunidades y programas de talento junior.</w:t>
      </w:r>
    </w:p>
    <w:p w14:paraId="7F6E9ABD" w14:textId="77777777" w:rsidR="000301E2" w:rsidRDefault="000301E2">
      <w:pPr>
        <w:pStyle w:val="Ttulo3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Amenazas</w:t>
      </w:r>
    </w:p>
    <w:p w14:paraId="51333667" w14:textId="77777777" w:rsidR="000301E2" w:rsidRDefault="000301E2">
      <w:pPr>
        <w:numPr>
          <w:ilvl w:val="0"/>
          <w:numId w:val="7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Competencia por posiciones junior.</w:t>
      </w:r>
    </w:p>
    <w:p w14:paraId="34BADD11" w14:textId="77777777" w:rsidR="000301E2" w:rsidRDefault="000301E2">
      <w:pPr>
        <w:numPr>
          <w:ilvl w:val="0"/>
          <w:numId w:val="7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Cambios de mercado que afecten hiring.</w:t>
      </w:r>
    </w:p>
    <w:p w14:paraId="7FBFB23C" w14:textId="77777777" w:rsidR="000301E2" w:rsidRDefault="000301E2">
      <w:pPr>
        <w:numPr>
          <w:ilvl w:val="0"/>
          <w:numId w:val="7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Requisitos de compliance y seguridad crecientes.</w:t>
      </w:r>
    </w:p>
    <w:p w14:paraId="78259890" w14:textId="77777777" w:rsidR="000301E2" w:rsidRDefault="000301E2">
      <w:pPr>
        <w:numPr>
          <w:ilvl w:val="0"/>
          <w:numId w:val="7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Obsolescencia rápida de tecnologías.</w:t>
      </w:r>
    </w:p>
    <w:p w14:paraId="555AB463" w14:textId="77777777" w:rsidR="000301E2" w:rsidRDefault="000301E2">
      <w:pPr>
        <w:numPr>
          <w:ilvl w:val="0"/>
          <w:numId w:val="7"/>
        </w:numPr>
        <w:spacing w:before="100" w:beforeAutospacing="1" w:after="100" w:afterAutospacing="1"/>
        <w:divId w:val="24314891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Dependencia de terceros (APIs/servicios) y sus cambios.</w:t>
      </w:r>
    </w:p>
    <w:p w14:paraId="13C71F59" w14:textId="77777777" w:rsidR="000301E2" w:rsidRDefault="000301E2">
      <w:pPr>
        <w:divId w:val="89424429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Última actualización: 2025-08-28 • Contacto: Hector Ruiz · Brian Luna</w:t>
      </w: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0B00"/>
    <w:multiLevelType w:val="multilevel"/>
    <w:tmpl w:val="4DAE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A657C"/>
    <w:multiLevelType w:val="multilevel"/>
    <w:tmpl w:val="3936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E44C9"/>
    <w:multiLevelType w:val="multilevel"/>
    <w:tmpl w:val="0AC8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B702B"/>
    <w:multiLevelType w:val="multilevel"/>
    <w:tmpl w:val="1288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059B9"/>
    <w:multiLevelType w:val="multilevel"/>
    <w:tmpl w:val="A54E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C7BCF"/>
    <w:multiLevelType w:val="multilevel"/>
    <w:tmpl w:val="0F94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10E7E"/>
    <w:multiLevelType w:val="multilevel"/>
    <w:tmpl w:val="3F80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144135">
    <w:abstractNumId w:val="3"/>
  </w:num>
  <w:num w:numId="2" w16cid:durableId="1766489006">
    <w:abstractNumId w:val="6"/>
  </w:num>
  <w:num w:numId="3" w16cid:durableId="1284187822">
    <w:abstractNumId w:val="2"/>
  </w:num>
  <w:num w:numId="4" w16cid:durableId="1533690787">
    <w:abstractNumId w:val="4"/>
  </w:num>
  <w:num w:numId="5" w16cid:durableId="308825784">
    <w:abstractNumId w:val="0"/>
  </w:num>
  <w:num w:numId="6" w16cid:durableId="1491484556">
    <w:abstractNumId w:val="1"/>
  </w:num>
  <w:num w:numId="7" w16cid:durableId="1170363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E2"/>
    <w:rsid w:val="000301E2"/>
    <w:rsid w:val="0099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C54EADB"/>
  <w15:chartTrackingRefBased/>
  <w15:docId w15:val="{B051F6D9-CE7D-47B7-8C64-87987558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pBdr>
        <w:bottom w:val="single" w:sz="12" w:space="0" w:color="E5E7EB"/>
      </w:pBd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wrap">
    <w:name w:val="wrap"/>
    <w:basedOn w:val="Normal"/>
  </w:style>
  <w:style w:type="paragraph" w:customStyle="1" w:styleId="cover">
    <w:name w:val="cover"/>
    <w:basedOn w:val="Normal"/>
    <w:pPr>
      <w:pBdr>
        <w:top w:val="single" w:sz="12" w:space="0" w:color="E5E7EB"/>
        <w:left w:val="single" w:sz="12" w:space="0" w:color="E5E7EB"/>
        <w:bottom w:val="single" w:sz="12" w:space="0" w:color="E5E7EB"/>
        <w:right w:val="single" w:sz="12" w:space="0" w:color="E5E7EB"/>
      </w:pBdr>
      <w:spacing w:before="100" w:beforeAutospacing="1" w:after="100" w:afterAutospacing="1"/>
    </w:pPr>
  </w:style>
  <w:style w:type="paragraph" w:customStyle="1" w:styleId="foot">
    <w:name w:val="foot"/>
    <w:basedOn w:val="Normal"/>
    <w:pPr>
      <w:pBdr>
        <w:top w:val="single" w:sz="6" w:space="0" w:color="E5E7EB"/>
      </w:pBd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4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44295">
          <w:marLeft w:val="0"/>
          <w:marRight w:val="0"/>
          <w:marTop w:val="0"/>
          <w:marBottom w:val="0"/>
          <w:divBdr>
            <w:top w:val="single" w:sz="6" w:space="0" w:color="E5E7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rcadolibre" TargetMode="External"/><Relationship Id="rId13" Type="http://schemas.openxmlformats.org/officeDocument/2006/relationships/hyperlink" Target="https://github.com/panxor19/tarea-6-y-7-medipl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mercadolibre-tech" TargetMode="External"/><Relationship Id="rId12" Type="http://schemas.openxmlformats.org/officeDocument/2006/relationships/hyperlink" Target="https://github.com/panxor19/hb-tech-juni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ercadolibre.com" TargetMode="External"/><Relationship Id="rId11" Type="http://schemas.openxmlformats.org/officeDocument/2006/relationships/hyperlink" Target="https://medium.com/mercadolibre-tech" TargetMode="External"/><Relationship Id="rId5" Type="http://schemas.openxmlformats.org/officeDocument/2006/relationships/hyperlink" Target="https://www.mercadolibr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um.com/mercadolibre-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mercadolibre.com" TargetMode="External"/><Relationship Id="rId14" Type="http://schemas.openxmlformats.org/officeDocument/2006/relationships/hyperlink" Target="https://github.com/panxor19/Proyecto_AB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3106</Characters>
  <Application>Microsoft Office Word</Application>
  <DocSecurity>4</DocSecurity>
  <Lines>25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Final — Módulo 8 (HB Tech Junior)</dc:title>
  <dc:subject/>
  <dc:creator>Héctor Ruiz Hermosilla</dc:creator>
  <cp:keywords/>
  <dc:description/>
  <cp:lastModifiedBy>Héctor Ruiz Hermosilla</cp:lastModifiedBy>
  <cp:revision>2</cp:revision>
  <dcterms:created xsi:type="dcterms:W3CDTF">2025-08-28T22:19:00Z</dcterms:created>
  <dcterms:modified xsi:type="dcterms:W3CDTF">2025-08-28T22:19:00Z</dcterms:modified>
</cp:coreProperties>
</file>