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EAAB0" w14:textId="77777777" w:rsidR="00892B4D" w:rsidRDefault="00892B4D">
      <w:pPr>
        <w:pStyle w:val="Ttulo1"/>
        <w:divId w:val="1708486949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Entrega Final — Módulo 8 (Versión Grupal)</w:t>
      </w:r>
    </w:p>
    <w:p w14:paraId="0D06FBEE" w14:textId="77777777" w:rsidR="00892B4D" w:rsidRDefault="00892B4D">
      <w:pPr>
        <w:divId w:val="1152257762"/>
        <w:rPr>
          <w:rFonts w:ascii="Segoe UI" w:eastAsia="Times New Roman" w:hAnsi="Segoe UI" w:cs="Segoe UI"/>
          <w:lang w:val="es-ES"/>
        </w:rPr>
      </w:pPr>
      <w:r>
        <w:rPr>
          <w:rStyle w:val="Textoennegrita"/>
          <w:rFonts w:ascii="Segoe UI" w:eastAsia="Times New Roman" w:hAnsi="Segoe UI" w:cs="Segoe UI"/>
          <w:lang w:val="es-ES"/>
        </w:rPr>
        <w:t>Empresa junior</w:t>
      </w:r>
    </w:p>
    <w:p w14:paraId="5FFB92B4" w14:textId="77777777" w:rsidR="00892B4D" w:rsidRDefault="00892B4D">
      <w:pPr>
        <w:divId w:val="188417583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HB Tech Junior</w:t>
      </w:r>
    </w:p>
    <w:p w14:paraId="5137FAE7" w14:textId="77777777" w:rsidR="00892B4D" w:rsidRDefault="00892B4D">
      <w:pPr>
        <w:divId w:val="1302535499"/>
        <w:rPr>
          <w:rFonts w:ascii="Segoe UI" w:eastAsia="Times New Roman" w:hAnsi="Segoe UI" w:cs="Segoe UI"/>
          <w:lang w:val="es-ES"/>
        </w:rPr>
      </w:pPr>
      <w:r>
        <w:rPr>
          <w:rStyle w:val="Textoennegrita"/>
          <w:rFonts w:ascii="Segoe UI" w:eastAsia="Times New Roman" w:hAnsi="Segoe UI" w:cs="Segoe UI"/>
          <w:lang w:val="es-ES"/>
        </w:rPr>
        <w:t>Integrantes</w:t>
      </w:r>
    </w:p>
    <w:p w14:paraId="6BA13EE4" w14:textId="77777777" w:rsidR="00892B4D" w:rsidRDefault="00892B4D">
      <w:pPr>
        <w:divId w:val="1136944731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Hector Ruiz · Brian Luna</w:t>
      </w:r>
    </w:p>
    <w:p w14:paraId="23F69BE7" w14:textId="77777777" w:rsidR="00892B4D" w:rsidRDefault="00892B4D">
      <w:pPr>
        <w:divId w:val="1237014177"/>
        <w:rPr>
          <w:rFonts w:ascii="Segoe UI" w:eastAsia="Times New Roman" w:hAnsi="Segoe UI" w:cs="Segoe UI"/>
          <w:lang w:val="es-ES"/>
        </w:rPr>
      </w:pPr>
      <w:r>
        <w:rPr>
          <w:rStyle w:val="Textoennegrita"/>
          <w:rFonts w:ascii="Segoe UI" w:eastAsia="Times New Roman" w:hAnsi="Segoe UI" w:cs="Segoe UI"/>
          <w:lang w:val="es-ES"/>
        </w:rPr>
        <w:t>Proyecto</w:t>
      </w:r>
    </w:p>
    <w:p w14:paraId="46C7B61F" w14:textId="77777777" w:rsidR="00892B4D" w:rsidRDefault="00892B4D">
      <w:pPr>
        <w:divId w:val="2074698588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Portafolio Técnico Grupal (Módulo 8)</w:t>
      </w:r>
    </w:p>
    <w:p w14:paraId="76A2AEDB" w14:textId="77777777" w:rsidR="00892B4D" w:rsidRDefault="00892B4D">
      <w:pPr>
        <w:divId w:val="1857578833"/>
        <w:rPr>
          <w:rFonts w:ascii="Segoe UI" w:eastAsia="Times New Roman" w:hAnsi="Segoe UI" w:cs="Segoe UI"/>
          <w:lang w:val="es-ES"/>
        </w:rPr>
      </w:pPr>
      <w:r>
        <w:rPr>
          <w:rStyle w:val="Textoennegrita"/>
          <w:rFonts w:ascii="Segoe UI" w:eastAsia="Times New Roman" w:hAnsi="Segoe UI" w:cs="Segoe UI"/>
          <w:lang w:val="es-ES"/>
        </w:rPr>
        <w:t>Fecha</w:t>
      </w:r>
    </w:p>
    <w:p w14:paraId="5A1B0177" w14:textId="77777777" w:rsidR="00892B4D" w:rsidRDefault="00892B4D">
      <w:pPr>
        <w:divId w:val="1082331315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2025-08-28</w:t>
      </w:r>
    </w:p>
    <w:p w14:paraId="59142073" w14:textId="77777777" w:rsidR="00892B4D" w:rsidRDefault="00892B4D">
      <w:pPr>
        <w:pStyle w:val="Ttulo2"/>
        <w:divId w:val="1708486949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Investigación de la empresa objetivo</w:t>
      </w:r>
    </w:p>
    <w:p w14:paraId="742DBD08" w14:textId="77777777" w:rsidR="00892B4D" w:rsidRDefault="00892B4D">
      <w:pPr>
        <w:pStyle w:val="NormalWeb"/>
        <w:divId w:val="1708486949"/>
        <w:rPr>
          <w:rFonts w:ascii="Segoe UI" w:hAnsi="Segoe UI" w:cs="Segoe UI"/>
          <w:lang w:val="es-ES"/>
        </w:rPr>
      </w:pPr>
      <w:r>
        <w:rPr>
          <w:rStyle w:val="Textoennegrita"/>
          <w:rFonts w:ascii="Segoe UI" w:hAnsi="Segoe UI" w:cs="Segoe UI"/>
          <w:lang w:val="es-ES"/>
        </w:rPr>
        <w:t>Empresa:</w:t>
      </w:r>
      <w:r>
        <w:rPr>
          <w:rFonts w:ascii="Segoe UI" w:hAnsi="Segoe UI" w:cs="Segoe UI"/>
          <w:lang w:val="es-ES"/>
        </w:rPr>
        <w:t xml:space="preserve"> </w:t>
      </w:r>
      <w:r>
        <w:rPr>
          <w:rFonts w:ascii="Segoe UI" w:hAnsi="Segoe UI" w:cs="Segoe UI"/>
          <w:lang w:val="es-ES"/>
        </w:rPr>
        <w:t>Mercado Libre (MELI)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5098"/>
        <w:gridCol w:w="2002"/>
      </w:tblGrid>
      <w:tr w:rsidR="00000000" w14:paraId="2EF1DA1D" w14:textId="77777777">
        <w:trPr>
          <w:divId w:val="1708486949"/>
          <w:tblHeader/>
        </w:trPr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8FAFC"/>
            <w:hideMark/>
          </w:tcPr>
          <w:p w14:paraId="19B9D345" w14:textId="77777777" w:rsidR="00892B4D" w:rsidRDefault="00892B4D">
            <w:pPr>
              <w:rPr>
                <w:rFonts w:ascii="Segoe UI" w:eastAsia="Times New Roman" w:hAnsi="Segoe UI" w:cs="Segoe UI"/>
                <w:b/>
                <w:bCs/>
              </w:rPr>
            </w:pPr>
            <w:r>
              <w:rPr>
                <w:rFonts w:ascii="Segoe UI" w:eastAsia="Times New Roman" w:hAnsi="Segoe UI" w:cs="Segoe UI"/>
                <w:b/>
                <w:bCs/>
              </w:rPr>
              <w:t>Criterio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8FAFC"/>
            <w:hideMark/>
          </w:tcPr>
          <w:p w14:paraId="08EABF2F" w14:textId="77777777" w:rsidR="00892B4D" w:rsidRDefault="00892B4D">
            <w:pPr>
              <w:rPr>
                <w:rFonts w:ascii="Segoe UI" w:eastAsia="Times New Roman" w:hAnsi="Segoe UI" w:cs="Segoe UI"/>
                <w:b/>
                <w:bCs/>
              </w:rPr>
            </w:pPr>
            <w:r>
              <w:rPr>
                <w:rFonts w:ascii="Segoe UI" w:eastAsia="Times New Roman" w:hAnsi="Segoe UI" w:cs="Segoe UI"/>
                <w:b/>
                <w:bCs/>
              </w:rPr>
              <w:t>Detalle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8FAFC"/>
            <w:hideMark/>
          </w:tcPr>
          <w:p w14:paraId="30B51BA2" w14:textId="77777777" w:rsidR="00892B4D" w:rsidRDefault="00892B4D">
            <w:pPr>
              <w:rPr>
                <w:rFonts w:ascii="Segoe UI" w:eastAsia="Times New Roman" w:hAnsi="Segoe UI" w:cs="Segoe UI"/>
                <w:b/>
                <w:bCs/>
              </w:rPr>
            </w:pPr>
            <w:r>
              <w:rPr>
                <w:rFonts w:ascii="Segoe UI" w:eastAsia="Times New Roman" w:hAnsi="Segoe UI" w:cs="Segoe UI"/>
                <w:b/>
                <w:bCs/>
              </w:rPr>
              <w:t>Fuentes</w:t>
            </w:r>
          </w:p>
        </w:tc>
      </w:tr>
      <w:tr w:rsidR="00000000" w14:paraId="3CF6EAEE" w14:textId="77777777">
        <w:trPr>
          <w:divId w:val="1708486949"/>
        </w:trPr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0F495039" w14:textId="77777777" w:rsidR="00892B4D" w:rsidRDefault="00892B4D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Valores y propósito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0A974B57" w14:textId="77777777" w:rsidR="00892B4D" w:rsidRDefault="00892B4D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Democratizar el comercio y los servicios financieros con impacto y escalabilidad regional.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6931F7A9" w14:textId="77777777" w:rsidR="00892B4D" w:rsidRDefault="00892B4D">
            <w:pPr>
              <w:rPr>
                <w:rFonts w:ascii="Segoe UI" w:eastAsia="Times New Roman" w:hAnsi="Segoe UI" w:cs="Segoe UI"/>
              </w:rPr>
            </w:pPr>
            <w:hyperlink r:id="rId5" w:tgtFrame="_blank" w:history="1">
              <w:r>
                <w:rPr>
                  <w:rStyle w:val="Hipervnculo"/>
                  <w:rFonts w:ascii="Segoe UI" w:eastAsia="Times New Roman" w:hAnsi="Segoe UI" w:cs="Segoe UI"/>
                </w:rPr>
                <w:t>Sitio oficial</w:t>
              </w:r>
            </w:hyperlink>
          </w:p>
        </w:tc>
      </w:tr>
      <w:tr w:rsidR="00000000" w14:paraId="717654F7" w14:textId="77777777">
        <w:trPr>
          <w:divId w:val="1708486949"/>
        </w:trPr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679F92D0" w14:textId="77777777" w:rsidR="00892B4D" w:rsidRDefault="00892B4D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Productos principales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6FD0140B" w14:textId="77777777" w:rsidR="00892B4D" w:rsidRDefault="00892B4D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Marketplace, Mercado Pago, Mercado Envíos, Publicidad (Ads), Fulfillment, Créditos, logística de última milla.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1C9DEC13" w14:textId="77777777" w:rsidR="00892B4D" w:rsidRDefault="00892B4D">
            <w:pPr>
              <w:rPr>
                <w:rFonts w:ascii="Segoe UI" w:eastAsia="Times New Roman" w:hAnsi="Segoe UI" w:cs="Segoe UI"/>
              </w:rPr>
            </w:pPr>
            <w:hyperlink r:id="rId6" w:tgtFrame="_blank" w:history="1">
              <w:r>
                <w:rPr>
                  <w:rStyle w:val="Hipervnculo"/>
                  <w:rFonts w:ascii="Segoe UI" w:eastAsia="Times New Roman" w:hAnsi="Segoe UI" w:cs="Segoe UI"/>
                </w:rPr>
                <w:t>Página corporativa</w:t>
              </w:r>
            </w:hyperlink>
          </w:p>
        </w:tc>
      </w:tr>
      <w:tr w:rsidR="00000000" w14:paraId="63BE96AA" w14:textId="77777777">
        <w:trPr>
          <w:divId w:val="1708486949"/>
        </w:trPr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63A66D2E" w14:textId="77777777" w:rsidR="00892B4D" w:rsidRDefault="00892B4D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Tecnologías utilizadas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02B77BD2" w14:textId="77777777" w:rsidR="00892B4D" w:rsidRDefault="00892B4D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Microservicios, Kubernetes, Kafka, lenguajes poliglotas (Java/Go/Node.js/Python), CI/CD, observabilidad (Prometheus/Grafana), datos/ML.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5415CF4D" w14:textId="77777777" w:rsidR="00892B4D" w:rsidRDefault="00892B4D">
            <w:pPr>
              <w:rPr>
                <w:rFonts w:ascii="Segoe UI" w:eastAsia="Times New Roman" w:hAnsi="Segoe UI" w:cs="Segoe UI"/>
              </w:rPr>
            </w:pPr>
            <w:hyperlink r:id="rId7" w:tgtFrame="_blank" w:history="1">
              <w:r>
                <w:rPr>
                  <w:rStyle w:val="Hipervnculo"/>
                  <w:rFonts w:ascii="Segoe UI" w:eastAsia="Times New Roman" w:hAnsi="Segoe UI" w:cs="Segoe UI"/>
                </w:rPr>
                <w:t>Blog de ingeniería</w:t>
              </w:r>
            </w:hyperlink>
            <w:r>
              <w:rPr>
                <w:rFonts w:ascii="Segoe UI" w:eastAsia="Times New Roman" w:hAnsi="Segoe UI" w:cs="Segoe UI"/>
              </w:rPr>
              <w:t xml:space="preserve"> · </w:t>
            </w:r>
            <w:hyperlink r:id="rId8" w:tgtFrame="_blank" w:history="1">
              <w:r>
                <w:rPr>
                  <w:rStyle w:val="Hipervnculo"/>
                  <w:rFonts w:ascii="Segoe UI" w:eastAsia="Times New Roman" w:hAnsi="Segoe UI" w:cs="Segoe UI"/>
                </w:rPr>
                <w:t>GitHub org</w:t>
              </w:r>
            </w:hyperlink>
            <w:r>
              <w:rPr>
                <w:rFonts w:ascii="Segoe UI" w:eastAsia="Times New Roman" w:hAnsi="Segoe UI" w:cs="Segoe UI"/>
              </w:rPr>
              <w:t xml:space="preserve"> · </w:t>
            </w:r>
            <w:hyperlink r:id="rId9" w:tgtFrame="_blank" w:history="1">
              <w:r>
                <w:rPr>
                  <w:rStyle w:val="Hipervnculo"/>
                  <w:rFonts w:ascii="Segoe UI" w:eastAsia="Times New Roman" w:hAnsi="Segoe UI" w:cs="Segoe UI"/>
                </w:rPr>
                <w:t>Ofertas técnicas</w:t>
              </w:r>
            </w:hyperlink>
            <w:r>
              <w:rPr>
                <w:rFonts w:ascii="Segoe UI" w:eastAsia="Times New Roman" w:hAnsi="Segoe UI" w:cs="Segoe UI"/>
              </w:rPr>
              <w:t xml:space="preserve"> </w:t>
            </w:r>
          </w:p>
        </w:tc>
      </w:tr>
      <w:tr w:rsidR="00000000" w14:paraId="66DD9E05" w14:textId="77777777">
        <w:trPr>
          <w:divId w:val="1708486949"/>
        </w:trPr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21A6D280" w14:textId="77777777" w:rsidR="00892B4D" w:rsidRDefault="00892B4D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Metodologías de trabajo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17E62AB4" w14:textId="77777777" w:rsidR="00892B4D" w:rsidRDefault="00892B4D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Squads Agile (Scrum/Kanban), OKRs, ownership end-to-end y accountability.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740109B0" w14:textId="77777777" w:rsidR="00892B4D" w:rsidRDefault="00892B4D">
            <w:pPr>
              <w:rPr>
                <w:rFonts w:ascii="Segoe UI" w:eastAsia="Times New Roman" w:hAnsi="Segoe UI" w:cs="Segoe UI"/>
              </w:rPr>
            </w:pPr>
            <w:hyperlink r:id="rId10" w:tgtFrame="_blank" w:history="1">
              <w:r>
                <w:rPr>
                  <w:rStyle w:val="Hipervnculo"/>
                  <w:rFonts w:ascii="Segoe UI" w:eastAsia="Times New Roman" w:hAnsi="Segoe UI" w:cs="Segoe UI"/>
                </w:rPr>
                <w:t>Cultura en Medium</w:t>
              </w:r>
            </w:hyperlink>
          </w:p>
        </w:tc>
      </w:tr>
      <w:tr w:rsidR="00000000" w14:paraId="6989B108" w14:textId="77777777">
        <w:trPr>
          <w:divId w:val="1708486949"/>
        </w:trPr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5F041409" w14:textId="77777777" w:rsidR="00892B4D" w:rsidRDefault="00892B4D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Enfoque en innovación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3A817E87" w14:textId="77777777" w:rsidR="00892B4D" w:rsidRDefault="00892B4D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Baja latencia/alta disponibilidad, analítica avanzada y ML para riesgo/fraude, optimización logística a escala.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14DFD20B" w14:textId="77777777" w:rsidR="00892B4D" w:rsidRDefault="00892B4D">
            <w:pPr>
              <w:rPr>
                <w:rFonts w:ascii="Segoe UI" w:eastAsia="Times New Roman" w:hAnsi="Segoe UI" w:cs="Segoe UI"/>
              </w:rPr>
            </w:pPr>
            <w:hyperlink r:id="rId11" w:tgtFrame="_blank" w:history="1">
              <w:r>
                <w:rPr>
                  <w:rStyle w:val="Hipervnculo"/>
                  <w:rFonts w:ascii="Segoe UI" w:eastAsia="Times New Roman" w:hAnsi="Segoe UI" w:cs="Segoe UI"/>
                </w:rPr>
                <w:t>Casos técnicos</w:t>
              </w:r>
            </w:hyperlink>
          </w:p>
        </w:tc>
      </w:tr>
    </w:tbl>
    <w:p w14:paraId="62597338" w14:textId="77777777" w:rsidR="00892B4D" w:rsidRDefault="00892B4D">
      <w:pPr>
        <w:pStyle w:val="NormalWeb"/>
        <w:divId w:val="1708486949"/>
        <w:rPr>
          <w:rFonts w:ascii="Segoe UI" w:hAnsi="Segoe UI" w:cs="Segoe UI"/>
          <w:lang w:val="es-ES"/>
        </w:rPr>
      </w:pPr>
      <w:r>
        <w:rPr>
          <w:rStyle w:val="Textoennegrita"/>
          <w:rFonts w:ascii="Segoe UI" w:hAnsi="Segoe UI" w:cs="Segoe UI"/>
          <w:lang w:val="es-ES"/>
        </w:rPr>
        <w:t>Aportes concretos de HB Tech Junior</w:t>
      </w:r>
    </w:p>
    <w:p w14:paraId="1CA61A17" w14:textId="77777777" w:rsidR="00892B4D" w:rsidRDefault="00892B4D">
      <w:pPr>
        <w:numPr>
          <w:ilvl w:val="0"/>
          <w:numId w:val="1"/>
        </w:numPr>
        <w:spacing w:before="100" w:beforeAutospacing="1" w:after="100" w:afterAutospacing="1"/>
        <w:divId w:val="1708486949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Prototipos de microservicios/API-first y dashboards con KPIs (p95, error rate, throughput).</w:t>
      </w:r>
    </w:p>
    <w:p w14:paraId="2B43A9AA" w14:textId="77777777" w:rsidR="00892B4D" w:rsidRDefault="00892B4D">
      <w:pPr>
        <w:numPr>
          <w:ilvl w:val="0"/>
          <w:numId w:val="1"/>
        </w:numPr>
        <w:spacing w:before="100" w:beforeAutospacing="1" w:after="100" w:afterAutospacing="1"/>
        <w:divId w:val="1708486949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lastRenderedPageBreak/>
        <w:t>Automatización: linters, unit tests, coverage y scripts ETL livianos con data quality.</w:t>
      </w:r>
    </w:p>
    <w:p w14:paraId="5DD0B945" w14:textId="77777777" w:rsidR="00892B4D" w:rsidRDefault="00892B4D">
      <w:pPr>
        <w:numPr>
          <w:ilvl w:val="0"/>
          <w:numId w:val="1"/>
        </w:numPr>
        <w:spacing w:before="100" w:beforeAutospacing="1" w:after="100" w:afterAutospacing="1"/>
        <w:divId w:val="1708486949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Observabilidad base: métricas, logs estructurados, tableros y alertas iniciales.</w:t>
      </w:r>
    </w:p>
    <w:p w14:paraId="2B607617" w14:textId="77777777" w:rsidR="00892B4D" w:rsidRDefault="00892B4D">
      <w:pPr>
        <w:pStyle w:val="NormalWeb"/>
        <w:divId w:val="1708486949"/>
        <w:rPr>
          <w:rFonts w:ascii="Segoe UI" w:hAnsi="Segoe UI" w:cs="Segoe UI"/>
          <w:lang w:val="es-ES"/>
        </w:rPr>
      </w:pPr>
      <w:r>
        <w:rPr>
          <w:rStyle w:val="Textoennegrita"/>
          <w:rFonts w:ascii="Segoe UI" w:hAnsi="Segoe UI" w:cs="Segoe UI"/>
          <w:lang w:val="es-ES"/>
        </w:rPr>
        <w:t>Preguntas para la entrevista con el cliente</w:t>
      </w:r>
    </w:p>
    <w:p w14:paraId="2E9F2B05" w14:textId="77777777" w:rsidR="00892B4D" w:rsidRDefault="00892B4D">
      <w:pPr>
        <w:numPr>
          <w:ilvl w:val="0"/>
          <w:numId w:val="2"/>
        </w:numPr>
        <w:spacing w:before="100" w:beforeAutospacing="1" w:after="100" w:afterAutospacing="1"/>
        <w:divId w:val="1708486949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¿Cuáles son los KPIs técnicos y de negocio prioritarios por squad (objetivos trimestrales y umbrales)?</w:t>
      </w:r>
    </w:p>
    <w:p w14:paraId="2B42306A" w14:textId="77777777" w:rsidR="00892B4D" w:rsidRDefault="00892B4D">
      <w:pPr>
        <w:numPr>
          <w:ilvl w:val="0"/>
          <w:numId w:val="2"/>
        </w:numPr>
        <w:spacing w:before="100" w:beforeAutospacing="1" w:after="100" w:afterAutospacing="1"/>
        <w:divId w:val="1708486949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¿Qué estándares de arquitectura/seguridad/testing debemos cumplir (políticas internas, cobertura mínima, gestión de secretos)?</w:t>
      </w:r>
    </w:p>
    <w:p w14:paraId="254824EE" w14:textId="77777777" w:rsidR="00892B4D" w:rsidRDefault="00892B4D">
      <w:pPr>
        <w:numPr>
          <w:ilvl w:val="0"/>
          <w:numId w:val="2"/>
        </w:numPr>
        <w:spacing w:before="100" w:beforeAutospacing="1" w:after="100" w:afterAutospacing="1"/>
        <w:divId w:val="1708486949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¿Cómo es su pipeline CI/CD (stages, gates, aprobaciones) y flujo de branching/PRs?</w:t>
      </w:r>
    </w:p>
    <w:p w14:paraId="5BBD90CE" w14:textId="77777777" w:rsidR="00892B4D" w:rsidRDefault="00892B4D">
      <w:pPr>
        <w:pStyle w:val="Ttulo2"/>
        <w:divId w:val="1708486949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Enlace al repositorio grupal en GitHub</w:t>
      </w:r>
    </w:p>
    <w:p w14:paraId="12692095" w14:textId="77777777" w:rsidR="00892B4D" w:rsidRDefault="00892B4D">
      <w:pPr>
        <w:pStyle w:val="NormalWeb"/>
        <w:divId w:val="1708486949"/>
        <w:rPr>
          <w:rFonts w:ascii="Segoe UI" w:hAnsi="Segoe UI" w:cs="Segoe UI"/>
          <w:lang w:val="es-ES"/>
        </w:rPr>
      </w:pPr>
      <w:hyperlink r:id="rId12" w:tgtFrame="_blank" w:history="1">
        <w:r>
          <w:rPr>
            <w:rStyle w:val="Hipervnculo"/>
            <w:rFonts w:ascii="Segoe UI" w:hAnsi="Segoe UI" w:cs="Segoe UI"/>
            <w:lang w:val="es-ES"/>
          </w:rPr>
          <w:t>https://github.com/panxor19/hb-tech-junior</w:t>
        </w:r>
      </w:hyperlink>
    </w:p>
    <w:p w14:paraId="66139D43" w14:textId="77777777" w:rsidR="00892B4D" w:rsidRDefault="00892B4D">
      <w:pPr>
        <w:pStyle w:val="Ttulo2"/>
        <w:divId w:val="1708486949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Proyectos incluidos</w:t>
      </w:r>
    </w:p>
    <w:p w14:paraId="198508D4" w14:textId="77777777" w:rsidR="00892B4D" w:rsidRDefault="00892B4D">
      <w:pPr>
        <w:numPr>
          <w:ilvl w:val="0"/>
          <w:numId w:val="3"/>
        </w:numPr>
        <w:spacing w:before="100" w:beforeAutospacing="1" w:after="100" w:afterAutospacing="1"/>
        <w:divId w:val="1708486949"/>
        <w:rPr>
          <w:rFonts w:ascii="Segoe UI" w:eastAsia="Times New Roman" w:hAnsi="Segoe UI" w:cs="Segoe UI"/>
          <w:lang w:val="es-ES"/>
        </w:rPr>
      </w:pPr>
      <w:r>
        <w:rPr>
          <w:rStyle w:val="Textoennegrita"/>
          <w:rFonts w:ascii="Segoe UI" w:eastAsia="Times New Roman" w:hAnsi="Segoe UI" w:cs="Segoe UI"/>
          <w:lang w:val="es-ES"/>
        </w:rPr>
        <w:t>Mediplus (Landing responsiva) — Brian</w:t>
      </w:r>
      <w:r>
        <w:rPr>
          <w:rFonts w:ascii="Segoe UI" w:eastAsia="Times New Roman" w:hAnsi="Segoe UI" w:cs="Segoe UI"/>
          <w:lang w:val="es-ES"/>
        </w:rPr>
        <w:t xml:space="preserve"> · Código: </w:t>
      </w:r>
      <w:hyperlink r:id="rId13" w:tgtFrame="_blank" w:history="1">
        <w:r>
          <w:rPr>
            <w:rStyle w:val="Hipervnculo"/>
            <w:rFonts w:ascii="Segoe UI" w:eastAsia="Times New Roman" w:hAnsi="Segoe UI" w:cs="Segoe UI"/>
            <w:lang w:val="es-ES"/>
          </w:rPr>
          <w:t>repo</w:t>
        </w:r>
      </w:hyperlink>
    </w:p>
    <w:p w14:paraId="1FB07FAA" w14:textId="77777777" w:rsidR="00892B4D" w:rsidRDefault="00892B4D">
      <w:pPr>
        <w:numPr>
          <w:ilvl w:val="0"/>
          <w:numId w:val="3"/>
        </w:numPr>
        <w:spacing w:before="100" w:beforeAutospacing="1" w:after="100" w:afterAutospacing="1"/>
        <w:divId w:val="1708486949"/>
        <w:rPr>
          <w:rFonts w:ascii="Segoe UI" w:eastAsia="Times New Roman" w:hAnsi="Segoe UI" w:cs="Segoe UI"/>
          <w:lang w:val="es-ES"/>
        </w:rPr>
      </w:pPr>
      <w:r>
        <w:rPr>
          <w:rStyle w:val="Textoennegrita"/>
          <w:rFonts w:ascii="Segoe UI" w:eastAsia="Times New Roman" w:hAnsi="Segoe UI" w:cs="Segoe UI"/>
          <w:lang w:val="es-ES"/>
        </w:rPr>
        <w:t>Proyecto ABP (Aplicación CRUD) — Hector</w:t>
      </w:r>
      <w:r>
        <w:rPr>
          <w:rFonts w:ascii="Segoe UI" w:eastAsia="Times New Roman" w:hAnsi="Segoe UI" w:cs="Segoe UI"/>
          <w:lang w:val="es-ES"/>
        </w:rPr>
        <w:t xml:space="preserve"> · Código: </w:t>
      </w:r>
      <w:hyperlink r:id="rId14" w:tgtFrame="_blank" w:history="1">
        <w:r>
          <w:rPr>
            <w:rStyle w:val="Hipervnculo"/>
            <w:rFonts w:ascii="Segoe UI" w:eastAsia="Times New Roman" w:hAnsi="Segoe UI" w:cs="Segoe UI"/>
            <w:lang w:val="es-ES"/>
          </w:rPr>
          <w:t>repo</w:t>
        </w:r>
      </w:hyperlink>
    </w:p>
    <w:p w14:paraId="511E5DA5" w14:textId="77777777" w:rsidR="00892B4D" w:rsidRDefault="00892B4D">
      <w:pPr>
        <w:numPr>
          <w:ilvl w:val="0"/>
          <w:numId w:val="3"/>
        </w:numPr>
        <w:spacing w:before="100" w:beforeAutospacing="1" w:after="100" w:afterAutospacing="1"/>
        <w:divId w:val="1708486949"/>
        <w:rPr>
          <w:rFonts w:ascii="Segoe UI" w:eastAsia="Times New Roman" w:hAnsi="Segoe UI" w:cs="Segoe UI"/>
          <w:lang w:val="es-ES"/>
        </w:rPr>
      </w:pPr>
      <w:r>
        <w:rPr>
          <w:rStyle w:val="Textoennegrita"/>
          <w:rFonts w:ascii="Segoe UI" w:eastAsia="Times New Roman" w:hAnsi="Segoe UI" w:cs="Segoe UI"/>
          <w:lang w:val="es-ES"/>
        </w:rPr>
        <w:t>Portafolio Integrado (proyecto grupal)</w:t>
      </w:r>
      <w:r>
        <w:rPr>
          <w:rFonts w:ascii="Segoe UI" w:eastAsia="Times New Roman" w:hAnsi="Segoe UI" w:cs="Segoe UI"/>
          <w:lang w:val="es-ES"/>
        </w:rPr>
        <w:t xml:space="preserve"> · Detalle: </w:t>
      </w:r>
      <w:r>
        <w:rPr>
          <w:rStyle w:val="CdigoHTML"/>
          <w:lang w:val="es-ES"/>
        </w:rPr>
        <w:t>proyectos/proyecto-grupal-1/README.md</w:t>
      </w:r>
    </w:p>
    <w:p w14:paraId="14FB6853" w14:textId="77777777" w:rsidR="00892B4D" w:rsidRDefault="00892B4D">
      <w:pPr>
        <w:pStyle w:val="Ttulo2"/>
        <w:divId w:val="1708486949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(Opcional) Matriz FODA grupal</w:t>
      </w:r>
    </w:p>
    <w:p w14:paraId="0BDDE26A" w14:textId="77777777" w:rsidR="00892B4D" w:rsidRDefault="00892B4D">
      <w:pPr>
        <w:pStyle w:val="Ttulo3"/>
        <w:divId w:val="1708486949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Fortalezas</w:t>
      </w:r>
    </w:p>
    <w:p w14:paraId="5A43C111" w14:textId="77777777" w:rsidR="00892B4D" w:rsidRDefault="00892B4D">
      <w:pPr>
        <w:numPr>
          <w:ilvl w:val="0"/>
          <w:numId w:val="4"/>
        </w:numPr>
        <w:spacing w:before="100" w:beforeAutospacing="1" w:after="100" w:afterAutospacing="1"/>
        <w:divId w:val="1708486949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Comunicación clara y orientación a resultados.</w:t>
      </w:r>
    </w:p>
    <w:p w14:paraId="74528ABB" w14:textId="77777777" w:rsidR="00892B4D" w:rsidRDefault="00892B4D">
      <w:pPr>
        <w:numPr>
          <w:ilvl w:val="0"/>
          <w:numId w:val="4"/>
        </w:numPr>
        <w:spacing w:before="100" w:beforeAutospacing="1" w:after="100" w:afterAutospacing="1"/>
        <w:divId w:val="1708486949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Capacidad de aprendizaje rápido y adaptación.</w:t>
      </w:r>
    </w:p>
    <w:p w14:paraId="1DA114CF" w14:textId="77777777" w:rsidR="00892B4D" w:rsidRDefault="00892B4D">
      <w:pPr>
        <w:numPr>
          <w:ilvl w:val="0"/>
          <w:numId w:val="4"/>
        </w:numPr>
        <w:spacing w:before="100" w:beforeAutospacing="1" w:after="100" w:afterAutospacing="1"/>
        <w:divId w:val="1708486949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Bases sólidas en fundamentos (Git, HTTP, REST, bases de datos).</w:t>
      </w:r>
    </w:p>
    <w:p w14:paraId="47A7F9D4" w14:textId="77777777" w:rsidR="00892B4D" w:rsidRDefault="00892B4D">
      <w:pPr>
        <w:numPr>
          <w:ilvl w:val="0"/>
          <w:numId w:val="4"/>
        </w:numPr>
        <w:spacing w:before="100" w:beforeAutospacing="1" w:after="100" w:afterAutospacing="1"/>
        <w:divId w:val="1708486949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Buenas prácticas iniciales de documentación y testing.</w:t>
      </w:r>
    </w:p>
    <w:p w14:paraId="12280F70" w14:textId="77777777" w:rsidR="00892B4D" w:rsidRDefault="00892B4D">
      <w:pPr>
        <w:numPr>
          <w:ilvl w:val="0"/>
          <w:numId w:val="4"/>
        </w:numPr>
        <w:spacing w:before="100" w:beforeAutospacing="1" w:after="100" w:afterAutospacing="1"/>
        <w:divId w:val="1708486949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Trabajo colaborativo con revisión cruzada.</w:t>
      </w:r>
    </w:p>
    <w:p w14:paraId="25E4F1DD" w14:textId="77777777" w:rsidR="00892B4D" w:rsidRDefault="00892B4D">
      <w:pPr>
        <w:pStyle w:val="Ttulo3"/>
        <w:divId w:val="1708486949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Debilidades</w:t>
      </w:r>
    </w:p>
    <w:p w14:paraId="5B1F6B46" w14:textId="77777777" w:rsidR="00892B4D" w:rsidRDefault="00892B4D">
      <w:pPr>
        <w:numPr>
          <w:ilvl w:val="0"/>
          <w:numId w:val="5"/>
        </w:numPr>
        <w:spacing w:before="100" w:beforeAutospacing="1" w:after="100" w:afterAutospacing="1"/>
        <w:divId w:val="1708486949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Experiencia limitada en sistemas de alta escala.</w:t>
      </w:r>
    </w:p>
    <w:p w14:paraId="5F633AEA" w14:textId="77777777" w:rsidR="00892B4D" w:rsidRDefault="00892B4D">
      <w:pPr>
        <w:numPr>
          <w:ilvl w:val="0"/>
          <w:numId w:val="5"/>
        </w:numPr>
        <w:spacing w:before="100" w:beforeAutospacing="1" w:after="100" w:afterAutospacing="1"/>
        <w:divId w:val="1708486949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Cobertura de tests aún baja en proyectos previos.</w:t>
      </w:r>
    </w:p>
    <w:p w14:paraId="7CD7FEB7" w14:textId="77777777" w:rsidR="00892B4D" w:rsidRDefault="00892B4D">
      <w:pPr>
        <w:numPr>
          <w:ilvl w:val="0"/>
          <w:numId w:val="5"/>
        </w:numPr>
        <w:spacing w:before="100" w:beforeAutospacing="1" w:after="100" w:afterAutospacing="1"/>
        <w:divId w:val="1708486949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Observabilidad incipiente (tracing avanzado).</w:t>
      </w:r>
    </w:p>
    <w:p w14:paraId="0553BF46" w14:textId="77777777" w:rsidR="00892B4D" w:rsidRDefault="00892B4D">
      <w:pPr>
        <w:numPr>
          <w:ilvl w:val="0"/>
          <w:numId w:val="5"/>
        </w:numPr>
        <w:spacing w:before="100" w:beforeAutospacing="1" w:after="100" w:afterAutospacing="1"/>
        <w:divId w:val="1708486949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Seguridad y hardening por madurar.</w:t>
      </w:r>
    </w:p>
    <w:p w14:paraId="78DD9F97" w14:textId="77777777" w:rsidR="00892B4D" w:rsidRDefault="00892B4D">
      <w:pPr>
        <w:numPr>
          <w:ilvl w:val="0"/>
          <w:numId w:val="5"/>
        </w:numPr>
        <w:spacing w:before="100" w:beforeAutospacing="1" w:after="100" w:afterAutospacing="1"/>
        <w:divId w:val="1708486949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lastRenderedPageBreak/>
        <w:t>Gestión de incidentes aún teórica.</w:t>
      </w:r>
    </w:p>
    <w:p w14:paraId="694068C7" w14:textId="77777777" w:rsidR="00892B4D" w:rsidRDefault="00892B4D">
      <w:pPr>
        <w:pStyle w:val="Ttulo3"/>
        <w:divId w:val="1708486949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Oportunidades</w:t>
      </w:r>
    </w:p>
    <w:p w14:paraId="67007D1F" w14:textId="77777777" w:rsidR="00892B4D" w:rsidRDefault="00892B4D">
      <w:pPr>
        <w:numPr>
          <w:ilvl w:val="0"/>
          <w:numId w:val="6"/>
        </w:numPr>
        <w:spacing w:before="100" w:beforeAutospacing="1" w:after="100" w:afterAutospacing="1"/>
        <w:divId w:val="1708486949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Alta demanda de automatización y plataformas de datos.</w:t>
      </w:r>
    </w:p>
    <w:p w14:paraId="18CCFE82" w14:textId="77777777" w:rsidR="00892B4D" w:rsidRDefault="00892B4D">
      <w:pPr>
        <w:numPr>
          <w:ilvl w:val="0"/>
          <w:numId w:val="6"/>
        </w:numPr>
        <w:spacing w:before="100" w:beforeAutospacing="1" w:after="100" w:afterAutospacing="1"/>
        <w:divId w:val="1708486949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Adopción creciente de prácticas DevOps/SRE.</w:t>
      </w:r>
    </w:p>
    <w:p w14:paraId="0B4C7874" w14:textId="77777777" w:rsidR="00892B4D" w:rsidRDefault="00892B4D">
      <w:pPr>
        <w:numPr>
          <w:ilvl w:val="0"/>
          <w:numId w:val="6"/>
        </w:numPr>
        <w:spacing w:before="100" w:beforeAutospacing="1" w:after="100" w:afterAutospacing="1"/>
        <w:divId w:val="1708486949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Expansión de e-commerce y fintech en LATAM.</w:t>
      </w:r>
    </w:p>
    <w:p w14:paraId="0FB5A899" w14:textId="77777777" w:rsidR="00892B4D" w:rsidRDefault="00892B4D">
      <w:pPr>
        <w:numPr>
          <w:ilvl w:val="0"/>
          <w:numId w:val="6"/>
        </w:numPr>
        <w:spacing w:before="100" w:beforeAutospacing="1" w:after="100" w:afterAutospacing="1"/>
        <w:divId w:val="1708486949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Herramientas cloud accesibles y educativas.</w:t>
      </w:r>
    </w:p>
    <w:p w14:paraId="4711C0BC" w14:textId="77777777" w:rsidR="00892B4D" w:rsidRDefault="00892B4D">
      <w:pPr>
        <w:numPr>
          <w:ilvl w:val="0"/>
          <w:numId w:val="6"/>
        </w:numPr>
        <w:spacing w:before="100" w:beforeAutospacing="1" w:after="100" w:afterAutospacing="1"/>
        <w:divId w:val="1708486949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Comunidades y programas de talento junior.</w:t>
      </w:r>
    </w:p>
    <w:p w14:paraId="0F1BCD42" w14:textId="77777777" w:rsidR="00892B4D" w:rsidRDefault="00892B4D">
      <w:pPr>
        <w:pStyle w:val="Ttulo3"/>
        <w:divId w:val="1708486949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Amenazas</w:t>
      </w:r>
    </w:p>
    <w:p w14:paraId="389E121A" w14:textId="77777777" w:rsidR="00892B4D" w:rsidRDefault="00892B4D">
      <w:pPr>
        <w:numPr>
          <w:ilvl w:val="0"/>
          <w:numId w:val="7"/>
        </w:numPr>
        <w:spacing w:before="100" w:beforeAutospacing="1" w:after="100" w:afterAutospacing="1"/>
        <w:divId w:val="1708486949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Competencia por posiciones junior.</w:t>
      </w:r>
    </w:p>
    <w:p w14:paraId="232940F8" w14:textId="77777777" w:rsidR="00892B4D" w:rsidRDefault="00892B4D">
      <w:pPr>
        <w:numPr>
          <w:ilvl w:val="0"/>
          <w:numId w:val="7"/>
        </w:numPr>
        <w:spacing w:before="100" w:beforeAutospacing="1" w:after="100" w:afterAutospacing="1"/>
        <w:divId w:val="1708486949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Cambios de mercado que afecten hiring.</w:t>
      </w:r>
    </w:p>
    <w:p w14:paraId="00AE358D" w14:textId="77777777" w:rsidR="00892B4D" w:rsidRDefault="00892B4D">
      <w:pPr>
        <w:numPr>
          <w:ilvl w:val="0"/>
          <w:numId w:val="7"/>
        </w:numPr>
        <w:spacing w:before="100" w:beforeAutospacing="1" w:after="100" w:afterAutospacing="1"/>
        <w:divId w:val="1708486949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Requisitos de compliance y seguridad crecientes.</w:t>
      </w:r>
    </w:p>
    <w:p w14:paraId="36491254" w14:textId="77777777" w:rsidR="00892B4D" w:rsidRDefault="00892B4D">
      <w:pPr>
        <w:numPr>
          <w:ilvl w:val="0"/>
          <w:numId w:val="7"/>
        </w:numPr>
        <w:spacing w:before="100" w:beforeAutospacing="1" w:after="100" w:afterAutospacing="1"/>
        <w:divId w:val="1708486949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Obsolescencia rápida de tecnologías.</w:t>
      </w:r>
    </w:p>
    <w:p w14:paraId="2C50EB86" w14:textId="77777777" w:rsidR="00892B4D" w:rsidRDefault="00892B4D">
      <w:pPr>
        <w:numPr>
          <w:ilvl w:val="0"/>
          <w:numId w:val="7"/>
        </w:numPr>
        <w:spacing w:before="100" w:beforeAutospacing="1" w:after="100" w:afterAutospacing="1"/>
        <w:divId w:val="1708486949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Dependencia de terceros (APIs/servicios) y sus cambios.</w:t>
      </w:r>
    </w:p>
    <w:p w14:paraId="37682BCD" w14:textId="77777777" w:rsidR="00892B4D" w:rsidRDefault="00892B4D">
      <w:pPr>
        <w:divId w:val="1522813089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Última actualización: 2025-08-28 • Contacto: Hector Ruiz · Brian Luna</w:t>
      </w:r>
    </w:p>
    <w:sectPr w:rsidR="00000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F797A"/>
    <w:multiLevelType w:val="multilevel"/>
    <w:tmpl w:val="3A368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A27D9"/>
    <w:multiLevelType w:val="multilevel"/>
    <w:tmpl w:val="C8B8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547CD"/>
    <w:multiLevelType w:val="multilevel"/>
    <w:tmpl w:val="747A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B569D"/>
    <w:multiLevelType w:val="multilevel"/>
    <w:tmpl w:val="18B8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B027DA"/>
    <w:multiLevelType w:val="multilevel"/>
    <w:tmpl w:val="8C6C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025F6C"/>
    <w:multiLevelType w:val="multilevel"/>
    <w:tmpl w:val="188A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3164B7"/>
    <w:multiLevelType w:val="multilevel"/>
    <w:tmpl w:val="FE9A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216949">
    <w:abstractNumId w:val="4"/>
  </w:num>
  <w:num w:numId="2" w16cid:durableId="1844390398">
    <w:abstractNumId w:val="0"/>
  </w:num>
  <w:num w:numId="3" w16cid:durableId="1590963550">
    <w:abstractNumId w:val="3"/>
  </w:num>
  <w:num w:numId="4" w16cid:durableId="1625193401">
    <w:abstractNumId w:val="2"/>
  </w:num>
  <w:num w:numId="5" w16cid:durableId="2114011756">
    <w:abstractNumId w:val="1"/>
  </w:num>
  <w:num w:numId="6" w16cid:durableId="1927228998">
    <w:abstractNumId w:val="6"/>
  </w:num>
  <w:num w:numId="7" w16cid:durableId="1659772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4D"/>
    <w:rsid w:val="00892B4D"/>
    <w:rsid w:val="00D7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18118762"/>
  <w15:chartTrackingRefBased/>
  <w15:docId w15:val="{4CFE35D2-31CD-498E-B971-41831B75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pPr>
      <w:pBdr>
        <w:bottom w:val="single" w:sz="12" w:space="0" w:color="E5E7EB"/>
      </w:pBd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wrap">
    <w:name w:val="wrap"/>
    <w:basedOn w:val="Normal"/>
  </w:style>
  <w:style w:type="paragraph" w:customStyle="1" w:styleId="cover">
    <w:name w:val="cover"/>
    <w:basedOn w:val="Normal"/>
    <w:pPr>
      <w:pBdr>
        <w:top w:val="single" w:sz="12" w:space="0" w:color="E5E7EB"/>
        <w:left w:val="single" w:sz="12" w:space="0" w:color="E5E7EB"/>
        <w:bottom w:val="single" w:sz="12" w:space="0" w:color="E5E7EB"/>
        <w:right w:val="single" w:sz="12" w:space="0" w:color="E5E7EB"/>
      </w:pBdr>
      <w:spacing w:before="100" w:beforeAutospacing="1" w:after="100" w:afterAutospacing="1"/>
    </w:pPr>
  </w:style>
  <w:style w:type="paragraph" w:customStyle="1" w:styleId="foot">
    <w:name w:val="foot"/>
    <w:basedOn w:val="Normal"/>
    <w:pPr>
      <w:pBdr>
        <w:top w:val="single" w:sz="6" w:space="0" w:color="E5E7EB"/>
      </w:pBd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CdigoHTML">
    <w:name w:val="HTML Code"/>
    <w:basedOn w:val="Fuentedeprrafopredeter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486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13089">
          <w:marLeft w:val="0"/>
          <w:marRight w:val="0"/>
          <w:marTop w:val="0"/>
          <w:marBottom w:val="0"/>
          <w:divBdr>
            <w:top w:val="single" w:sz="6" w:space="0" w:color="E5E7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rcadolibre" TargetMode="External"/><Relationship Id="rId13" Type="http://schemas.openxmlformats.org/officeDocument/2006/relationships/hyperlink" Target="https://github.com/panxor19/tarea-6-y-7-medipl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mercadolibre-tech" TargetMode="External"/><Relationship Id="rId12" Type="http://schemas.openxmlformats.org/officeDocument/2006/relationships/hyperlink" Target="https://github.com/panxor19/hb-tech-junio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ercadolibre.com" TargetMode="External"/><Relationship Id="rId11" Type="http://schemas.openxmlformats.org/officeDocument/2006/relationships/hyperlink" Target="https://medium.com/mercadolibre-tech" TargetMode="External"/><Relationship Id="rId5" Type="http://schemas.openxmlformats.org/officeDocument/2006/relationships/hyperlink" Target="https://www.mercadolibre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edium.com/mercadolibre-te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bs.mercadolibre.com" TargetMode="External"/><Relationship Id="rId14" Type="http://schemas.openxmlformats.org/officeDocument/2006/relationships/hyperlink" Target="https://github.com/panxor19/Proyecto_AB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3106</Characters>
  <Application>Microsoft Office Word</Application>
  <DocSecurity>4</DocSecurity>
  <Lines>25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Final — Módulo 8 (HB Tech Junior)</dc:title>
  <dc:subject/>
  <dc:creator>Héctor Ruiz Hermosilla</dc:creator>
  <cp:keywords/>
  <dc:description/>
  <cp:lastModifiedBy>Héctor Ruiz Hermosilla</cp:lastModifiedBy>
  <cp:revision>2</cp:revision>
  <dcterms:created xsi:type="dcterms:W3CDTF">2025-08-28T22:06:00Z</dcterms:created>
  <dcterms:modified xsi:type="dcterms:W3CDTF">2025-08-28T22:06:00Z</dcterms:modified>
</cp:coreProperties>
</file>