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[1]</w:t>
      </w:r>
      <w:hyperlink r:id="rId5" w:tgtFrame="kcmstarget" w:history="1">
        <w:r w:rsidRPr="00A63E73">
          <w:rPr>
            <w:rFonts w:ascii="Arial" w:eastAsia="宋体" w:hAnsi="Arial" w:cs="Arial"/>
            <w:color w:val="000000" w:themeColor="text1"/>
            <w:kern w:val="0"/>
            <w:sz w:val="23"/>
            <w:szCs w:val="23"/>
          </w:rPr>
          <w:t>互联网金融企业商业模式研究</w:t>
        </w:r>
      </w:hyperlink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李莎莎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浙江大学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 2016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[2]</w:t>
      </w:r>
      <w:hyperlink r:id="rId6" w:tgtFrame="kcmstarget" w:history="1">
        <w:r w:rsidRPr="00A63E73">
          <w:rPr>
            <w:rFonts w:ascii="Arial" w:eastAsia="宋体" w:hAnsi="Arial" w:cs="Arial"/>
            <w:color w:val="000000" w:themeColor="text1"/>
            <w:kern w:val="0"/>
            <w:sz w:val="23"/>
            <w:szCs w:val="23"/>
          </w:rPr>
          <w:t>我国证券公司盈利模式研究</w:t>
        </w:r>
      </w:hyperlink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胡连强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山东大学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 2015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[3]</w:t>
      </w:r>
      <w:hyperlink r:id="rId7" w:tgtFrame="kcmstarget" w:history="1">
        <w:r w:rsidRPr="00A63E73">
          <w:rPr>
            <w:rFonts w:ascii="Arial" w:eastAsia="宋体" w:hAnsi="Arial" w:cs="Arial"/>
            <w:color w:val="000000" w:themeColor="text1"/>
            <w:kern w:val="0"/>
            <w:sz w:val="23"/>
            <w:szCs w:val="23"/>
          </w:rPr>
          <w:t>基于互联网金融的证券业发展模式研究</w:t>
        </w:r>
      </w:hyperlink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董良志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山东大学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 2015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[4]</w:t>
      </w:r>
      <w:hyperlink r:id="rId8" w:tgtFrame="kcmstarget" w:history="1">
        <w:r w:rsidRPr="00A63E73">
          <w:rPr>
            <w:rFonts w:ascii="Arial" w:eastAsia="宋体" w:hAnsi="Arial" w:cs="Arial"/>
            <w:color w:val="000000" w:themeColor="text1"/>
            <w:kern w:val="0"/>
            <w:sz w:val="23"/>
            <w:szCs w:val="23"/>
          </w:rPr>
          <w:t>中国互联网证券发展研究</w:t>
        </w:r>
      </w:hyperlink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曹炜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上海交通大学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 2015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[5]</w:t>
      </w:r>
      <w:hyperlink r:id="rId9" w:tgtFrame="kcmstarget" w:history="1">
        <w:r w:rsidRPr="00A63E73">
          <w:rPr>
            <w:rFonts w:ascii="Arial" w:eastAsia="宋体" w:hAnsi="Arial" w:cs="Arial"/>
            <w:color w:val="000000" w:themeColor="text1"/>
            <w:kern w:val="0"/>
            <w:sz w:val="23"/>
            <w:szCs w:val="23"/>
          </w:rPr>
          <w:t>我国互联网金融与传统金融关系研究</w:t>
        </w:r>
      </w:hyperlink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[D]. </w:t>
      </w:r>
      <w:proofErr w:type="gram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丁莹</w:t>
      </w:r>
      <w:proofErr w:type="gram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暨南大学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 2015</w:t>
      </w:r>
    </w:p>
    <w:p w:rsid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[6]</w:t>
      </w:r>
      <w:hyperlink r:id="rId10" w:tgtFrame="kcmstarget" w:history="1">
        <w:r w:rsidRPr="00A63E73">
          <w:rPr>
            <w:rFonts w:ascii="Arial" w:eastAsia="宋体" w:hAnsi="Arial" w:cs="Arial"/>
            <w:color w:val="000000" w:themeColor="text1"/>
            <w:kern w:val="0"/>
            <w:sz w:val="23"/>
            <w:szCs w:val="23"/>
          </w:rPr>
          <w:t>互联网金融背景下我国证券公司经纪业务转型升级的研究</w:t>
        </w:r>
      </w:hyperlink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朱南希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云南大学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 2015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[7]</w:t>
      </w:r>
      <w:hyperlink r:id="rId11" w:tgtFrame="kcmstarget" w:history="1">
        <w:r w:rsidRPr="00A63E73">
          <w:rPr>
            <w:rFonts w:ascii="Arial" w:eastAsia="宋体" w:hAnsi="Arial" w:cs="Arial"/>
            <w:color w:val="000000" w:themeColor="text1"/>
            <w:kern w:val="0"/>
            <w:sz w:val="23"/>
            <w:szCs w:val="23"/>
          </w:rPr>
          <w:t>互联网金融对券商运行机制影响的研究</w:t>
        </w:r>
      </w:hyperlink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陈伟标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东南大学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 2015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[8]</w:t>
      </w:r>
      <w:hyperlink r:id="rId12" w:tgtFrame="kcmstarget" w:history="1">
        <w:r w:rsidRPr="00A63E73">
          <w:rPr>
            <w:rFonts w:ascii="Arial" w:eastAsia="宋体" w:hAnsi="Arial" w:cs="Arial"/>
            <w:color w:val="000000" w:themeColor="text1"/>
            <w:kern w:val="0"/>
            <w:sz w:val="23"/>
            <w:szCs w:val="23"/>
          </w:rPr>
          <w:t>中国互联网金融风险分析及监管研究</w:t>
        </w:r>
      </w:hyperlink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刘楠</w:t>
      </w:r>
      <w:proofErr w:type="gram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楠</w:t>
      </w:r>
      <w:proofErr w:type="gram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山东大学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 2014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[9]</w:t>
      </w:r>
      <w:hyperlink r:id="rId13" w:tgtFrame="kcmstarget" w:history="1">
        <w:r w:rsidRPr="00A63E73">
          <w:rPr>
            <w:rFonts w:ascii="Arial" w:eastAsia="宋体" w:hAnsi="Arial" w:cs="Arial"/>
            <w:color w:val="000000" w:themeColor="text1"/>
            <w:kern w:val="0"/>
            <w:sz w:val="23"/>
            <w:szCs w:val="23"/>
          </w:rPr>
          <w:t>东北证券股份有限公司互联网金融发展战略研究</w:t>
        </w:r>
      </w:hyperlink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曹健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吉林大学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 2014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[10]</w:t>
      </w:r>
      <w:hyperlink r:id="rId14" w:tgtFrame="kcmstarget" w:history="1">
        <w:r w:rsidRPr="00A63E73">
          <w:rPr>
            <w:rFonts w:ascii="Arial" w:eastAsia="宋体" w:hAnsi="Arial" w:cs="Arial"/>
            <w:color w:val="000000" w:themeColor="text1"/>
            <w:kern w:val="0"/>
            <w:sz w:val="23"/>
            <w:szCs w:val="23"/>
          </w:rPr>
          <w:t>互联网金融视角下中国证券公司经纪业务战略转型研究</w:t>
        </w:r>
      </w:hyperlink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张文琪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北京交通大学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 2014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[1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1</w:t>
      </w:r>
      <w:proofErr w:type="gram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]</w:t>
      </w:r>
      <w:proofErr w:type="gram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fldChar w:fldCharType="begin"/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instrText xml:space="preserve"> HYPERLINK "http://kns.cnki.net/kcms/detail/detail.aspx?filename=SJESB21861B219E906913A3E497208A7FC91&amp;dbcode=SJES" \t "kcmstarget" </w:instrTex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fldChar w:fldCharType="separate"/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Internet Finance Development and Banking Market Discipline: Evidence from China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fldChar w:fldCharType="end"/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[J] . </w:t>
      </w:r>
      <w:proofErr w:type="spell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Xiaohui</w:t>
      </w:r>
      <w:proofErr w:type="spell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Hou</w:t>
      </w:r>
      <w:proofErr w:type="gram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,Zhixian</w:t>
      </w:r>
      <w:proofErr w:type="spellEnd"/>
      <w:proofErr w:type="gram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Gao,Qing</w:t>
      </w:r>
      <w:proofErr w:type="spell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Wang.  Journal of Financial </w:t>
      </w:r>
      <w:proofErr w:type="gram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Stability .</w:t>
      </w:r>
      <w:proofErr w:type="gram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2016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1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2</w:t>
      </w:r>
      <w:proofErr w:type="gram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]</w:t>
      </w:r>
      <w:proofErr w:type="gram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fldChar w:fldCharType="begin"/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instrText xml:space="preserve"> HYPERLINK "http://kns.cnki.net/kcms/detail/detail.aspx?filename=SJES15122600264051&amp;dbcode=SJES" \t "kcmstarget" </w:instrTex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fldChar w:fldCharType="separate"/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Analyzing China’s Fintech Industry from the Perspective of Actor–Network Theory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fldChar w:fldCharType="end"/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[J] . </w:t>
      </w:r>
      <w:proofErr w:type="spell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Yongwoon</w:t>
      </w:r>
      <w:proofErr w:type="spell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Shim</w:t>
      </w:r>
      <w:proofErr w:type="gram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,Dong</w:t>
      </w:r>
      <w:proofErr w:type="gram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-Hee</w:t>
      </w:r>
      <w:proofErr w:type="spell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Shin.  Telecommunications </w:t>
      </w:r>
      <w:proofErr w:type="gram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Policy .</w:t>
      </w:r>
      <w:proofErr w:type="gram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2015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1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3</w:t>
      </w:r>
      <w:proofErr w:type="gram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]</w:t>
      </w:r>
      <w:proofErr w:type="gram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fldChar w:fldCharType="begin"/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instrText xml:space="preserve"> HYPERLINK "http://kns.cnki.net/kcms/detail/detail.aspx?filename=SJES14110700168218&amp;dbcode=SJES" \t "kcmstarget" </w:instrTex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fldChar w:fldCharType="separate"/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The interplay between network investment and content quality: Implications to net neutrality on the Internet</w:t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fldChar w:fldCharType="end"/>
      </w:r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[J] . Edmond </w:t>
      </w:r>
      <w:proofErr w:type="spell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Baranes</w:t>
      </w:r>
      <w:proofErr w:type="spell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.  Information Economics and </w:t>
      </w:r>
      <w:proofErr w:type="gramStart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Policy .</w:t>
      </w:r>
      <w:proofErr w:type="gramEnd"/>
      <w:r w:rsidRPr="00A63E7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2014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[1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4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面向普通用户的三维人体重建方法研究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宋丹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浙江大学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2018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15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视觉加工中运动信息的层级表征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徐昊骙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浙江大学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2018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lastRenderedPageBreak/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16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基于立体视觉的空间动态目标测量与跟踪算法设计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高瞻宇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中国科学院大学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(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中国科学院长春光学精密机械与物理研究所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) 2018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17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三维物体视觉识别中形状加工和视图加工的联合表征机制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proofErr w:type="gramStart"/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连灵</w:t>
      </w:r>
      <w:proofErr w:type="gramEnd"/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陕西师范大学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2018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[5]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深度卷积神经网络在遥感影像分类的应用研究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王海军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中国地质大学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(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北京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) 2018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18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机器学习方法在陆地生态系统碳水通量模拟中的应用研究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proofErr w:type="gramStart"/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窦</w:t>
      </w:r>
      <w:proofErr w:type="gramEnd"/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贤明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中国矿业大学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2018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19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干旱区内陆河流域土地利用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/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土地覆被变化及其对蒸散发的影响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陈耀亮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浙江大学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2018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20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高精度局部立体视觉匹配算法研究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高申勇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浙江大学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2018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21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基于学习优化与信息融合的陶瓷文物碎片分类研究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王克刚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西北大学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2017</w:t>
      </w:r>
    </w:p>
    <w:p w:rsidR="0042056D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22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基于压缩表示学习与深度认知推理的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SAR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图像分类与目标识别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文载道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西安电子科技大学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2017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23]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基于特征学习的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SAR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图像变化检测方法研究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李瑜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西安电子科技大学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2016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[24]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基于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MNCC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模型的高分辨率遥感影像目标识别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刘扬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河南大学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2016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[25]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行为猴视觉系统对大范围特征和局部特征的并行分化处理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黄俊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中国科学技术大学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2016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[26]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视觉显著性检测模型研究及应用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proofErr w:type="gramStart"/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林名强</w:t>
      </w:r>
      <w:proofErr w:type="gramEnd"/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中国科学技术大学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2016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[27]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基于浅层学习引导深度学习的行人检测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刘弋锋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武汉大学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2016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[28]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铁路扣件图像特征提取与识别方法研究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刘甲</w:t>
      </w:r>
      <w:proofErr w:type="gramStart"/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甲</w:t>
      </w:r>
      <w:proofErr w:type="gramEnd"/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西南交通大学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2016</w:t>
      </w:r>
    </w:p>
    <w:p w:rsidR="00A63E73" w:rsidRP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lastRenderedPageBreak/>
        <w:t>[29]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基于规范性反馈的能源节约行为研究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proofErr w:type="gramStart"/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沈萌</w:t>
      </w:r>
      <w:proofErr w:type="gramEnd"/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天津大学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2016</w:t>
      </w:r>
    </w:p>
    <w:p w:rsidR="00A63E73" w:rsidRDefault="00A63E73" w:rsidP="00A63E7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[30]</w:t>
      </w:r>
      <w:proofErr w:type="gramStart"/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脑机融合</w:t>
      </w:r>
      <w:proofErr w:type="gramEnd"/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的混合智能系统：原型及行为学验证研究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俞一鹏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浙江大学</w:t>
      </w:r>
      <w:r w:rsidRPr="00A63E7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2016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[31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]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形状的部分结构解析和识别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王淳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华中科技大学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2014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3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2]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自动上下文模型在三维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CT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肝脏图像分割中的应用研究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吉宏伟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上海交通大学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2014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3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3]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两种运动方式下的客体对应及客体文件中存储的信息类型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李玉明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浙江大学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2013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3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4]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情景线索效应加工机制的探讨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赵光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西南大学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2013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3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5]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动机视角下的错误记忆研究：调节焦点对错误记忆的影响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张石磊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第四军医大学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2013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3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6]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结合深度信息的图像分割算法研究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皮志明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中国科学技术大学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2013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3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7]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基于上下文的图像标注研究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周全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华中科技大学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2013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3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8]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委婉表达新论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刘倩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河南大学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2013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3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9]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社会信息在知觉组织中的作用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尹军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浙江大学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2013</w:t>
      </w:r>
    </w:p>
    <w:p w:rsid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4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0]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基于概率图模型的场景理解方法研究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[D]. </w:t>
      </w:r>
      <w:proofErr w:type="gramStart"/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毛凌</w:t>
      </w:r>
      <w:proofErr w:type="gramEnd"/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.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>电子科技大学</w:t>
      </w:r>
      <w:r w:rsidRPr="00EB12C3">
        <w:rPr>
          <w:rFonts w:ascii="Arial" w:eastAsia="宋体" w:hAnsi="Arial" w:cs="Arial" w:hint="eastAsia"/>
          <w:color w:val="000000" w:themeColor="text1"/>
          <w:kern w:val="0"/>
          <w:sz w:val="23"/>
          <w:szCs w:val="23"/>
        </w:rPr>
        <w:t xml:space="preserve"> 2013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[4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1]TCT-489 Complete percutaneous revascularization in ischemic heart failure improves survival – report from the COMMIT-HF 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registry[</w:t>
      </w:r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Lukasz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Pyka,Michal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Hawranek,Mateusz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Tajstra,Jarosław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Gorol,Anna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Kurek,Adam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Krajewski,Andrzej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Lekston,Marek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Gierlotka,Mariusz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Gasior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Journal of the American College of Cardiology. 2015(15)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4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2]TCT-735 The presence of concomitant chronic total occlusion in patients with ischemic heart failure is related with worse long-term outcomes – report from 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lastRenderedPageBreak/>
        <w:t>COMMIT-HF registry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.[</w:t>
      </w:r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Mateusz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Tajstra,Michal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Hawranek,Lukasz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Pyka,Adam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Krajewski,Elzbieta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Gadula-Gacek,Damian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Pres,Andrzej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Lekston,Marek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Gierlotka,Mariusz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Gasior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Journal of the American College of Cardiology. 2015(15)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4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3]TCT-489 Complete percutaneous revascularization in ischemic heart failure improves survival – report from the COMMIT-HF 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registry[</w:t>
      </w:r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Lukasz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Pyka,Michal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Hawranek,Mateusz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Tajstra,Jarosław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Gorol,Anna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Kurek,Adam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Krajewski,Andrzej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Lekston,Marek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Gierlotka,Mariusz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Gasior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Journal of the American College of Cardiology. 2015(15)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[4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4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]Thermic limitation of AE detection method of old house borer larvae 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(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Hylotrupes</w:t>
      </w:r>
      <w:proofErr w:type="spellEnd"/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bajulus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L.) in wooden structures[J]. Magdalena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Nowakowska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,Adam</w:t>
      </w:r>
      <w:proofErr w:type="spellEnd"/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Krajewski,Piotr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Witomski,Piotr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Bobiński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Construction and Building Materials.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4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5]Selected mechanical properties of Scots pine wood from antique churches of Central 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Poland[</w:t>
      </w:r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Piotr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Witomski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,Adam</w:t>
      </w:r>
      <w:proofErr w:type="spellEnd"/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Krajewski,Paweł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Kozakiewicz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European Journal of Wood and Wood Products. 2014(2)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4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6]Transcranial Doppler in Cerebrovascular 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Disease[</w:t>
      </w:r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Natan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M.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Bornstein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,Adam</w:t>
      </w:r>
      <w:proofErr w:type="spellEnd"/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Krajewski,John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W.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Norrls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Stroke. 1987(4)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4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7]Basilar Artery Blood Flow in Subclavian 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Steal[</w:t>
      </w:r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Natan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M.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Bornstein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,Adam</w:t>
      </w:r>
      <w:proofErr w:type="spellEnd"/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Krajewski,John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W. Norris.  Canadian Journal of Neurological Sciences / Journal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Canadien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des Sciences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Neurologiques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1988(4)</w:t>
      </w:r>
    </w:p>
    <w:p w:rsid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4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8]Predicted small catchment responses to heavy rainfalls with SEGMO and two sets of model 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parameters[</w:t>
      </w:r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Adam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,Hyosang</w:t>
      </w:r>
      <w:proofErr w:type="spellEnd"/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Lee,Leszek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lastRenderedPageBreak/>
        <w:t>Hejduk,Kazimierz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Banasik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Annals of Warsaw University of Life Sciences, Land Reclamation. 2014(3)</w:t>
      </w:r>
    </w:p>
    <w:p w:rsid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[49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]Detection of Wood Boring Insects’ Larvae Based on the Acoustic Signal Analysis and the Artificial Intelligence 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Algorithm[</w:t>
      </w:r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Piotr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Bilski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,Piotr</w:t>
      </w:r>
      <w:proofErr w:type="spellEnd"/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Bobiński,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Adam</w:t>
      </w:r>
      <w:proofErr w:type="spellEnd"/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Krajewski,Piotr</w:t>
      </w:r>
      <w:proofErr w:type="spellEnd"/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Witomski.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Archives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of Acoustics. 2017(1)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[50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]TCT-489 Complete percutaneous revascularization in ischemic heart failure improves survival – report from the COMMIT-HF 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registry[</w:t>
      </w:r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Lukasz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Pyka,Michal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Hawranek,Mateusz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Tajstra,Jarosław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Gorol,Anna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Kurek,Adam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Krajewski,Andrzej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Lekston,Marek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Gierlotka,Mariusz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Gasior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Journal of the American College of Cardiology. 2015(15)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[51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]TCT-735 The presence of concomitant chronic total occlusion in patients with ischemic heart failure is related with worse long-term outcomes – report from COMMIT-HF registry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.[</w:t>
      </w:r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Mateusz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Tajstra,Michal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Hawranek,Lukasz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Pyka,Adam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Krajewski,Elzbieta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Gadula-Gacek,Damian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Pres,Andrzej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Lekston,Marek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Gierlotka,Mariusz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Gasior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Journal of the American College of Cardiology. 2015(15)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[52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]TCT-489 Complete percutaneous revascularization in ischemic heart failure improves survival – report from the COMMIT-HF 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registry[</w:t>
      </w:r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Lukasz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Pyka,Michal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Hawranek,Mateusz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Tajstra,Jarosław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Gorol,Anna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Kurek,Adam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Krajewski,Andrzej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Lekston,Marek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Gierlotka,Mariusz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Gasior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Journal of the American College of Cardiology. 2015(15)</w:t>
      </w:r>
    </w:p>
    <w:p w:rsidR="00EB12C3" w:rsidRP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lastRenderedPageBreak/>
        <w:t>[53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]Thermic limitation of AE detection method of old house borer larvae 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(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Hylotrupes</w:t>
      </w:r>
      <w:proofErr w:type="spellEnd"/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bajulus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L.) in wooden structures[J]. Magdalena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Nowakowska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,Adam</w:t>
      </w:r>
      <w:proofErr w:type="spellEnd"/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Krajewski,Piotr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Witomski,Piotr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Bobiński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Construction and Building Materials.</w:t>
      </w:r>
    </w:p>
    <w:p w:rsidR="00EB12C3" w:rsidRDefault="00EB12C3" w:rsidP="00EB12C3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[5</w:t>
      </w: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4</w:t>
      </w:r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]Selected mechanical properties of Scots pine wood from antique churches of Central 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Poland[</w:t>
      </w:r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Piotr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Witomski</w:t>
      </w:r>
      <w:proofErr w:type="gram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,Adam</w:t>
      </w:r>
      <w:proofErr w:type="spellEnd"/>
      <w:proofErr w:type="gram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Krajewski,Paweł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Kozakiewicz</w:t>
      </w:r>
      <w:proofErr w:type="spellEnd"/>
      <w:r w:rsidRPr="00EB12C3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European Journal of Wood and Wood Products. 2014(2)</w:t>
      </w:r>
    </w:p>
    <w:p w:rsidR="00E06D99" w:rsidRPr="00E06D99" w:rsidRDefault="00E06D99" w:rsidP="00E06D99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[55</w:t>
      </w:r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]Predicted small catchment responses to heavy rainfalls with SEGMO and two sets of model 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parameters[</w:t>
      </w:r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Adam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,Hyosang</w:t>
      </w:r>
      <w:proofErr w:type="spellEnd"/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Lee,Leszek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Hejduk,Kazimierz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Banasik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Annals of Warsaw University of Life Sciences, Land Reclamation. 2014(3)</w:t>
      </w:r>
    </w:p>
    <w:p w:rsidR="00E06D99" w:rsidRPr="00E06D99" w:rsidRDefault="00E06D99" w:rsidP="00E06D99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[56</w:t>
      </w:r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]Curve Number Estimation for a Small Urban Catchment from Recorded Rainfall-Runoff 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Events[</w:t>
      </w:r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Kazimierz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Banasik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,Adam</w:t>
      </w:r>
      <w:proofErr w:type="spellEnd"/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Krajewski,Anna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Sikorska,Leszek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Hejduk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Archives of Environmental Protection. 2014(3)</w:t>
      </w:r>
    </w:p>
    <w:p w:rsidR="00E06D99" w:rsidRDefault="00E06D99" w:rsidP="00E06D99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[57</w:t>
      </w:r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]Detection of Wood Boring Insects’ Larvae Based on the Acoustic Signal Analysis and the Artificial Intelligence 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Algorithm[</w:t>
      </w:r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Piotr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Bilski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,Piotr</w:t>
      </w:r>
      <w:proofErr w:type="spellEnd"/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Bobiński,Adam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Krajewski,Piotr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Witomski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Archives of Acoustics. 2017(1)</w:t>
      </w:r>
    </w:p>
    <w:p w:rsidR="00E06D99" w:rsidRPr="00E06D99" w:rsidRDefault="00E06D99" w:rsidP="00E06D99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[58</w:t>
      </w:r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]Changes in strength of Scots pine wood 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(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Pinus</w:t>
      </w:r>
      <w:proofErr w:type="spellEnd"/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silvestris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L.) decayed by brown rot (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Coniophora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puteana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) and white rot (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Trametes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versicolor )[J]. Piotr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Witomski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,Wiesław</w:t>
      </w:r>
      <w:proofErr w:type="spellEnd"/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Olek,Jan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T.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Bonarski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Construction and Building Materials.</w:t>
      </w:r>
    </w:p>
    <w:p w:rsidR="00E06D99" w:rsidRPr="00E06D99" w:rsidRDefault="00E06D99" w:rsidP="00E06D99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[59</w:t>
      </w:r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]Thermic limitation of AE detection method of old house borer larvae 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(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Hylotrupes</w:t>
      </w:r>
      <w:proofErr w:type="spellEnd"/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bajulus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L.) in wooden structures[J]. Magdalena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Nowakowska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,Adam</w:t>
      </w:r>
      <w:proofErr w:type="spellEnd"/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Krajewski,Piotr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Witomski,Piotr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Bobiński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Construction and Building Materials.</w:t>
      </w:r>
    </w:p>
    <w:p w:rsidR="00E06D99" w:rsidRPr="00E06D99" w:rsidRDefault="00E06D99" w:rsidP="00E06D99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lastRenderedPageBreak/>
        <w:t>[60</w:t>
      </w:r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]Selected mechanical properties of Scots pine wood from antique churches of Central 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Poland[</w:t>
      </w:r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Piotr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Witomski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,Adam</w:t>
      </w:r>
      <w:proofErr w:type="spellEnd"/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Krajewski,Paweł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Kozakiewicz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European Journal of Wood and Wood Products. 2014(2)</w:t>
      </w:r>
    </w:p>
    <w:p w:rsidR="00E06D99" w:rsidRPr="00E06D99" w:rsidRDefault="00E06D99" w:rsidP="00E06D99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[61</w:t>
      </w:r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]Detection of Wood Boring Insects’ Larvae Based on the Acoustic Signal Analysis and the Artificial Intelligence 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Algorithm[</w:t>
      </w:r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Piotr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Bilski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,Piotr</w:t>
      </w:r>
      <w:proofErr w:type="spellEnd"/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Bobiński,Adam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Krajewski,Piotr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Witomski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Archives of Acoustics. 2017(1)</w:t>
      </w:r>
    </w:p>
    <w:p w:rsidR="00E06D99" w:rsidRDefault="00E06D99" w:rsidP="00E06D99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[62</w:t>
      </w:r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]Susceptibility of hornbeam and Scots pine woods to destruction by the subterranean termite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Reticulitermes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lucifugus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ROSSI, 1792 (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Blattodea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: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Isoptera</w:t>
      </w:r>
      <w:proofErr w:type="spellEnd"/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)[</w:t>
      </w:r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Adam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Krajewski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,Piotr</w:t>
      </w:r>
      <w:proofErr w:type="spellEnd"/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Witomski,Szymon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Kotarbiński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Polish Journal of Entomology. 2016(4)</w:t>
      </w:r>
    </w:p>
    <w:p w:rsidR="00E06D99" w:rsidRPr="00E06D99" w:rsidRDefault="00E06D99" w:rsidP="00E06D99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[63</w:t>
      </w:r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]Taking humans in or out of the loop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?:</w:t>
      </w:r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A very short history of artificial intelligence and intelligent amplifier[J]. OTANI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Takushi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Journal of Information Processing and Management. 2017(6)</w:t>
      </w:r>
    </w:p>
    <w:p w:rsidR="00E06D99" w:rsidRPr="00E06D99" w:rsidRDefault="00E06D99" w:rsidP="00E06D99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[64</w:t>
      </w:r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]Artificial Intelligence, fine art, and copyright: If fine art is not the expression of human thought or emotion, why it would be regarded as the product of human creativity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?[</w:t>
      </w:r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OTANI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Takushi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Journal of Information Processing and Management. 2017(8)</w:t>
      </w:r>
    </w:p>
    <w:p w:rsidR="00E06D99" w:rsidRPr="00E06D99" w:rsidRDefault="00E06D99" w:rsidP="00E06D99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[65</w:t>
      </w:r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]How do we define "information"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?:</w:t>
      </w:r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(3) How should we treat with false information on the Internet?[J]. OTANI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Takushi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Journal of Information Processing and Management. 2017(5)</w:t>
      </w:r>
    </w:p>
    <w:p w:rsidR="00E06D99" w:rsidRPr="00E06D99" w:rsidRDefault="00E06D99" w:rsidP="00E06D99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[66</w:t>
      </w:r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]Dark web: Internet underground today and 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yesterday[</w:t>
      </w:r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J]. OTANI </w:t>
      </w:r>
      <w:proofErr w:type="spell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Takushi</w:t>
      </w:r>
      <w:proofErr w:type="spell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.  Journal of Information Processing and Management. 2016(8)</w:t>
      </w:r>
    </w:p>
    <w:p w:rsidR="00E06D99" w:rsidRPr="00EB12C3" w:rsidRDefault="00E06D99" w:rsidP="00E06D99">
      <w:pPr>
        <w:widowControl/>
        <w:spacing w:line="480" w:lineRule="auto"/>
        <w:jc w:val="left"/>
        <w:rPr>
          <w:rFonts w:ascii="Arial" w:eastAsia="宋体" w:hAnsi="Arial" w:cs="Arial"/>
          <w:color w:val="000000" w:themeColor="text1"/>
          <w:kern w:val="0"/>
          <w:sz w:val="23"/>
          <w:szCs w:val="23"/>
        </w:rPr>
      </w:pPr>
      <w:r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lastRenderedPageBreak/>
        <w:t>[67</w:t>
      </w:r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]Erratum: Automated driving, nursing, disaster prevention: How far we could entrust Artificial Intelligence</w:t>
      </w:r>
      <w:proofErr w:type="gramStart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?:</w:t>
      </w:r>
      <w:proofErr w:type="gramEnd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 xml:space="preserve"> A questionnaire survey on various stakeholders[J]. </w:t>
      </w:r>
      <w:bookmarkStart w:id="0" w:name="_GoBack"/>
      <w:bookmarkEnd w:id="0"/>
      <w:r w:rsidRPr="00E06D99">
        <w:rPr>
          <w:rFonts w:ascii="Arial" w:eastAsia="宋体" w:hAnsi="Arial" w:cs="Arial"/>
          <w:color w:val="000000" w:themeColor="text1"/>
          <w:kern w:val="0"/>
          <w:sz w:val="23"/>
          <w:szCs w:val="23"/>
        </w:rPr>
        <w:t>Journal of Information Processing and Management. 2016(6)</w:t>
      </w:r>
    </w:p>
    <w:sectPr w:rsidR="00E06D99" w:rsidRPr="00EB1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17649"/>
    <w:multiLevelType w:val="multilevel"/>
    <w:tmpl w:val="627C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9534E"/>
    <w:multiLevelType w:val="multilevel"/>
    <w:tmpl w:val="36D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47"/>
    <w:rsid w:val="0042056D"/>
    <w:rsid w:val="00482E47"/>
    <w:rsid w:val="00A63E73"/>
    <w:rsid w:val="00E06D99"/>
    <w:rsid w:val="00EB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C3E32-F1E2-4530-AC45-FDE61C1A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3E73"/>
    <w:rPr>
      <w:color w:val="0000FF"/>
      <w:u w:val="single"/>
    </w:rPr>
  </w:style>
  <w:style w:type="character" w:styleId="a4">
    <w:name w:val="Emphasis"/>
    <w:basedOn w:val="a0"/>
    <w:uiPriority w:val="20"/>
    <w:qFormat/>
    <w:rsid w:val="00A63E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s.cnki.net/kcms/detail/detail.aspx?filename=1016789904.nh&amp;dbcode=CMFD&amp;dbname=CMFD2017&amp;v=" TargetMode="External"/><Relationship Id="rId13" Type="http://schemas.openxmlformats.org/officeDocument/2006/relationships/hyperlink" Target="http://kns.cnki.net/kcms/detail/detail.aspx?filename=1015503945.nh&amp;dbcode=CMFD&amp;dbname=CMFD2015&amp;v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ns.cnki.net/kcms/detail/detail.aspx?filename=1016030736.nh&amp;dbcode=CMFD&amp;dbname=CMFD2016&amp;v=" TargetMode="External"/><Relationship Id="rId12" Type="http://schemas.openxmlformats.org/officeDocument/2006/relationships/hyperlink" Target="http://kns.cnki.net/kcms/detail/detail.aspx?filename=1015522141.nh&amp;dbcode=CMFD&amp;dbname=CMFD2015&amp;v=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ns.cnki.net/kcms/detail/detail.aspx?filename=1016030696.nh&amp;dbcode=CMFD&amp;dbname=CMFD2016&amp;v=" TargetMode="External"/><Relationship Id="rId11" Type="http://schemas.openxmlformats.org/officeDocument/2006/relationships/hyperlink" Target="http://kns.cnki.net/kcms/detail/detail.aspx?filename=1016754082.nh&amp;dbcode=CMFD&amp;dbname=CMFD2017&amp;v=" TargetMode="External"/><Relationship Id="rId5" Type="http://schemas.openxmlformats.org/officeDocument/2006/relationships/hyperlink" Target="http://kns.cnki.net/kcms/detail/detail.aspx?filename=1016186146.nh&amp;dbcode=CMFD&amp;dbname=CMFD2016&amp;v=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kns.cnki.net/kcms/detail/detail.aspx?filename=1015609323.nh&amp;dbcode=CMFD&amp;dbname=CMFD2015&amp;v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ns.cnki.net/kcms/detail/detail.aspx?filename=1016702462.nh&amp;dbcode=CMFD&amp;dbname=CMFD2016&amp;v=" TargetMode="External"/><Relationship Id="rId14" Type="http://schemas.openxmlformats.org/officeDocument/2006/relationships/hyperlink" Target="http://kns.cnki.net/kcms/detail/detail.aspx?filename=1014369420.nh&amp;dbcode=CMFD&amp;dbname=CMFD2015&amp;v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yibin pan</dc:creator>
  <cp:keywords/>
  <dc:description/>
  <cp:lastModifiedBy>yibin pan</cp:lastModifiedBy>
  <cp:revision>3</cp:revision>
  <dcterms:created xsi:type="dcterms:W3CDTF">2018-12-10T11:13:00Z</dcterms:created>
  <dcterms:modified xsi:type="dcterms:W3CDTF">2018-12-10T11:39:00Z</dcterms:modified>
</cp:coreProperties>
</file>