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color w:val="000000"/>
          <w:sz w:val="32"/>
          <w:u w:val="single"/>
        </w:rPr>
      </w:pPr>
      <w:r>
        <w:rPr>
          <w:rFonts w:hint="eastAsia" w:ascii="宋体" w:hAnsi="宋体"/>
          <w:color w:val="000000"/>
          <w:sz w:val="32"/>
        </w:rPr>
        <w:t xml:space="preserve">  </w:t>
      </w:r>
      <w:r>
        <w:rPr>
          <w:rFonts w:ascii="宋体" w:hAnsi="宋体"/>
          <w:color w:val="000000"/>
          <w:sz w:val="32"/>
        </w:rPr>
        <w:t>流行性感冒个案调查表</w:t>
      </w:r>
      <w:r>
        <w:rPr>
          <w:rFonts w:hint="eastAsia" w:ascii="宋体" w:hAnsi="宋体"/>
          <w:color w:val="000000"/>
          <w:sz w:val="32"/>
        </w:rPr>
        <w:t>　　</w:t>
      </w:r>
      <w:r>
        <w:rPr>
          <w:rFonts w:hint="eastAsia" w:ascii="宋体" w:hAnsi="宋体"/>
          <w:color w:val="000000"/>
          <w:szCs w:val="21"/>
        </w:rPr>
        <w:t xml:space="preserve"> 编号</w:t>
      </w:r>
      <w:r>
        <w:rPr>
          <w:rFonts w:hint="eastAsia" w:ascii="宋体" w:hAnsi="宋体"/>
          <w:color w:val="000000"/>
          <w:szCs w:val="21"/>
          <w:u w:val="single"/>
        </w:rPr>
        <w:t xml:space="preserve">     </w:t>
      </w: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姓名</w:t>
      </w:r>
      <w:r>
        <w:rPr>
          <w:rFonts w:hint="eastAsia" w:ascii="宋体" w:hAnsi="宋体"/>
          <w:color w:val="000000"/>
          <w:sz w:val="24"/>
          <w:u w:val="single"/>
        </w:rPr>
        <w:t>　　　</w:t>
      </w:r>
      <w:r>
        <w:rPr>
          <w:rFonts w:hint="eastAsia" w:ascii="宋体" w:hAnsi="宋体"/>
          <w:color w:val="000000"/>
          <w:sz w:val="24"/>
        </w:rPr>
        <w:t>性别</w:t>
      </w:r>
      <w:r>
        <w:rPr>
          <w:rFonts w:hint="eastAsia" w:ascii="宋体" w:hAnsi="宋体"/>
          <w:color w:val="000000"/>
          <w:sz w:val="24"/>
          <w:u w:val="single"/>
        </w:rPr>
        <w:t>　　　　</w:t>
      </w:r>
      <w:r>
        <w:rPr>
          <w:rFonts w:hint="eastAsia" w:ascii="宋体" w:hAnsi="宋体"/>
          <w:color w:val="000000"/>
          <w:sz w:val="24"/>
        </w:rPr>
        <w:t>年龄</w:t>
      </w:r>
      <w:r>
        <w:rPr>
          <w:rFonts w:hint="eastAsia" w:ascii="宋体" w:hAnsi="宋体"/>
          <w:color w:val="000000"/>
          <w:sz w:val="24"/>
          <w:u w:val="single"/>
        </w:rPr>
        <w:t>　　　　　</w:t>
      </w:r>
      <w:r>
        <w:rPr>
          <w:rFonts w:hint="eastAsia" w:ascii="宋体" w:hAnsi="宋体"/>
          <w:color w:val="000000"/>
          <w:sz w:val="24"/>
        </w:rPr>
        <w:t>门诊号</w:t>
      </w:r>
      <w:r>
        <w:rPr>
          <w:rFonts w:hint="eastAsia" w:ascii="宋体" w:hAnsi="宋体"/>
          <w:color w:val="000000"/>
          <w:sz w:val="24"/>
          <w:u w:val="single"/>
        </w:rPr>
        <w:t>　　　　　</w:t>
      </w:r>
      <w:r>
        <w:rPr>
          <w:rFonts w:hint="eastAsia" w:ascii="宋体" w:hAnsi="宋体"/>
          <w:color w:val="000000"/>
          <w:sz w:val="24"/>
        </w:rPr>
        <w:t>住院号</w:t>
      </w:r>
      <w:r>
        <w:rPr>
          <w:rFonts w:hint="eastAsia" w:ascii="宋体" w:hAnsi="宋体"/>
          <w:color w:val="000000"/>
          <w:sz w:val="24"/>
          <w:u w:val="single"/>
        </w:rPr>
        <w:t>　　　　</w:t>
      </w:r>
    </w:p>
    <w:p>
      <w:pPr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家庭住址：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</w:t>
      </w:r>
      <w:r>
        <w:rPr>
          <w:rFonts w:hint="eastAsia" w:ascii="宋体" w:hAnsi="宋体"/>
          <w:color w:val="000000"/>
          <w:sz w:val="24"/>
        </w:rPr>
        <w:t>电话：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  </w:t>
      </w:r>
    </w:p>
    <w:p>
      <w:pPr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工作单位：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  </w:t>
      </w:r>
      <w:r>
        <w:rPr>
          <w:rFonts w:hint="eastAsia" w:ascii="宋体" w:hAnsi="宋体"/>
          <w:color w:val="000000"/>
          <w:sz w:val="24"/>
        </w:rPr>
        <w:t>职业</w:t>
      </w:r>
      <w:r>
        <w:rPr>
          <w:rFonts w:hint="eastAsia" w:ascii="宋体" w:hAnsi="宋体"/>
          <w:color w:val="000000"/>
          <w:sz w:val="24"/>
          <w:u w:val="single"/>
        </w:rPr>
        <w:t xml:space="preserve">：                    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发病日期：</w:t>
      </w:r>
      <w:r>
        <w:rPr>
          <w:rFonts w:hint="eastAsia" w:ascii="宋体" w:hAnsi="宋体"/>
          <w:color w:val="000000"/>
          <w:sz w:val="24"/>
          <w:u w:val="single"/>
        </w:rPr>
        <w:t xml:space="preserve">      </w:t>
      </w:r>
      <w:r>
        <w:rPr>
          <w:rFonts w:hint="eastAsia" w:ascii="宋体" w:hAnsi="宋体"/>
          <w:color w:val="000000"/>
          <w:sz w:val="24"/>
        </w:rPr>
        <w:t>就诊日期：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</w:t>
      </w:r>
      <w:r>
        <w:rPr>
          <w:rFonts w:hint="eastAsia" w:ascii="宋体" w:hAnsi="宋体"/>
          <w:color w:val="000000"/>
          <w:sz w:val="24"/>
        </w:rPr>
        <w:t>确诊日期：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</w:t>
      </w:r>
      <w:r>
        <w:rPr>
          <w:rFonts w:hint="eastAsia" w:ascii="宋体" w:hAnsi="宋体"/>
          <w:color w:val="000000"/>
          <w:sz w:val="24"/>
        </w:rPr>
        <w:t>报告日期：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住院日期：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</w:t>
      </w:r>
      <w:r>
        <w:rPr>
          <w:rFonts w:hint="eastAsia" w:ascii="宋体" w:hAnsi="宋体"/>
          <w:color w:val="000000"/>
          <w:sz w:val="24"/>
        </w:rPr>
        <w:t>出院日期：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</w:t>
      </w:r>
      <w:r>
        <w:rPr>
          <w:rFonts w:hint="eastAsia" w:ascii="宋体" w:hAnsi="宋体"/>
          <w:color w:val="000000"/>
          <w:sz w:val="24"/>
        </w:rPr>
        <w:t>确诊单位：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</w:t>
      </w: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一、临床情况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1、症状与体征：体温</w:t>
      </w:r>
      <w:r>
        <w:rPr>
          <w:rFonts w:hint="eastAsia" w:ascii="宋体" w:hAnsi="宋体"/>
          <w:color w:val="000000"/>
          <w:sz w:val="24"/>
          <w:u w:val="single"/>
        </w:rPr>
        <w:t xml:space="preserve">    </w:t>
      </w:r>
      <w:r>
        <w:rPr>
          <w:rFonts w:ascii="宋体" w:hAnsi="宋体"/>
          <w:color w:val="000000"/>
          <w:sz w:val="24"/>
        </w:rPr>
        <w:t>℃、畏寒、头痛、全身酸痛、乏力、鼻塞、流鼻涕、</w:t>
      </w:r>
    </w:p>
    <w:p>
      <w:pPr>
        <w:rPr>
          <w:rFonts w:hint="eastAsia"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流泪、咽喉疼、咳嗽、恶心、呕吐、咽部充血、眼结膜充血、扁桃体</w:t>
      </w:r>
      <w:r>
        <w:rPr>
          <w:rFonts w:ascii="宋体" w:hAnsi="宋体"/>
          <w:color w:val="000000"/>
          <w:sz w:val="24"/>
        </w:rPr>
        <w:t>肿大、其它合并症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2、就诊前是否服用过抗病毒药物：是、否</w:t>
      </w:r>
    </w:p>
    <w:p>
      <w:pPr>
        <w:rPr>
          <w:rFonts w:hint="eastAsia" w:ascii="宋体" w:hAnsi="宋体"/>
          <w:color w:val="000000"/>
          <w:sz w:val="24"/>
          <w:u w:val="single"/>
        </w:rPr>
      </w:pPr>
      <w:r>
        <w:rPr>
          <w:rFonts w:ascii="宋体" w:hAnsi="宋体"/>
          <w:color w:val="000000"/>
          <w:sz w:val="24"/>
        </w:rPr>
        <w:t>3、临床诊断：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</w:t>
      </w:r>
    </w:p>
    <w:p>
      <w:pPr>
        <w:rPr>
          <w:rFonts w:hint="eastAsia" w:ascii="宋体" w:hAnsi="宋体"/>
          <w:color w:val="000000"/>
          <w:sz w:val="24"/>
          <w:u w:val="single"/>
        </w:rPr>
      </w:pPr>
      <w:r>
        <w:rPr>
          <w:rFonts w:ascii="宋体" w:hAnsi="宋体"/>
          <w:color w:val="000000"/>
          <w:sz w:val="24"/>
        </w:rPr>
        <w:t>4、实验室检查：白细胞总数：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</w:t>
      </w:r>
      <w:r>
        <w:rPr>
          <w:rFonts w:hint="eastAsia" w:ascii="宋体" w:hAnsi="宋体"/>
          <w:color w:val="000000"/>
          <w:sz w:val="24"/>
        </w:rPr>
        <w:t>病毒分离结果：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</w:t>
      </w:r>
    </w:p>
    <w:p>
      <w:pPr>
        <w:rPr>
          <w:rFonts w:hint="eastAsia" w:ascii="宋体" w:hAnsi="宋体"/>
          <w:color w:val="000000"/>
          <w:sz w:val="24"/>
          <w:u w:val="single"/>
        </w:rPr>
      </w:pPr>
      <w:r>
        <w:rPr>
          <w:rFonts w:ascii="宋体" w:hAnsi="宋体"/>
          <w:color w:val="000000"/>
          <w:sz w:val="24"/>
        </w:rPr>
        <w:t xml:space="preserve">  血清抗体：急性期</w:t>
      </w:r>
      <w:r>
        <w:rPr>
          <w:rFonts w:hint="eastAsia" w:ascii="宋体" w:hAnsi="宋体"/>
          <w:color w:val="000000"/>
          <w:sz w:val="24"/>
          <w:u w:val="single"/>
        </w:rPr>
        <w:t xml:space="preserve">         </w:t>
      </w:r>
      <w:r>
        <w:rPr>
          <w:rFonts w:ascii="宋体" w:hAnsi="宋体"/>
          <w:color w:val="000000"/>
          <w:sz w:val="24"/>
        </w:rPr>
        <w:t>、恢复期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</w:t>
      </w: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二、流行病学调查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1、传染源情况</w:t>
      </w:r>
    </w:p>
    <w:p>
      <w:pPr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病前三日内去过何处：地点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</w:t>
      </w:r>
      <w:r>
        <w:rPr>
          <w:rFonts w:hint="eastAsia" w:ascii="宋体" w:hAnsi="宋体"/>
          <w:color w:val="000000"/>
          <w:sz w:val="24"/>
        </w:rPr>
        <w:t>时间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</w:t>
      </w:r>
    </w:p>
    <w:p>
      <w:pPr>
        <w:rPr>
          <w:rFonts w:hint="eastAsia"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当地流感</w:t>
      </w:r>
      <w:r>
        <w:rPr>
          <w:rFonts w:ascii="宋体" w:hAnsi="宋体"/>
          <w:color w:val="000000"/>
          <w:sz w:val="24"/>
        </w:rPr>
        <w:t>(或疑似)病人：有、无；与病人关系：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</w:t>
      </w:r>
    </w:p>
    <w:p>
      <w:pPr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接触程度：密切、一般；接触日期：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2、疫源地卫生情况</w:t>
      </w:r>
    </w:p>
    <w:p>
      <w:pPr>
        <w:rPr>
          <w:rFonts w:hint="eastAsia"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住宅情况：家庭、集体宿舍；其它：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</w:t>
      </w:r>
      <w:r>
        <w:rPr>
          <w:rFonts w:ascii="宋体" w:hAnsi="宋体"/>
          <w:color w:val="000000"/>
          <w:sz w:val="24"/>
        </w:rPr>
        <w:t>病人所住房间人数：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床间距离：</w:t>
      </w:r>
      <w:r>
        <w:rPr>
          <w:rFonts w:hint="eastAsia" w:ascii="宋体" w:hAnsi="宋体"/>
          <w:color w:val="000000"/>
          <w:sz w:val="24"/>
          <w:u w:val="single"/>
        </w:rPr>
        <w:t xml:space="preserve">     </w:t>
      </w:r>
      <w:r>
        <w:rPr>
          <w:rFonts w:ascii="宋体" w:hAnsi="宋体"/>
          <w:color w:val="000000"/>
          <w:sz w:val="24"/>
        </w:rPr>
        <w:t>米、头与头距离</w:t>
      </w:r>
      <w:r>
        <w:rPr>
          <w:rFonts w:hint="eastAsia" w:ascii="宋体" w:hAnsi="宋体"/>
          <w:color w:val="000000"/>
          <w:sz w:val="24"/>
          <w:u w:val="single"/>
        </w:rPr>
        <w:t xml:space="preserve">     </w:t>
      </w:r>
      <w:r>
        <w:rPr>
          <w:rFonts w:ascii="宋体" w:hAnsi="宋体"/>
          <w:color w:val="000000"/>
          <w:sz w:val="24"/>
        </w:rPr>
        <w:t>米、  居住面积</w:t>
      </w:r>
      <w:r>
        <w:rPr>
          <w:rFonts w:hint="eastAsia" w:ascii="宋体" w:hAnsi="宋体"/>
          <w:color w:val="000000"/>
          <w:sz w:val="24"/>
          <w:u w:val="single"/>
        </w:rPr>
        <w:t xml:space="preserve">       </w:t>
      </w:r>
      <w:r>
        <w:rPr>
          <w:rFonts w:ascii="宋体" w:hAnsi="宋体"/>
          <w:color w:val="000000"/>
          <w:sz w:val="24"/>
        </w:rPr>
        <w:t>m2／人</w:t>
      </w:r>
    </w:p>
    <w:p>
      <w:pPr>
        <w:rPr>
          <w:rFonts w:hint="eastAsia"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开窗情况：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</w:t>
      </w:r>
      <w:r>
        <w:rPr>
          <w:rFonts w:hint="eastAsia" w:ascii="宋体" w:hAnsi="宋体"/>
          <w:color w:val="000000"/>
          <w:sz w:val="24"/>
        </w:rPr>
        <w:t>空调</w:t>
      </w:r>
      <w:r>
        <w:rPr>
          <w:rFonts w:ascii="宋体" w:hAnsi="宋体"/>
          <w:color w:val="000000"/>
          <w:sz w:val="24"/>
        </w:rPr>
        <w:t>使用情况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</w:t>
      </w: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三、传播途径情况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空气飞沫：是、否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与病人接触时面对面传播：是、否</w:t>
      </w:r>
    </w:p>
    <w:p>
      <w:pPr>
        <w:rPr>
          <w:rFonts w:hint="eastAsia" w:ascii="宋体" w:hAnsi="宋体"/>
          <w:color w:val="000000"/>
          <w:sz w:val="24"/>
          <w:u w:val="single"/>
        </w:rPr>
      </w:pPr>
      <w:r>
        <w:rPr>
          <w:rFonts w:ascii="宋体" w:hAnsi="宋体"/>
          <w:color w:val="000000"/>
          <w:sz w:val="24"/>
        </w:rPr>
        <w:t xml:space="preserve">  其它可疑因素：食具、茶具、玩具、其它用品：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</w:t>
      </w: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四、防疫措施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1、隔离：有、无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2、常通风换气：病人居室(是、否)；工作学习场所(是、否)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3、预防接种：</w:t>
      </w:r>
    </w:p>
    <w:p>
      <w:pPr>
        <w:ind w:firstLine="360" w:firstLineChars="150"/>
        <w:rPr>
          <w:rFonts w:hint="eastAsia"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疫苗名称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 </w:t>
      </w:r>
      <w:r>
        <w:rPr>
          <w:rFonts w:hint="eastAsia" w:ascii="宋体" w:hAnsi="宋体"/>
          <w:color w:val="000000"/>
          <w:sz w:val="24"/>
        </w:rPr>
        <w:t>接种日期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</w:t>
      </w:r>
    </w:p>
    <w:p>
      <w:pPr>
        <w:ind w:firstLine="360" w:firstLineChars="150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剂量及用法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                  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4、消毒措施：落实、未落实</w:t>
      </w: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五、密切接触者登记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</w:t>
      </w:r>
      <w:r>
        <w:rPr>
          <w:rFonts w:hint="eastAsia" w:ascii="宋体" w:hAnsi="宋体"/>
          <w:color w:val="000000"/>
          <w:sz w:val="24"/>
        </w:rPr>
        <w:t xml:space="preserve">      </w:t>
      </w:r>
      <w:r>
        <w:rPr>
          <w:rFonts w:ascii="宋体" w:hAnsi="宋体"/>
          <w:color w:val="000000"/>
          <w:sz w:val="24"/>
        </w:rPr>
        <w:t>三日内与快意传染源及密切接触者来往登记</w:t>
      </w:r>
    </w:p>
    <w:p>
      <w:pPr>
        <w:spacing w:line="480" w:lineRule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姓名</w:t>
      </w:r>
      <w:r>
        <w:rPr>
          <w:rFonts w:ascii="宋体" w:hAnsi="宋体"/>
          <w:color w:val="000000"/>
          <w:sz w:val="24"/>
        </w:rPr>
        <w:t xml:space="preserve"> 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年龄与患者关系 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发病日期 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接触日期  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地址(单位)   </w:t>
      </w:r>
      <w:r>
        <w:rPr>
          <w:rFonts w:hint="eastAsia" w:ascii="宋体" w:hAnsi="宋体"/>
          <w:color w:val="000000"/>
          <w:sz w:val="24"/>
        </w:rPr>
        <w:t xml:space="preserve">   </w:t>
      </w:r>
      <w:r>
        <w:rPr>
          <w:rFonts w:ascii="宋体" w:hAnsi="宋体"/>
          <w:color w:val="000000"/>
          <w:sz w:val="24"/>
        </w:rPr>
        <w:t xml:space="preserve"> 诊断</w:t>
      </w:r>
    </w:p>
    <w:p>
      <w:pPr>
        <w:spacing w:line="480" w:lineRule="auto"/>
        <w:rPr>
          <w:rFonts w:hint="eastAsia"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  <w:u w:val="single"/>
        </w:rPr>
        <w:t xml:space="preserve">                                                                     </w:t>
      </w:r>
    </w:p>
    <w:p>
      <w:pPr>
        <w:spacing w:line="480" w:lineRule="auto"/>
        <w:rPr>
          <w:rFonts w:hint="eastAsia"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  <w:u w:val="single"/>
        </w:rPr>
        <w:t xml:space="preserve">                                                                     </w:t>
      </w:r>
    </w:p>
    <w:p>
      <w:pPr>
        <w:spacing w:line="480" w:lineRule="auto"/>
        <w:rPr>
          <w:rFonts w:hint="eastAsia"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  <w:u w:val="single"/>
        </w:rPr>
        <w:t xml:space="preserve">                                                                      </w:t>
      </w:r>
    </w:p>
    <w:p>
      <w:pPr>
        <w:spacing w:line="480" w:lineRule="auto"/>
        <w:rPr>
          <w:rFonts w:hint="eastAsia"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  <w:u w:val="single"/>
        </w:rPr>
        <w:t xml:space="preserve">                                                                      </w:t>
      </w: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六、小结</w:t>
      </w:r>
    </w:p>
    <w:p>
      <w:pPr>
        <w:rPr>
          <w:rFonts w:hint="eastAsia" w:ascii="宋体" w:hAnsi="宋体"/>
          <w:color w:val="000000"/>
          <w:sz w:val="24"/>
        </w:rPr>
      </w:pPr>
    </w:p>
    <w:p>
      <w:pPr>
        <w:ind w:firstLine="4440" w:firstLineChars="1850"/>
        <w:rPr>
          <w:rFonts w:hint="eastAsia" w:ascii="宋体" w:hAnsi="宋体"/>
          <w:color w:val="000000"/>
          <w:sz w:val="24"/>
        </w:rPr>
      </w:pPr>
    </w:p>
    <w:p>
      <w:pPr>
        <w:ind w:firstLine="4440" w:firstLineChars="1850"/>
        <w:rPr>
          <w:rFonts w:hint="eastAsia" w:ascii="宋体" w:hAnsi="宋体"/>
          <w:color w:val="000000"/>
          <w:sz w:val="24"/>
        </w:rPr>
      </w:pPr>
    </w:p>
    <w:p>
      <w:pPr>
        <w:ind w:firstLine="4440" w:firstLineChars="1850"/>
        <w:rPr>
          <w:rFonts w:hint="eastAsia" w:ascii="宋体" w:hAnsi="宋体"/>
          <w:color w:val="000000"/>
          <w:sz w:val="24"/>
        </w:rPr>
      </w:pPr>
    </w:p>
    <w:p>
      <w:pPr>
        <w:ind w:firstLine="4440" w:firstLineChars="1850"/>
        <w:rPr>
          <w:rFonts w:hint="eastAsia" w:ascii="宋体" w:hAnsi="宋体"/>
          <w:color w:val="000000"/>
          <w:sz w:val="24"/>
        </w:rPr>
      </w:pPr>
    </w:p>
    <w:p>
      <w:pPr>
        <w:ind w:firstLine="3960" w:firstLineChars="165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调查者：</w:t>
      </w:r>
      <w:r>
        <w:rPr>
          <w:rFonts w:hint="eastAsia" w:ascii="宋体" w:hAnsi="宋体"/>
          <w:color w:val="000000"/>
          <w:sz w:val="24"/>
          <w:u w:val="single"/>
        </w:rPr>
        <w:t xml:space="preserve">      </w:t>
      </w:r>
      <w:r>
        <w:rPr>
          <w:rFonts w:hint="eastAsia" w:ascii="宋体" w:hAnsi="宋体"/>
          <w:color w:val="000000"/>
          <w:sz w:val="24"/>
        </w:rPr>
        <w:t>调查日期</w:t>
      </w:r>
      <w:r>
        <w:rPr>
          <w:rFonts w:ascii="宋体" w:hAnsi="宋体"/>
          <w:color w:val="000000"/>
          <w:sz w:val="24"/>
          <w:u w:val="single"/>
        </w:rPr>
        <w:t xml:space="preserve">    </w:t>
      </w:r>
      <w:r>
        <w:rPr>
          <w:rFonts w:ascii="宋体" w:hAnsi="宋体"/>
          <w:color w:val="000000"/>
          <w:sz w:val="24"/>
        </w:rPr>
        <w:t>年</w:t>
      </w:r>
      <w:r>
        <w:rPr>
          <w:rFonts w:ascii="宋体" w:hAnsi="宋体"/>
          <w:color w:val="000000"/>
          <w:sz w:val="24"/>
          <w:u w:val="single"/>
        </w:rPr>
        <w:t xml:space="preserve">  </w:t>
      </w:r>
      <w:r>
        <w:rPr>
          <w:rFonts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u w:val="single"/>
        </w:rPr>
        <w:t xml:space="preserve">  </w:t>
      </w:r>
      <w:r>
        <w:rPr>
          <w:rFonts w:ascii="宋体" w:hAnsi="宋体"/>
          <w:color w:val="000000"/>
          <w:sz w:val="24"/>
        </w:rPr>
        <w:t>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1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罗经伟</cp:lastModifiedBy>
  <dcterms:modified xsi:type="dcterms:W3CDTF">2019-03-20T01:40:47Z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