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5D1DE" w14:textId="5E143196" w:rsidR="007E6337" w:rsidRPr="007E6337" w:rsidRDefault="007E6337" w:rsidP="007E6337">
      <w:pPr>
        <w:tabs>
          <w:tab w:val="num" w:pos="720"/>
        </w:tabs>
        <w:spacing w:before="150" w:line="360" w:lineRule="atLeast"/>
        <w:ind w:left="720" w:hanging="360"/>
        <w:jc w:val="center"/>
        <w:rPr>
          <w:b/>
          <w:bCs/>
          <w:sz w:val="32"/>
          <w:szCs w:val="32"/>
        </w:rPr>
      </w:pPr>
      <w:r w:rsidRPr="007E6337">
        <w:rPr>
          <w:b/>
          <w:bCs/>
          <w:sz w:val="32"/>
          <w:szCs w:val="32"/>
        </w:rPr>
        <w:t xml:space="preserve">Written Report </w:t>
      </w:r>
      <w:proofErr w:type="spellStart"/>
      <w:r w:rsidRPr="007E6337">
        <w:rPr>
          <w:b/>
          <w:bCs/>
          <w:sz w:val="32"/>
          <w:szCs w:val="32"/>
        </w:rPr>
        <w:t>PyCitySchools</w:t>
      </w:r>
      <w:proofErr w:type="spellEnd"/>
    </w:p>
    <w:p w14:paraId="49949EE8" w14:textId="6C9F9AE2" w:rsidR="007E6337" w:rsidRPr="00DF2C6F" w:rsidRDefault="007E6337" w:rsidP="00DF2C6F">
      <w:pPr>
        <w:pStyle w:val="NormalWeb"/>
        <w:numPr>
          <w:ilvl w:val="0"/>
          <w:numId w:val="1"/>
        </w:numPr>
        <w:spacing w:before="150" w:beforeAutospacing="0" w:after="0" w:afterAutospacing="0" w:line="360" w:lineRule="atLeast"/>
        <w:rPr>
          <w:rFonts w:ascii="Avenir Book" w:hAnsi="Avenir Book"/>
          <w:color w:val="2B2B2B"/>
        </w:rPr>
      </w:pPr>
      <w:r w:rsidRPr="007E6337">
        <w:rPr>
          <w:rFonts w:ascii="Avenir Book" w:hAnsi="Avenir Book"/>
          <w:color w:val="2B2B2B"/>
        </w:rPr>
        <w:t>Summarizes the analysis (5 points)</w:t>
      </w:r>
      <w:r w:rsidR="00DF2C6F">
        <w:rPr>
          <w:rFonts w:ascii="Avenir Book" w:hAnsi="Avenir Book"/>
          <w:color w:val="2B2B2B"/>
        </w:rPr>
        <w:t xml:space="preserve"> and d</w:t>
      </w:r>
      <w:r w:rsidR="00DF2C6F" w:rsidRPr="007E6337">
        <w:rPr>
          <w:rFonts w:ascii="Avenir Book" w:hAnsi="Avenir Book"/>
          <w:color w:val="2B2B2B"/>
        </w:rPr>
        <w:t xml:space="preserve">raws </w:t>
      </w:r>
      <w:r w:rsidR="00DF2C6F" w:rsidRPr="00DF2C6F">
        <w:rPr>
          <w:rFonts w:ascii="Avenir Book" w:hAnsi="Avenir Book"/>
          <w:b/>
          <w:bCs/>
          <w:color w:val="2B2B2B"/>
          <w:u w:val="single"/>
        </w:rPr>
        <w:t>two correct conclusions</w:t>
      </w:r>
      <w:r w:rsidR="00DF2C6F" w:rsidRPr="007E6337">
        <w:rPr>
          <w:rFonts w:ascii="Avenir Book" w:hAnsi="Avenir Book"/>
          <w:color w:val="2B2B2B"/>
        </w:rPr>
        <w:t xml:space="preserve"> or comparisons from the calculations (10 points)</w:t>
      </w:r>
    </w:p>
    <w:p w14:paraId="00C1863F" w14:textId="2FFFC024" w:rsidR="006D1388" w:rsidRDefault="007E6337" w:rsidP="00DF2C6F">
      <w:pPr>
        <w:pStyle w:val="NormalWeb"/>
        <w:spacing w:before="150" w:beforeAutospacing="0" w:after="0" w:afterAutospacing="0" w:line="360" w:lineRule="atLeast"/>
        <w:rPr>
          <w:rFonts w:ascii="Avenir Book" w:hAnsi="Avenir Book"/>
          <w:color w:val="2B2B2B"/>
        </w:rPr>
      </w:pPr>
      <w:r>
        <w:rPr>
          <w:rFonts w:ascii="Avenir Book" w:hAnsi="Avenir Book"/>
          <w:color w:val="2B2B2B"/>
        </w:rPr>
        <w:t xml:space="preserve">Based on the data given, there are 15 schools on the district, for which there is a total budget of $24,649,428.00 dollars. </w:t>
      </w:r>
      <w:r w:rsidR="00DF2C6F">
        <w:rPr>
          <w:rFonts w:ascii="Avenir Book" w:hAnsi="Avenir Book"/>
          <w:color w:val="2B2B2B"/>
        </w:rPr>
        <w:t xml:space="preserve">Based on the per-school analysis we can conclude that the </w:t>
      </w:r>
      <w:r w:rsidR="00DF2C6F" w:rsidRPr="00DF2C6F">
        <w:rPr>
          <w:rFonts w:ascii="Avenir Book" w:hAnsi="Avenir Book"/>
          <w:color w:val="2B2B2B"/>
          <w:u w:val="single"/>
        </w:rPr>
        <w:t>top 5 performing school (based on the overall passing rates) were all charter schools.</w:t>
      </w:r>
      <w:r w:rsidR="00DF2C6F">
        <w:rPr>
          <w:rFonts w:ascii="Avenir Book" w:hAnsi="Avenir Book"/>
          <w:color w:val="2B2B2B"/>
        </w:rPr>
        <w:t xml:space="preserve"> One of the first and big impacts could possibly be the total amount of students, since it can be clearly seen that charter schools have significantly less students than public schools, </w:t>
      </w:r>
      <w:r w:rsidR="00DF2C6F" w:rsidRPr="00DF2C6F">
        <w:rPr>
          <w:rFonts w:ascii="Avenir Book" w:hAnsi="Avenir Book"/>
          <w:color w:val="2B2B2B"/>
          <w:u w:val="single"/>
        </w:rPr>
        <w:t xml:space="preserve">which can make us think that classes can be a lot smaller and teachers probably have more availability to </w:t>
      </w:r>
      <w:r w:rsidR="00093B5A">
        <w:rPr>
          <w:rFonts w:ascii="Avenir Book" w:hAnsi="Avenir Book"/>
          <w:color w:val="2B2B2B"/>
          <w:u w:val="single"/>
        </w:rPr>
        <w:t>support students with their individual needs</w:t>
      </w:r>
      <w:r w:rsidR="00DF2C6F">
        <w:rPr>
          <w:rFonts w:ascii="Avenir Book" w:hAnsi="Avenir Book"/>
          <w:color w:val="2B2B2B"/>
        </w:rPr>
        <w:t xml:space="preserve">. Based on the per student budget, </w:t>
      </w:r>
      <w:r w:rsidR="00DF2C6F" w:rsidRPr="00DF2C6F">
        <w:rPr>
          <w:rFonts w:ascii="Avenir Book" w:hAnsi="Avenir Book"/>
          <w:color w:val="2B2B2B"/>
          <w:u w:val="single"/>
        </w:rPr>
        <w:t>we can also understand that a bigger budget doesn´t necessarily mean they will have a better performance</w:t>
      </w:r>
      <w:r w:rsidR="00DF2C6F">
        <w:rPr>
          <w:rFonts w:ascii="Avenir Book" w:hAnsi="Avenir Book"/>
          <w:color w:val="2B2B2B"/>
        </w:rPr>
        <w:t xml:space="preserve">. The bottom performing scores have a bigger budget per student (all of them around the $650) and the top schools have lower budgets than that and perform way better. </w:t>
      </w:r>
    </w:p>
    <w:p w14:paraId="068E365F" w14:textId="4202479F" w:rsidR="00093B5A" w:rsidRDefault="00093B5A" w:rsidP="00DF2C6F">
      <w:pPr>
        <w:pStyle w:val="NormalWeb"/>
        <w:spacing w:before="150" w:beforeAutospacing="0" w:after="0" w:afterAutospacing="0" w:line="360" w:lineRule="atLeast"/>
        <w:rPr>
          <w:rFonts w:ascii="Avenir Book" w:hAnsi="Avenir Book"/>
          <w:color w:val="2B2B2B"/>
        </w:rPr>
      </w:pPr>
      <w:r w:rsidRPr="00093B5A">
        <w:rPr>
          <w:rFonts w:ascii="Avenir Book" w:hAnsi="Avenir Book"/>
          <w:color w:val="2B2B2B"/>
          <w:u w:val="single"/>
        </w:rPr>
        <w:t>The school with the highest % overall passing for both math and reading is Cabrera High School. This school has a budget per student lower than $585 dollars</w:t>
      </w:r>
      <w:r>
        <w:rPr>
          <w:rFonts w:ascii="Avenir Book" w:hAnsi="Avenir Book"/>
          <w:color w:val="2B2B2B"/>
        </w:rPr>
        <w:t xml:space="preserve">. </w:t>
      </w:r>
    </w:p>
    <w:p w14:paraId="7982FDE0" w14:textId="11F12DB3" w:rsidR="00093B5A" w:rsidRDefault="00093B5A" w:rsidP="00DF2C6F">
      <w:pPr>
        <w:pStyle w:val="NormalWeb"/>
        <w:spacing w:before="150" w:beforeAutospacing="0" w:after="0" w:afterAutospacing="0" w:line="360" w:lineRule="atLeast"/>
        <w:rPr>
          <w:rFonts w:ascii="Avenir Book" w:hAnsi="Avenir Book"/>
          <w:color w:val="2B2B2B"/>
        </w:rPr>
      </w:pPr>
      <w:r>
        <w:rPr>
          <w:rFonts w:ascii="Avenir Book" w:hAnsi="Avenir Book"/>
          <w:color w:val="2B2B2B"/>
        </w:rPr>
        <w:t xml:space="preserve">Based on the school size, the largest schools have the lowest overall passing rates. Medium schools however, have a lower total school budget and have better performances. </w:t>
      </w:r>
    </w:p>
    <w:p w14:paraId="6C72F06F" w14:textId="77777777" w:rsidR="00093B5A" w:rsidRPr="00DF2C6F" w:rsidRDefault="00093B5A" w:rsidP="00DF2C6F">
      <w:pPr>
        <w:pStyle w:val="NormalWeb"/>
        <w:spacing w:before="150" w:beforeAutospacing="0" w:after="0" w:afterAutospacing="0" w:line="360" w:lineRule="atLeast"/>
        <w:rPr>
          <w:rFonts w:ascii="Avenir Book" w:hAnsi="Avenir Book"/>
          <w:color w:val="2B2B2B"/>
        </w:rPr>
      </w:pPr>
    </w:p>
    <w:sectPr w:rsidR="00093B5A" w:rsidRPr="00DF2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164BF"/>
    <w:multiLevelType w:val="multilevel"/>
    <w:tmpl w:val="6D98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142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337"/>
    <w:rsid w:val="00093B5A"/>
    <w:rsid w:val="006D1388"/>
    <w:rsid w:val="007E6337"/>
    <w:rsid w:val="00DF2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5BAE1F"/>
  <w15:chartTrackingRefBased/>
  <w15:docId w15:val="{C8B5B325-F9C2-7045-9622-23AC4EF2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633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05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aleman</dc:creator>
  <cp:keywords/>
  <dc:description/>
  <cp:lastModifiedBy>paola aleman</cp:lastModifiedBy>
  <cp:revision>1</cp:revision>
  <dcterms:created xsi:type="dcterms:W3CDTF">2023-02-07T04:05:00Z</dcterms:created>
  <dcterms:modified xsi:type="dcterms:W3CDTF">2023-02-07T04:31:00Z</dcterms:modified>
</cp:coreProperties>
</file>