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399AB" w14:textId="2EC7B508" w:rsidR="00696153" w:rsidRDefault="009664F8" w:rsidP="00EA3AF3">
      <w:pPr>
        <w:ind w:right="-1980"/>
        <w:jc w:val="center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>Reading Quiz – Week 7</w:t>
      </w:r>
    </w:p>
    <w:p w14:paraId="6E63A75A" w14:textId="77777777" w:rsidR="00FB6E4A" w:rsidRDefault="00FB6E4A" w:rsidP="00EA3AF3">
      <w:pPr>
        <w:ind w:right="-1980"/>
        <w:rPr>
          <w:rFonts w:ascii="Calibri" w:hAnsi="Calibri" w:cs="Calibri"/>
          <w:b/>
          <w:color w:val="000000" w:themeColor="text1"/>
        </w:rPr>
      </w:pPr>
    </w:p>
    <w:p w14:paraId="32277764" w14:textId="12593E26" w:rsidR="00DE653E" w:rsidRDefault="008D7757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/>
          <w:color w:val="000000" w:themeColor="text1"/>
        </w:rPr>
        <w:t xml:space="preserve">Question. </w:t>
      </w:r>
      <w:r w:rsidR="00DE653E">
        <w:rPr>
          <w:rFonts w:ascii="Calibri" w:hAnsi="Calibri" w:cs="Calibri"/>
          <w:b/>
          <w:color w:val="000000" w:themeColor="text1"/>
        </w:rPr>
        <w:t>Charging a capacitor</w:t>
      </w:r>
    </w:p>
    <w:p w14:paraId="28CFCB27" w14:textId="77777777" w:rsidR="00E70AFC" w:rsidRPr="00DD1C2A" w:rsidRDefault="00E70AFC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tbl>
      <w:tblPr>
        <w:tblStyle w:val="TableGrid"/>
        <w:tblW w:w="5665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2790"/>
        <w:gridCol w:w="2875"/>
      </w:tblGrid>
      <w:tr w:rsidR="001125CA" w14:paraId="046680DD" w14:textId="77777777" w:rsidTr="001125CA">
        <w:tc>
          <w:tcPr>
            <w:tcW w:w="5665" w:type="dxa"/>
            <w:gridSpan w:val="2"/>
          </w:tcPr>
          <w:p w14:paraId="065BA21A" w14:textId="0A2626CE" w:rsidR="001125CA" w:rsidRDefault="001125CA" w:rsidP="001125CA">
            <w:pPr>
              <w:ind w:left="969" w:right="-203" w:hanging="1179"/>
              <w:jc w:val="center"/>
              <w:rPr>
                <w:rFonts w:ascii="Calibri" w:hAnsi="Calibri" w:cs="Calibri"/>
                <w:b/>
                <w:color w:val="000000" w:themeColor="text1"/>
              </w:rPr>
            </w:pPr>
            <w:r>
              <w:rPr>
                <w:rFonts w:ascii="Calibri" w:hAnsi="Calibri" w:cs="Calibri"/>
                <w:b/>
                <w:noProof/>
                <w:color w:val="000000" w:themeColor="text1"/>
              </w:rPr>
              <w:drawing>
                <wp:inline distT="0" distB="0" distL="0" distR="0" wp14:anchorId="74AB69C0" wp14:editId="1492BDF3">
                  <wp:extent cx="2955192" cy="1309997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ccapacitor2.ai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355" cy="13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5CA" w14:paraId="23EC2000" w14:textId="77777777" w:rsidTr="001125CA">
        <w:tc>
          <w:tcPr>
            <w:tcW w:w="2790" w:type="dxa"/>
          </w:tcPr>
          <w:p w14:paraId="6B6A4159" w14:textId="6FBB3A2B" w:rsidR="001125CA" w:rsidRDefault="001125CA" w:rsidP="001125CA">
            <w:pPr>
              <w:tabs>
                <w:tab w:val="left" w:pos="1230"/>
              </w:tabs>
              <w:ind w:left="73" w:right="-1980" w:hanging="1179"/>
              <w:jc w:val="both"/>
              <w:rPr>
                <w:rFonts w:ascii="Calibri" w:hAnsi="Calibri" w:cs="Calibri"/>
                <w:b/>
                <w:color w:val="000000" w:themeColor="text1"/>
              </w:rPr>
            </w:pPr>
            <w:r>
              <w:rPr>
                <w:rFonts w:ascii="Calibri" w:hAnsi="Calibri" w:cs="Calibri"/>
                <w:b/>
                <w:color w:val="000000" w:themeColor="text1"/>
              </w:rPr>
              <w:tab/>
              <w:t xml:space="preserve">Figure 1: </w:t>
            </w:r>
            <w:r w:rsidR="00E70AFC">
              <w:rPr>
                <w:rFonts w:ascii="Calibri" w:hAnsi="Calibri" w:cs="Calibri"/>
                <w:b/>
                <w:color w:val="000000" w:themeColor="text1"/>
              </w:rPr>
              <w:t>Switch open</w:t>
            </w:r>
          </w:p>
        </w:tc>
        <w:tc>
          <w:tcPr>
            <w:tcW w:w="2875" w:type="dxa"/>
          </w:tcPr>
          <w:p w14:paraId="6659F3D5" w14:textId="241F5200" w:rsidR="001125CA" w:rsidRDefault="001125CA" w:rsidP="001125CA">
            <w:pPr>
              <w:ind w:left="969" w:right="-1980" w:hanging="806"/>
              <w:rPr>
                <w:rFonts w:ascii="Calibri" w:hAnsi="Calibri" w:cs="Calibri"/>
                <w:b/>
                <w:color w:val="000000" w:themeColor="text1"/>
              </w:rPr>
            </w:pPr>
            <w:r>
              <w:rPr>
                <w:rFonts w:ascii="Calibri" w:hAnsi="Calibri" w:cs="Calibri"/>
                <w:b/>
                <w:color w:val="000000" w:themeColor="text1"/>
              </w:rPr>
              <w:t xml:space="preserve">Figure 2: </w:t>
            </w:r>
            <w:r w:rsidR="00E70AFC">
              <w:rPr>
                <w:rFonts w:ascii="Calibri" w:hAnsi="Calibri" w:cs="Calibri"/>
                <w:b/>
                <w:color w:val="000000" w:themeColor="text1"/>
              </w:rPr>
              <w:t>Switch  close</w:t>
            </w:r>
          </w:p>
        </w:tc>
      </w:tr>
    </w:tbl>
    <w:p w14:paraId="2F1BF4FF" w14:textId="77777777" w:rsidR="00DE653E" w:rsidRPr="00DD1C2A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5E92A0EB" w14:textId="0D8D2BE5" w:rsidR="00DE653E" w:rsidRPr="00DD1C2A" w:rsidRDefault="00DE653E" w:rsidP="00D91C97">
      <w:pPr>
        <w:ind w:left="-1440" w:right="-1980"/>
        <w:jc w:val="center"/>
        <w:rPr>
          <w:rFonts w:ascii="Calibri" w:hAnsi="Calibri" w:cs="Calibri"/>
          <w:b/>
          <w:color w:val="000000" w:themeColor="text1"/>
        </w:rPr>
      </w:pPr>
    </w:p>
    <w:p w14:paraId="017E5D34" w14:textId="33EF38B0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 w:rsidRPr="00DD1C2A">
        <w:rPr>
          <w:rFonts w:ascii="Calibri" w:hAnsi="Calibri" w:cs="Calibri"/>
          <w:bCs/>
          <w:color w:val="000000" w:themeColor="text1"/>
        </w:rPr>
        <w:t xml:space="preserve">A capacitor of capacitance C is connected to a circuit as </w:t>
      </w:r>
      <w:r>
        <w:rPr>
          <w:rFonts w:ascii="Calibri" w:hAnsi="Calibri" w:cs="Calibri"/>
          <w:bCs/>
          <w:color w:val="000000" w:themeColor="text1"/>
        </w:rPr>
        <w:t xml:space="preserve">shown in </w:t>
      </w:r>
      <w:r w:rsidR="00E70AFC">
        <w:rPr>
          <w:rFonts w:ascii="Calibri" w:hAnsi="Calibri" w:cs="Calibri"/>
          <w:bCs/>
          <w:color w:val="000000" w:themeColor="text1"/>
        </w:rPr>
        <w:t>figure</w:t>
      </w:r>
      <w:r w:rsidR="00283CB8">
        <w:rPr>
          <w:rFonts w:ascii="Calibri" w:hAnsi="Calibri" w:cs="Calibri"/>
          <w:bCs/>
          <w:color w:val="000000" w:themeColor="text1"/>
        </w:rPr>
        <w:t xml:space="preserve"> </w:t>
      </w:r>
      <w:r w:rsidR="00E70AFC">
        <w:rPr>
          <w:rFonts w:ascii="Calibri" w:hAnsi="Calibri" w:cs="Calibri"/>
          <w:bCs/>
          <w:color w:val="000000" w:themeColor="text1"/>
        </w:rPr>
        <w:t>1</w:t>
      </w:r>
      <w:r>
        <w:rPr>
          <w:rFonts w:ascii="Calibri" w:hAnsi="Calibri" w:cs="Calibri"/>
          <w:bCs/>
          <w:color w:val="000000" w:themeColor="text1"/>
        </w:rPr>
        <w:t xml:space="preserve">. There is no charge in the capacitor. </w:t>
      </w:r>
      <w:r w:rsidR="00D91C97">
        <w:rPr>
          <w:rFonts w:ascii="Calibri" w:hAnsi="Calibri" w:cs="Calibri"/>
          <w:bCs/>
          <w:color w:val="000000" w:themeColor="text1"/>
        </w:rPr>
        <w:t xml:space="preserve"> </w:t>
      </w:r>
      <w:r w:rsidR="00E70AFC">
        <w:rPr>
          <w:rFonts w:ascii="Calibri" w:hAnsi="Calibri" w:cs="Calibri"/>
          <w:bCs/>
          <w:color w:val="000000" w:themeColor="text1"/>
        </w:rPr>
        <w:t>(</w:t>
      </w:r>
      <w:r w:rsidR="00D91C97">
        <w:rPr>
          <w:rFonts w:ascii="Calibri" w:hAnsi="Calibri" w:cs="Calibri"/>
          <w:bCs/>
          <w:color w:val="000000" w:themeColor="text1"/>
        </w:rPr>
        <w:t xml:space="preserve">In </w:t>
      </w:r>
      <w:r w:rsidR="00E70AFC">
        <w:rPr>
          <w:rFonts w:ascii="Calibri" w:hAnsi="Calibri" w:cs="Calibri"/>
          <w:bCs/>
          <w:color w:val="000000" w:themeColor="text1"/>
        </w:rPr>
        <w:t>figure 1</w:t>
      </w:r>
      <w:r w:rsidR="00D91C97">
        <w:rPr>
          <w:rFonts w:ascii="Calibri" w:hAnsi="Calibri" w:cs="Calibri"/>
          <w:bCs/>
          <w:color w:val="000000" w:themeColor="text1"/>
        </w:rPr>
        <w:t>, switch S is opened,  so no charge flows out of the battery.</w:t>
      </w:r>
      <w:r w:rsidR="00E70AFC">
        <w:rPr>
          <w:rFonts w:ascii="Calibri" w:hAnsi="Calibri" w:cs="Calibri"/>
          <w:bCs/>
          <w:color w:val="000000" w:themeColor="text1"/>
        </w:rPr>
        <w:t>)</w:t>
      </w:r>
    </w:p>
    <w:p w14:paraId="67CA4D0F" w14:textId="77777777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56FB28FE" w14:textId="7B5E9179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At time t = 0</w:t>
      </w:r>
      <w:r w:rsidR="00283CB8">
        <w:rPr>
          <w:rFonts w:ascii="Calibri" w:hAnsi="Calibri" w:cs="Calibri"/>
          <w:bCs/>
          <w:color w:val="000000" w:themeColor="text1"/>
        </w:rPr>
        <w:t>,</w:t>
      </w:r>
      <w:r>
        <w:rPr>
          <w:rFonts w:ascii="Calibri" w:hAnsi="Calibri" w:cs="Calibri"/>
          <w:bCs/>
          <w:color w:val="000000" w:themeColor="text1"/>
        </w:rPr>
        <w:t xml:space="preserve"> the switch S is closed. Current flows from the positive terminal of the battery bringing +q to the upper plate of the capacitor. For each positive charge added to the upper plate a positive charge leaves the lower plate towards the negative terminal of the battery leaving a negative charge on the lower plate.  In this way, the charge in the capacitor increases until it is fully charged.</w:t>
      </w:r>
    </w:p>
    <w:p w14:paraId="7C6076D4" w14:textId="77777777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1BBBAC10" w14:textId="1EA9053C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In this problem you will derive and solve the equation for the charge </w:t>
      </w:r>
      <w:r w:rsidR="00283CB8">
        <w:rPr>
          <w:rFonts w:ascii="Calibri" w:hAnsi="Calibri" w:cs="Calibri"/>
          <w:bCs/>
          <w:color w:val="000000" w:themeColor="text1"/>
        </w:rPr>
        <w:t>on the positive plate of</w:t>
      </w:r>
      <w:r>
        <w:rPr>
          <w:rFonts w:ascii="Calibri" w:hAnsi="Calibri" w:cs="Calibri"/>
          <w:bCs/>
          <w:color w:val="000000" w:themeColor="text1"/>
        </w:rPr>
        <w:t xml:space="preserve"> the capacitor </w:t>
      </w:r>
      <m:oMath>
        <m:r>
          <w:rPr>
            <w:rFonts w:ascii="Cambria Math" w:hAnsi="Cambria Math" w:cs="Calibri"/>
            <w:color w:val="000000" w:themeColor="text1"/>
          </w:rPr>
          <m:t>q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Calibri"/>
                <w:color w:val="000000" w:themeColor="text1"/>
              </w:rPr>
              <m:t>t</m:t>
            </m:r>
          </m:e>
        </m:d>
        <m:r>
          <w:rPr>
            <w:rFonts w:ascii="Cambria Math" w:hAnsi="Cambria Math" w:cs="Calibri"/>
            <w:color w:val="000000" w:themeColor="text1"/>
          </w:rPr>
          <m:t>.</m:t>
        </m:r>
      </m:oMath>
      <w:r w:rsidR="0063011B">
        <w:rPr>
          <w:rFonts w:ascii="Calibri" w:hAnsi="Calibri" w:cs="Calibri"/>
          <w:color w:val="000000" w:themeColor="text1"/>
        </w:rPr>
        <w:t xml:space="preserve"> We</w:t>
      </w:r>
      <w:r w:rsidR="00E70AFC">
        <w:rPr>
          <w:rFonts w:ascii="Calibri" w:hAnsi="Calibri" w:cs="Calibri"/>
          <w:color w:val="000000" w:themeColor="text1"/>
        </w:rPr>
        <w:t xml:space="preserve"> will</w:t>
      </w:r>
      <w:r w:rsidR="0063011B">
        <w:rPr>
          <w:rFonts w:ascii="Calibri" w:hAnsi="Calibri" w:cs="Calibri"/>
          <w:color w:val="000000" w:themeColor="text1"/>
        </w:rPr>
        <w:t xml:space="preserve"> call the potential of the positive plate </w:t>
      </w: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</w:rPr>
              <m:t>V</m:t>
            </m:r>
          </m:e>
          <m:sub>
            <m:r>
              <w:rPr>
                <w:rFonts w:ascii="Cambria Math" w:hAnsi="Cambria Math" w:cs="Calibri"/>
                <w:color w:val="000000" w:themeColor="text1"/>
              </w:rPr>
              <m:t>+</m:t>
            </m:r>
          </m:sub>
        </m:sSub>
      </m:oMath>
      <w:r w:rsidR="0063011B">
        <w:rPr>
          <w:rFonts w:ascii="Calibri" w:hAnsi="Calibri" w:cs="Calibri"/>
          <w:color w:val="000000" w:themeColor="text1"/>
        </w:rPr>
        <w:t xml:space="preserve"> and the potential of the negative plate </w:t>
      </w:r>
      <m:oMath>
        <m:sSub>
          <m:sSubPr>
            <m:ctrlPr>
              <w:rPr>
                <w:rFonts w:ascii="Cambria Math" w:hAnsi="Cambria Math" w:cs="Calibr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Calibri"/>
                <w:color w:val="000000" w:themeColor="text1"/>
              </w:rPr>
              <m:t>V</m:t>
            </m:r>
          </m:e>
          <m:sub>
            <m:r>
              <w:rPr>
                <w:rFonts w:ascii="Cambria Math" w:hAnsi="Cambria Math" w:cs="Calibri"/>
                <w:color w:val="000000" w:themeColor="text1"/>
              </w:rPr>
              <m:t>-</m:t>
            </m:r>
          </m:sub>
        </m:sSub>
      </m:oMath>
      <w:r w:rsidR="0063011B">
        <w:rPr>
          <w:rFonts w:ascii="Calibri" w:hAnsi="Calibri" w:cs="Calibri"/>
          <w:color w:val="000000" w:themeColor="text1"/>
        </w:rPr>
        <w:t>.</w:t>
      </w:r>
    </w:p>
    <w:p w14:paraId="09C49DD5" w14:textId="77777777" w:rsidR="00DE653E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56E7BACF" w14:textId="65373D83" w:rsidR="00DE653E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 xml:space="preserve">a) </w:t>
      </w:r>
      <w:r w:rsidRPr="00E217FD">
        <w:rPr>
          <w:rFonts w:ascii="Calibri" w:hAnsi="Calibri" w:cs="Calibri"/>
          <w:bCs/>
          <w:color w:val="000000" w:themeColor="text1"/>
        </w:rPr>
        <w:t xml:space="preserve">At the instant shown in the </w:t>
      </w:r>
      <w:r w:rsidR="00E70AFC">
        <w:rPr>
          <w:rFonts w:ascii="Calibri" w:hAnsi="Calibri" w:cs="Calibri"/>
          <w:bCs/>
          <w:color w:val="000000" w:themeColor="text1"/>
        </w:rPr>
        <w:t>figure 2</w:t>
      </w:r>
      <w:r w:rsidRPr="00E217FD">
        <w:rPr>
          <w:rFonts w:ascii="Calibri" w:hAnsi="Calibri" w:cs="Calibri"/>
          <w:bCs/>
          <w:color w:val="000000" w:themeColor="text1"/>
        </w:rPr>
        <w:t xml:space="preserve">, when the charge in the capacitor is </w:t>
      </w:r>
      <m:oMath>
        <m:r>
          <w:rPr>
            <w:rFonts w:ascii="Cambria Math" w:hAnsi="Cambria Math" w:cs="Calibri"/>
            <w:color w:val="000000" w:themeColor="text1"/>
          </w:rPr>
          <m:t xml:space="preserve">q, </m:t>
        </m:r>
      </m:oMath>
      <w:r w:rsidRPr="00E217FD">
        <w:rPr>
          <w:rFonts w:ascii="Calibri" w:hAnsi="Calibri" w:cs="Calibri"/>
          <w:bCs/>
          <w:color w:val="000000" w:themeColor="text1"/>
        </w:rPr>
        <w:t xml:space="preserve"> the difference in potential between the lower and the upper plate is:</w:t>
      </w:r>
    </w:p>
    <w:p w14:paraId="12F68D84" w14:textId="77777777" w:rsidR="00DE653E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179FAD2A" w14:textId="77777777" w:rsidR="00DE653E" w:rsidRPr="00E217FD" w:rsidRDefault="00000000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1.   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 xml:space="preserve">=-qC   </m:t>
          </m:r>
        </m:oMath>
      </m:oMathPara>
    </w:p>
    <w:p w14:paraId="63C2DE2D" w14:textId="77777777" w:rsidR="00DE653E" w:rsidRPr="00E217FD" w:rsidRDefault="00000000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2.   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=+qC</m:t>
          </m:r>
        </m:oMath>
      </m:oMathPara>
    </w:p>
    <w:p w14:paraId="45D24DD9" w14:textId="77777777" w:rsidR="00DE653E" w:rsidRPr="00E217FD" w:rsidRDefault="00000000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3.   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 xml:space="preserve">=-q/C   </m:t>
          </m:r>
        </m:oMath>
      </m:oMathPara>
    </w:p>
    <w:p w14:paraId="30014E15" w14:textId="77777777" w:rsidR="00DE653E" w:rsidRPr="00E217FD" w:rsidRDefault="00000000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4.   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-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="Calibri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 w:cs="Calibri"/>
                  <w:color w:val="000000" w:themeColor="text1"/>
                </w:rPr>
                <m:t>+</m:t>
              </m:r>
            </m:sub>
          </m:sSub>
          <m:r>
            <w:rPr>
              <w:rFonts w:ascii="Cambria Math" w:hAnsi="Cambria Math" w:cs="Calibri"/>
              <w:color w:val="000000" w:themeColor="text1"/>
            </w:rPr>
            <m:t xml:space="preserve">=+q/C </m:t>
          </m:r>
        </m:oMath>
      </m:oMathPara>
    </w:p>
    <w:p w14:paraId="5CAAAC60" w14:textId="77777777" w:rsidR="009664F8" w:rsidRDefault="009664F8" w:rsidP="00283CB8">
      <w:pPr>
        <w:ind w:right="-1980"/>
        <w:rPr>
          <w:rFonts w:ascii="Calibri" w:hAnsi="Calibri" w:cs="Calibri"/>
          <w:bCs/>
          <w:color w:val="000000" w:themeColor="text1"/>
        </w:rPr>
      </w:pPr>
    </w:p>
    <w:p w14:paraId="7F4E3800" w14:textId="5F7B9CD4" w:rsidR="00DE653E" w:rsidRDefault="00DE653E" w:rsidP="001125CA">
      <w:pPr>
        <w:ind w:left="-1440" w:right="-1980"/>
        <w:rPr>
          <w:rFonts w:ascii="Calibri" w:hAnsi="Calibri" w:cs="Calibri"/>
          <w:bCs/>
          <w:color w:val="000000" w:themeColor="text1"/>
        </w:rPr>
      </w:pPr>
      <w:r w:rsidRPr="00ED41B3">
        <w:rPr>
          <w:rFonts w:ascii="Calibri" w:hAnsi="Calibri" w:cs="Calibri"/>
          <w:bCs/>
          <w:color w:val="000000" w:themeColor="text1"/>
        </w:rPr>
        <w:t>b)</w:t>
      </w:r>
      <w:r w:rsidR="00283CB8">
        <w:rPr>
          <w:rFonts w:ascii="Calibri" w:hAnsi="Calibri" w:cs="Calibri"/>
          <w:bCs/>
          <w:color w:val="000000" w:themeColor="text1"/>
        </w:rPr>
        <w:t xml:space="preserve"> </w:t>
      </w:r>
      <w:proofErr w:type="gramStart"/>
      <w:r w:rsidR="00283CB8">
        <w:rPr>
          <w:rFonts w:ascii="Calibri" w:hAnsi="Calibri" w:cs="Calibri"/>
          <w:bCs/>
          <w:color w:val="000000" w:themeColor="text1"/>
        </w:rPr>
        <w:t>A</w:t>
      </w:r>
      <w:r w:rsidRPr="00ED41B3">
        <w:rPr>
          <w:rFonts w:ascii="Calibri" w:hAnsi="Calibri" w:cs="Calibri"/>
          <w:bCs/>
          <w:color w:val="000000" w:themeColor="text1"/>
        </w:rPr>
        <w:t>ppl</w:t>
      </w:r>
      <w:r>
        <w:rPr>
          <w:rFonts w:ascii="Calibri" w:hAnsi="Calibri" w:cs="Calibri"/>
          <w:bCs/>
          <w:color w:val="000000" w:themeColor="text1"/>
        </w:rPr>
        <w:t>y</w:t>
      </w:r>
      <w:r w:rsidRPr="00ED41B3">
        <w:rPr>
          <w:rFonts w:ascii="Calibri" w:hAnsi="Calibri" w:cs="Calibri"/>
          <w:bCs/>
          <w:color w:val="000000" w:themeColor="text1"/>
        </w:rPr>
        <w:t xml:space="preserve">  </w:t>
      </w:r>
      <w:r w:rsidR="008D1E60">
        <w:rPr>
          <w:rFonts w:ascii="Calibri" w:hAnsi="Calibri" w:cs="Calibri"/>
          <w:bCs/>
          <w:color w:val="000000" w:themeColor="text1"/>
        </w:rPr>
        <w:t>Kirchhoff’s</w:t>
      </w:r>
      <w:proofErr w:type="gramEnd"/>
      <w:r w:rsidR="008D1E60">
        <w:rPr>
          <w:rFonts w:ascii="Calibri" w:hAnsi="Calibri" w:cs="Calibri"/>
          <w:bCs/>
          <w:color w:val="000000" w:themeColor="text1"/>
        </w:rPr>
        <w:t xml:space="preserve"> </w:t>
      </w:r>
      <w:r w:rsidRPr="00ED41B3">
        <w:rPr>
          <w:rFonts w:ascii="Calibri" w:hAnsi="Calibri" w:cs="Calibri"/>
          <w:bCs/>
          <w:color w:val="000000" w:themeColor="text1"/>
        </w:rPr>
        <w:t>loop rule to the circuit shown in the right figure above</w:t>
      </w:r>
      <w:r w:rsidR="00283CB8">
        <w:rPr>
          <w:rFonts w:ascii="Calibri" w:hAnsi="Calibri" w:cs="Calibri"/>
          <w:bCs/>
          <w:color w:val="000000" w:themeColor="text1"/>
        </w:rPr>
        <w:t xml:space="preserve">. </w:t>
      </w:r>
      <w:r w:rsidR="00283CB8">
        <w:rPr>
          <w:rFonts w:ascii="Calibri" w:hAnsi="Calibri" w:cs="Calibri"/>
          <w:bCs/>
          <w:color w:val="000000" w:themeColor="text1"/>
        </w:rPr>
        <w:t>Circulate the circuit in figure 2 in the same direction as the current</w:t>
      </w:r>
      <w:r w:rsidR="00283CB8">
        <w:rPr>
          <w:rFonts w:ascii="Calibri" w:hAnsi="Calibri" w:cs="Calibri"/>
          <w:bCs/>
          <w:color w:val="000000" w:themeColor="text1"/>
        </w:rPr>
        <w:t xml:space="preserve">. </w:t>
      </w:r>
      <m:oMath>
        <m:r>
          <m:rPr>
            <m:nor/>
          </m:rPr>
          <w:rPr>
            <w:rFonts w:ascii="Cambria Math" w:hAnsi="Cambria Math" w:cs="Calibri"/>
            <w:bCs/>
            <w:color w:val="000000" w:themeColor="text1"/>
          </w:rPr>
          <m:t>ΣΔV =0</m:t>
        </m:r>
      </m:oMath>
      <w:r>
        <w:rPr>
          <w:rFonts w:ascii="Calibri" w:hAnsi="Calibri" w:cs="Calibri"/>
          <w:bCs/>
          <w:color w:val="000000" w:themeColor="text1"/>
        </w:rPr>
        <w:t xml:space="preserve"> implies that the </w:t>
      </w:r>
      <w:r w:rsidRPr="00283CB8">
        <w:rPr>
          <w:rFonts w:ascii="Calibri" w:hAnsi="Calibri" w:cs="Calibri"/>
          <w:bCs/>
          <w:i/>
          <w:iCs/>
          <w:color w:val="000000" w:themeColor="text1"/>
        </w:rPr>
        <w:t>differential equation</w:t>
      </w:r>
      <w:r>
        <w:rPr>
          <w:rFonts w:ascii="Calibri" w:hAnsi="Calibri" w:cs="Calibri"/>
          <w:bCs/>
          <w:color w:val="000000" w:themeColor="text1"/>
        </w:rPr>
        <w:t xml:space="preserve"> for </w:t>
      </w:r>
      <m:oMath>
        <m:r>
          <w:rPr>
            <w:rFonts w:ascii="Cambria Math" w:hAnsi="Cambria Math" w:cs="Calibri"/>
            <w:color w:val="000000" w:themeColor="text1"/>
          </w:rPr>
          <m:t>q(t)</m:t>
        </m:r>
      </m:oMath>
      <w:r>
        <w:rPr>
          <w:rFonts w:ascii="Calibri" w:hAnsi="Calibri" w:cs="Calibri"/>
          <w:bCs/>
          <w:color w:val="000000" w:themeColor="text1"/>
        </w:rPr>
        <w:t xml:space="preserve"> is given by:</w:t>
      </w:r>
    </w:p>
    <w:p w14:paraId="76C766E3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1.   ε - IR-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 xml:space="preserve"> =0  </m:t>
          </m:r>
        </m:oMath>
      </m:oMathPara>
    </w:p>
    <w:p w14:paraId="5AC2FB4A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2.  ε - IR+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 xml:space="preserve"> =0 </m:t>
          </m:r>
        </m:oMath>
      </m:oMathPara>
    </w:p>
    <w:p w14:paraId="052F2439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 xml:space="preserve">3.  ε - 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dq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>R-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 xml:space="preserve"> =0 </m:t>
          </m:r>
        </m:oMath>
      </m:oMathPara>
    </w:p>
    <w:p w14:paraId="7C8D461E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 xml:space="preserve">4.  ε - 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dq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dt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>R+</m:t>
          </m:r>
          <m:f>
            <m:f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Calibr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hAnsi="Cambria Math" w:cs="Calibri"/>
                  <w:color w:val="000000" w:themeColor="text1"/>
                </w:rPr>
                <m:t>C</m:t>
              </m:r>
            </m:den>
          </m:f>
          <m:r>
            <w:rPr>
              <w:rFonts w:ascii="Cambria Math" w:hAnsi="Cambria Math" w:cs="Calibri"/>
              <w:color w:val="000000" w:themeColor="text1"/>
            </w:rPr>
            <m:t xml:space="preserve"> =0  </m:t>
          </m:r>
        </m:oMath>
      </m:oMathPara>
    </w:p>
    <w:p w14:paraId="5555798F" w14:textId="77777777" w:rsidR="001125CA" w:rsidRDefault="001125CA" w:rsidP="00D91C97">
      <w:pPr>
        <w:ind w:left="-1440" w:right="-1980"/>
        <w:rPr>
          <w:rFonts w:ascii="Calibri" w:hAnsi="Calibri" w:cs="Calibri"/>
          <w:bCs/>
          <w:iCs/>
          <w:color w:val="000000" w:themeColor="text1"/>
        </w:rPr>
      </w:pPr>
    </w:p>
    <w:p w14:paraId="0AE5FDBF" w14:textId="1E60CE04" w:rsidR="00DE653E" w:rsidRPr="00724A8B" w:rsidRDefault="00DE653E" w:rsidP="00D91C97">
      <w:pPr>
        <w:ind w:left="-1440" w:right="-1980"/>
        <w:rPr>
          <w:rFonts w:ascii="Calibri" w:hAnsi="Calibri" w:cs="Calibri"/>
          <w:bCs/>
          <w:iCs/>
          <w:color w:val="000000" w:themeColor="text1"/>
        </w:rPr>
      </w:pPr>
      <w:r>
        <w:rPr>
          <w:rFonts w:ascii="Calibri" w:hAnsi="Calibri" w:cs="Calibri"/>
          <w:bCs/>
          <w:iCs/>
          <w:color w:val="000000" w:themeColor="text1"/>
        </w:rPr>
        <w:t xml:space="preserve">c) </w:t>
      </w:r>
      <w:r w:rsidRPr="00724A8B">
        <w:rPr>
          <w:rFonts w:ascii="Calibri" w:hAnsi="Calibri" w:cs="Calibri"/>
          <w:bCs/>
          <w:iCs/>
          <w:color w:val="000000" w:themeColor="text1"/>
        </w:rPr>
        <w:t>Watch</w:t>
      </w:r>
      <w:r w:rsidR="00283CB8">
        <w:rPr>
          <w:rFonts w:ascii="Calibri" w:hAnsi="Calibri" w:cs="Calibri"/>
          <w:bCs/>
          <w:iCs/>
          <w:color w:val="000000" w:themeColor="text1"/>
        </w:rPr>
        <w:t xml:space="preserve"> this</w:t>
      </w:r>
      <w:r w:rsidRPr="00724A8B">
        <w:rPr>
          <w:rFonts w:ascii="Calibri" w:hAnsi="Calibri" w:cs="Calibri"/>
          <w:bCs/>
          <w:iCs/>
          <w:color w:val="000000" w:themeColor="text1"/>
        </w:rPr>
        <w:t xml:space="preserve"> video: </w:t>
      </w:r>
      <w:hyperlink r:id="rId6" w:history="1">
        <w:r w:rsidRPr="00724A8B">
          <w:rPr>
            <w:rStyle w:val="Hyperlink"/>
            <w:rFonts w:ascii="Calibri" w:hAnsi="Calibri" w:cs="Calibri"/>
          </w:rPr>
          <w:t>https://www.youtube.com/watch?v=b7WTaSikcIU</w:t>
        </w:r>
      </w:hyperlink>
      <w:r w:rsidRPr="00724A8B">
        <w:rPr>
          <w:rStyle w:val="Hyperlink"/>
          <w:rFonts w:ascii="Calibri" w:hAnsi="Calibri" w:cs="Calibri"/>
        </w:rPr>
        <w:t xml:space="preserve">  </w:t>
      </w:r>
    </w:p>
    <w:p w14:paraId="3444478D" w14:textId="02CC3B0F" w:rsidR="00DE653E" w:rsidRPr="001125CA" w:rsidRDefault="00DE653E" w:rsidP="00D91C97">
      <w:pPr>
        <w:ind w:left="-1440" w:right="-1980"/>
        <w:rPr>
          <w:rFonts w:ascii="Calibri" w:hAnsi="Calibri" w:cs="Calibri"/>
          <w:bCs/>
          <w:iCs/>
          <w:color w:val="000000" w:themeColor="text1"/>
        </w:rPr>
      </w:pPr>
    </w:p>
    <w:p w14:paraId="3C44CF60" w14:textId="77777777" w:rsidR="00E70AFC" w:rsidRDefault="00E70AFC" w:rsidP="00D91C97">
      <w:pPr>
        <w:ind w:left="-1440" w:right="-1980"/>
        <w:rPr>
          <w:rFonts w:ascii="Calibri" w:hAnsi="Calibri"/>
        </w:rPr>
      </w:pPr>
    </w:p>
    <w:p w14:paraId="3A79CAC8" w14:textId="0ACFD37F" w:rsidR="00DE653E" w:rsidRPr="00724A8B" w:rsidRDefault="00DE653E" w:rsidP="00D91C97">
      <w:pPr>
        <w:ind w:left="-1440" w:right="-1980"/>
        <w:rPr>
          <w:rFonts w:ascii="Calibri" w:hAnsi="Calibri"/>
        </w:rPr>
      </w:pPr>
      <w:r>
        <w:rPr>
          <w:rFonts w:ascii="Calibri" w:hAnsi="Calibri"/>
        </w:rPr>
        <w:t xml:space="preserve">d) </w:t>
      </w:r>
      <w:r w:rsidRPr="00724A8B">
        <w:rPr>
          <w:rFonts w:ascii="Calibri" w:hAnsi="Calibri"/>
        </w:rPr>
        <w:t xml:space="preserve">The solution </w:t>
      </w:r>
      <w:r w:rsidR="00283CB8">
        <w:rPr>
          <w:rFonts w:ascii="Calibri" w:hAnsi="Calibri"/>
        </w:rPr>
        <w:t xml:space="preserve">to </w:t>
      </w:r>
      <w:r w:rsidRPr="00724A8B">
        <w:rPr>
          <w:rFonts w:ascii="Calibri" w:hAnsi="Calibri"/>
        </w:rPr>
        <w:t xml:space="preserve">the differential equation obtained in part b) </w:t>
      </w:r>
      <w:r w:rsidR="003C5A41">
        <w:rPr>
          <w:rFonts w:ascii="Calibri" w:hAnsi="Calibri"/>
        </w:rPr>
        <w:t xml:space="preserve">with the initial condition that at t=0 the charge of the capacitor </w:t>
      </w:r>
      <w:r w:rsidRPr="00724A8B">
        <w:rPr>
          <w:rFonts w:ascii="Calibri" w:hAnsi="Calibri"/>
        </w:rPr>
        <w:t xml:space="preserve">is </w:t>
      </w:r>
      <w:r w:rsidR="003C5A41">
        <w:rPr>
          <w:rFonts w:ascii="Calibri" w:hAnsi="Calibri"/>
        </w:rPr>
        <w:t>zero is:</w:t>
      </w:r>
    </w:p>
    <w:p w14:paraId="6D653D56" w14:textId="77777777" w:rsidR="00DE653E" w:rsidRDefault="00DE653E" w:rsidP="00D91C97">
      <w:pPr>
        <w:pStyle w:val="ListParagraph"/>
        <w:ind w:left="-1440" w:right="-1980"/>
        <w:rPr>
          <w:rFonts w:ascii="Calibri" w:hAnsi="Calibri"/>
        </w:rPr>
      </w:pPr>
    </w:p>
    <w:p w14:paraId="5FEEEE8C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1.    q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>=εC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 xml:space="preserve"> 1-</m:t>
              </m:r>
              <m:sSup>
                <m:sSupPr>
                  <m:ctrlPr>
                    <w:rPr>
                      <w:rFonts w:ascii="Cambria Math" w:hAnsi="Cambria Math" w:cs="Calibri"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Calibri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 w:cs="Calibri"/>
                  <w:color w:val="000000" w:themeColor="text1"/>
                </w:rPr>
                <m:t xml:space="preserve"> 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6C4256AF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2.    q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>=εC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 xml:space="preserve"> -1+</m:t>
              </m:r>
              <m:sSup>
                <m:sSupPr>
                  <m:ctrlPr>
                    <w:rPr>
                      <w:rFonts w:ascii="Cambria Math" w:hAnsi="Cambria Math" w:cs="Calibri"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Calibri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 w:cs="Calibri"/>
                  <w:color w:val="000000" w:themeColor="text1"/>
                </w:rPr>
                <m:t xml:space="preserve"> 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48047202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3.    q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>=εC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 xml:space="preserve"> 1+</m:t>
              </m:r>
              <m:sSup>
                <m:sSupPr>
                  <m:ctrlPr>
                    <w:rPr>
                      <w:rFonts w:ascii="Cambria Math" w:hAnsi="Cambria Math" w:cs="Calibri"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Calibri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 w:cs="Calibri"/>
                  <w:color w:val="000000" w:themeColor="text1"/>
                </w:rPr>
                <m:t xml:space="preserve"> 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6D968912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>4.    q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>=-εC</m:t>
          </m:r>
          <m:d>
            <m:dPr>
              <m:ctrlPr>
                <w:rPr>
                  <w:rFonts w:ascii="Cambria Math" w:hAnsi="Cambria Math" w:cs="Calibri"/>
                  <w:bCs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Calibri"/>
                  <w:color w:val="000000" w:themeColor="text1"/>
                </w:rPr>
                <m:t xml:space="preserve"> 1+</m:t>
              </m:r>
              <m:sSup>
                <m:sSupPr>
                  <m:ctrlPr>
                    <w:rPr>
                      <w:rFonts w:ascii="Cambria Math" w:hAnsi="Cambria Math" w:cs="Calibri"/>
                      <w:bCs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Calibri"/>
                          <w:bCs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color w:val="000000" w:themeColor="text1"/>
                        </w:rPr>
                        <m:t>RC</m:t>
                      </m:r>
                    </m:den>
                  </m:f>
                </m:sup>
              </m:sSup>
              <m:r>
                <w:rPr>
                  <w:rFonts w:ascii="Cambria Math" w:hAnsi="Cambria Math" w:cs="Calibri"/>
                  <w:color w:val="000000" w:themeColor="text1"/>
                </w:rPr>
                <m:t xml:space="preserve"> </m:t>
              </m:r>
            </m:e>
          </m:d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43156948" w14:textId="77777777" w:rsidR="00DE653E" w:rsidRPr="00D51073" w:rsidRDefault="00DE653E" w:rsidP="00D91C97">
      <w:pPr>
        <w:ind w:left="-1440" w:right="-1980"/>
        <w:rPr>
          <w:rFonts w:ascii="Calibri" w:hAnsi="Calibri" w:cs="Calibri"/>
          <w:bCs/>
          <w:i/>
          <w:color w:val="000000" w:themeColor="text1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color w:val="000000" w:themeColor="text1"/>
            </w:rPr>
            <m:t xml:space="preserve"> </m:t>
          </m:r>
        </m:oMath>
      </m:oMathPara>
    </w:p>
    <w:p w14:paraId="2774BECF" w14:textId="04254626" w:rsidR="00DE653E" w:rsidRPr="00724A8B" w:rsidRDefault="00DE653E" w:rsidP="00D91C97">
      <w:pPr>
        <w:ind w:left="-1440" w:right="-1980"/>
        <w:rPr>
          <w:rStyle w:val="Hyperlink"/>
          <w:rFonts w:ascii="Calibri" w:hAnsi="Calibri"/>
        </w:rPr>
      </w:pPr>
      <w:r>
        <w:rPr>
          <w:rFonts w:ascii="Calibri" w:hAnsi="Calibri"/>
        </w:rPr>
        <w:t xml:space="preserve">e) </w:t>
      </w:r>
      <w:r w:rsidRPr="00724A8B">
        <w:rPr>
          <w:rFonts w:ascii="Calibri" w:hAnsi="Calibri"/>
        </w:rPr>
        <w:t xml:space="preserve">Watch </w:t>
      </w:r>
      <w:r w:rsidR="00283CB8">
        <w:rPr>
          <w:rFonts w:ascii="Calibri" w:hAnsi="Calibri"/>
        </w:rPr>
        <w:t xml:space="preserve">this </w:t>
      </w:r>
      <w:r w:rsidRPr="00724A8B">
        <w:rPr>
          <w:rFonts w:ascii="Calibri" w:hAnsi="Calibri"/>
        </w:rPr>
        <w:t xml:space="preserve">video: </w:t>
      </w:r>
      <w:hyperlink r:id="rId7" w:history="1">
        <w:r w:rsidRPr="00724A8B">
          <w:rPr>
            <w:rStyle w:val="Hyperlink"/>
            <w:rFonts w:ascii="Calibri" w:hAnsi="Calibri" w:cs="Calibri"/>
          </w:rPr>
          <w:t>https://www.youtube.com/watch?v=JMc2mY0NPgs</w:t>
        </w:r>
      </w:hyperlink>
      <w:r w:rsidRPr="00724A8B">
        <w:rPr>
          <w:rStyle w:val="Hyperlink"/>
          <w:rFonts w:ascii="Calibri" w:hAnsi="Calibri" w:cs="Calibri"/>
        </w:rPr>
        <w:t xml:space="preserve">  </w:t>
      </w:r>
    </w:p>
    <w:p w14:paraId="361EC501" w14:textId="77777777" w:rsidR="00DE653E" w:rsidRPr="009664F8" w:rsidRDefault="00DE653E" w:rsidP="009664F8">
      <w:pPr>
        <w:ind w:right="-1980"/>
        <w:rPr>
          <w:rFonts w:ascii="Calibri" w:hAnsi="Calibri"/>
        </w:rPr>
      </w:pPr>
    </w:p>
    <w:p w14:paraId="174FAA0F" w14:textId="3C11A32C" w:rsidR="00DE653E" w:rsidRPr="00724A8B" w:rsidRDefault="00D34E4C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color w:val="000000" w:themeColor="text1"/>
        </w:rPr>
        <w:t>f</w:t>
      </w:r>
      <w:r w:rsidR="00DE653E">
        <w:rPr>
          <w:rFonts w:ascii="Calibri" w:hAnsi="Calibri" w:cs="Calibri"/>
          <w:bCs/>
          <w:color w:val="000000" w:themeColor="text1"/>
        </w:rPr>
        <w:t xml:space="preserve">) </w:t>
      </w:r>
      <w:r w:rsidR="00DE653E" w:rsidRPr="00724A8B">
        <w:rPr>
          <w:rFonts w:ascii="Calibri" w:hAnsi="Calibri" w:cs="Calibri"/>
          <w:bCs/>
          <w:color w:val="000000" w:themeColor="text1"/>
        </w:rPr>
        <w:t xml:space="preserve">Which of the figures shown below best represents the plot of the charge as a function of time? </w:t>
      </w:r>
      <w:r w:rsidR="00283CB8">
        <w:rPr>
          <w:rFonts w:ascii="Calibri" w:hAnsi="Calibri" w:cs="Calibri"/>
          <w:bCs/>
          <w:color w:val="000000" w:themeColor="text1"/>
        </w:rPr>
        <w:t xml:space="preserve">Which one represents </w:t>
      </w:r>
      <w:r w:rsidR="00DE653E" w:rsidRPr="00724A8B">
        <w:rPr>
          <w:rFonts w:ascii="Calibri" w:hAnsi="Calibri" w:cs="Calibri"/>
          <w:bCs/>
          <w:color w:val="000000" w:themeColor="text1"/>
        </w:rPr>
        <w:t>the plot of the current as a function of time? Pick the figure and fill in the rectangles in the vertical axis with the proper quantities.</w:t>
      </w:r>
    </w:p>
    <w:p w14:paraId="0E443920" w14:textId="77777777" w:rsidR="00E55D8A" w:rsidRDefault="00E55D8A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1FF40798" w14:textId="5A71F032" w:rsidR="00DE653E" w:rsidRDefault="00E70AFC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  <w:r>
        <w:rPr>
          <w:rFonts w:ascii="Calibri" w:hAnsi="Calibri" w:cs="Calibri"/>
          <w:bCs/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6018A12D" wp14:editId="2BEC3495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324120" cy="3158509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120" cy="3158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41188" w14:textId="77777777" w:rsidR="00DE653E" w:rsidRPr="00ED41B3" w:rsidRDefault="00DE653E" w:rsidP="00D91C97">
      <w:pPr>
        <w:ind w:left="-1440" w:right="-1980"/>
        <w:rPr>
          <w:rFonts w:ascii="Calibri" w:hAnsi="Calibri" w:cs="Calibri"/>
          <w:bCs/>
          <w:color w:val="000000" w:themeColor="text1"/>
        </w:rPr>
      </w:pPr>
    </w:p>
    <w:p w14:paraId="35B17AE7" w14:textId="77777777" w:rsidR="00DE653E" w:rsidRPr="00DD1C2A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74C4CA5B" w14:textId="77777777" w:rsidR="00DE653E" w:rsidRPr="00DD1C2A" w:rsidRDefault="00DE653E" w:rsidP="00D91C97">
      <w:pPr>
        <w:tabs>
          <w:tab w:val="left" w:pos="-1440"/>
          <w:tab w:val="left" w:pos="-7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ind w:left="-1440" w:right="-1980"/>
        <w:jc w:val="center"/>
        <w:rPr>
          <w:rFonts w:ascii="Calibri" w:hAnsi="Calibri" w:cs="Calibri"/>
          <w:bCs/>
          <w:color w:val="000000"/>
        </w:rPr>
      </w:pPr>
    </w:p>
    <w:p w14:paraId="3C93E81D" w14:textId="77777777" w:rsidR="00DE653E" w:rsidRPr="00DD1C2A" w:rsidRDefault="00DE653E" w:rsidP="00D91C97">
      <w:pPr>
        <w:ind w:left="-1440" w:right="-1980"/>
        <w:rPr>
          <w:rFonts w:ascii="Calibri" w:hAnsi="Calibri" w:cs="Calibri"/>
          <w:b/>
          <w:color w:val="000000" w:themeColor="text1"/>
        </w:rPr>
      </w:pPr>
    </w:p>
    <w:p w14:paraId="7CFDA2CF" w14:textId="77777777" w:rsidR="00DE653E" w:rsidRPr="00DD1C2A" w:rsidRDefault="00DE653E" w:rsidP="00D91C97">
      <w:pPr>
        <w:tabs>
          <w:tab w:val="left" w:pos="8640"/>
        </w:tabs>
        <w:ind w:left="-1440" w:right="-1980"/>
        <w:rPr>
          <w:rFonts w:ascii="Calibri" w:hAnsi="Calibri" w:cs="Calibri"/>
        </w:rPr>
      </w:pPr>
    </w:p>
    <w:p w14:paraId="59E4EFBF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0FD86A7F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7BFE9AA6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4D20B4FA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746882DB" w14:textId="77777777" w:rsidR="00E70AFC" w:rsidRDefault="00E70AFC" w:rsidP="00D91C97">
      <w:pPr>
        <w:ind w:left="-1440" w:right="-1980"/>
        <w:rPr>
          <w:rStyle w:val="multiplechoiceoption"/>
          <w:rFonts w:ascii="Calibri" w:hAnsi="Calibri" w:cs="Calibri"/>
          <w:b/>
          <w:color w:val="000000"/>
        </w:rPr>
      </w:pPr>
    </w:p>
    <w:p w14:paraId="3AB6703C" w14:textId="400F0E74" w:rsidR="00F10200" w:rsidRDefault="00000000" w:rsidP="009664F8">
      <w:pPr>
        <w:ind w:right="-1980"/>
      </w:pPr>
    </w:p>
    <w:p w14:paraId="1CAA4FF6" w14:textId="4CCA3F59" w:rsidR="00EA3AF3" w:rsidRDefault="00EA3AF3" w:rsidP="009664F8">
      <w:pPr>
        <w:ind w:right="-1980"/>
      </w:pPr>
    </w:p>
    <w:p w14:paraId="204682A8" w14:textId="7F91417A" w:rsidR="00EA3AF3" w:rsidRDefault="00EA3AF3" w:rsidP="009664F8">
      <w:pPr>
        <w:ind w:right="-1980"/>
      </w:pPr>
    </w:p>
    <w:p w14:paraId="0289E946" w14:textId="7FC6D0F5" w:rsidR="00EA3AF3" w:rsidRDefault="00EA3AF3" w:rsidP="009664F8">
      <w:pPr>
        <w:ind w:right="-1980"/>
      </w:pPr>
    </w:p>
    <w:p w14:paraId="094B3F7F" w14:textId="77777777" w:rsidR="00EA3AF3" w:rsidRDefault="00EA3AF3" w:rsidP="009664F8">
      <w:pPr>
        <w:ind w:right="-1980"/>
      </w:pPr>
    </w:p>
    <w:p w14:paraId="555EF52E" w14:textId="36F0C6F8" w:rsidR="00EA3AF3" w:rsidRDefault="00EA3AF3" w:rsidP="009664F8">
      <w:pPr>
        <w:ind w:right="-1980"/>
      </w:pPr>
    </w:p>
    <w:p w14:paraId="4E0DF48E" w14:textId="42905921" w:rsidR="00EA3AF3" w:rsidRPr="00283CB8" w:rsidRDefault="00EA3AF3" w:rsidP="00EA3AF3">
      <w:pPr>
        <w:ind w:left="-1350" w:right="-1980"/>
        <w:rPr>
          <w:i/>
          <w:iCs/>
        </w:rPr>
      </w:pPr>
      <w:r>
        <w:t xml:space="preserve">g) What are the units of  </w:t>
      </w:r>
      <m:oMath>
        <m:r>
          <w:rPr>
            <w:rFonts w:ascii="Cambria Math" w:hAnsi="Cambria Math"/>
          </w:rPr>
          <m:t>RC</m:t>
        </m:r>
      </m:oMath>
      <w:r>
        <w:t>?</w:t>
      </w:r>
      <w:r w:rsidR="00283CB8">
        <w:t xml:space="preserve"> </w:t>
      </w:r>
      <w:r w:rsidR="00283CB8">
        <w:rPr>
          <w:i/>
          <w:iCs/>
        </w:rPr>
        <w:t>Show your work!</w:t>
      </w:r>
    </w:p>
    <w:sectPr w:rsidR="00EA3AF3" w:rsidRPr="00283CB8" w:rsidSect="00BD1EB2">
      <w:pgSz w:w="12240" w:h="15840"/>
      <w:pgMar w:top="1440" w:right="2880" w:bottom="1440" w:left="288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0E95"/>
    <w:multiLevelType w:val="hybridMultilevel"/>
    <w:tmpl w:val="293C3C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92CEA"/>
    <w:multiLevelType w:val="hybridMultilevel"/>
    <w:tmpl w:val="39AE503E"/>
    <w:lvl w:ilvl="0" w:tplc="F8D230A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22919"/>
    <w:multiLevelType w:val="hybridMultilevel"/>
    <w:tmpl w:val="9664F98E"/>
    <w:lvl w:ilvl="0" w:tplc="D4902304">
      <w:start w:val="1"/>
      <w:numFmt w:val="decimal"/>
      <w:lvlText w:val="%1."/>
      <w:lvlJc w:val="left"/>
      <w:pPr>
        <w:ind w:left="-108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3" w15:restartNumberingAfterBreak="0">
    <w:nsid w:val="26956629"/>
    <w:multiLevelType w:val="hybridMultilevel"/>
    <w:tmpl w:val="2E7E0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22AAB"/>
    <w:multiLevelType w:val="hybridMultilevel"/>
    <w:tmpl w:val="4DD09B48"/>
    <w:lvl w:ilvl="0" w:tplc="E2A8FB74">
      <w:start w:val="1"/>
      <w:numFmt w:val="decimal"/>
      <w:lvlText w:val="%1."/>
      <w:lvlJc w:val="left"/>
      <w:pPr>
        <w:ind w:left="-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360" w:hanging="360"/>
      </w:pPr>
    </w:lvl>
    <w:lvl w:ilvl="2" w:tplc="0409001B" w:tentative="1">
      <w:start w:val="1"/>
      <w:numFmt w:val="lowerRoman"/>
      <w:lvlText w:val="%3."/>
      <w:lvlJc w:val="right"/>
      <w:pPr>
        <w:ind w:left="360" w:hanging="180"/>
      </w:pPr>
    </w:lvl>
    <w:lvl w:ilvl="3" w:tplc="0409000F" w:tentative="1">
      <w:start w:val="1"/>
      <w:numFmt w:val="decimal"/>
      <w:lvlText w:val="%4."/>
      <w:lvlJc w:val="left"/>
      <w:pPr>
        <w:ind w:left="1080" w:hanging="360"/>
      </w:pPr>
    </w:lvl>
    <w:lvl w:ilvl="4" w:tplc="04090019" w:tentative="1">
      <w:start w:val="1"/>
      <w:numFmt w:val="lowerLetter"/>
      <w:lvlText w:val="%5."/>
      <w:lvlJc w:val="left"/>
      <w:pPr>
        <w:ind w:left="1800" w:hanging="360"/>
      </w:pPr>
    </w:lvl>
    <w:lvl w:ilvl="5" w:tplc="0409001B" w:tentative="1">
      <w:start w:val="1"/>
      <w:numFmt w:val="lowerRoman"/>
      <w:lvlText w:val="%6."/>
      <w:lvlJc w:val="right"/>
      <w:pPr>
        <w:ind w:left="2520" w:hanging="180"/>
      </w:pPr>
    </w:lvl>
    <w:lvl w:ilvl="6" w:tplc="0409000F" w:tentative="1">
      <w:start w:val="1"/>
      <w:numFmt w:val="decimal"/>
      <w:lvlText w:val="%7."/>
      <w:lvlJc w:val="left"/>
      <w:pPr>
        <w:ind w:left="3240" w:hanging="360"/>
      </w:pPr>
    </w:lvl>
    <w:lvl w:ilvl="7" w:tplc="04090019" w:tentative="1">
      <w:start w:val="1"/>
      <w:numFmt w:val="lowerLetter"/>
      <w:lvlText w:val="%8."/>
      <w:lvlJc w:val="left"/>
      <w:pPr>
        <w:ind w:left="3960" w:hanging="360"/>
      </w:pPr>
    </w:lvl>
    <w:lvl w:ilvl="8" w:tplc="0409001B" w:tentative="1">
      <w:start w:val="1"/>
      <w:numFmt w:val="lowerRoman"/>
      <w:lvlText w:val="%9."/>
      <w:lvlJc w:val="right"/>
      <w:pPr>
        <w:ind w:left="4680" w:hanging="180"/>
      </w:pPr>
    </w:lvl>
  </w:abstractNum>
  <w:num w:numId="1" w16cid:durableId="434911798">
    <w:abstractNumId w:val="0"/>
  </w:num>
  <w:num w:numId="2" w16cid:durableId="681510857">
    <w:abstractNumId w:val="2"/>
  </w:num>
  <w:num w:numId="3" w16cid:durableId="1401517350">
    <w:abstractNumId w:val="1"/>
  </w:num>
  <w:num w:numId="4" w16cid:durableId="140468686">
    <w:abstractNumId w:val="3"/>
  </w:num>
  <w:num w:numId="5" w16cid:durableId="5236381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53E"/>
    <w:rsid w:val="00071FCA"/>
    <w:rsid w:val="000A4863"/>
    <w:rsid w:val="000E729D"/>
    <w:rsid w:val="000F786F"/>
    <w:rsid w:val="001125CA"/>
    <w:rsid w:val="00136EE9"/>
    <w:rsid w:val="00150E53"/>
    <w:rsid w:val="001D5A9A"/>
    <w:rsid w:val="00207EC8"/>
    <w:rsid w:val="00272573"/>
    <w:rsid w:val="00283CB8"/>
    <w:rsid w:val="00330E8B"/>
    <w:rsid w:val="003C5A41"/>
    <w:rsid w:val="005B071E"/>
    <w:rsid w:val="0061156A"/>
    <w:rsid w:val="0063011B"/>
    <w:rsid w:val="006723CD"/>
    <w:rsid w:val="00696153"/>
    <w:rsid w:val="006A3ACB"/>
    <w:rsid w:val="00713056"/>
    <w:rsid w:val="007B134B"/>
    <w:rsid w:val="008966CB"/>
    <w:rsid w:val="008A49C8"/>
    <w:rsid w:val="008D1E60"/>
    <w:rsid w:val="008D7757"/>
    <w:rsid w:val="009150E1"/>
    <w:rsid w:val="009222B2"/>
    <w:rsid w:val="009664F8"/>
    <w:rsid w:val="009C4F3C"/>
    <w:rsid w:val="009D78C5"/>
    <w:rsid w:val="00B51982"/>
    <w:rsid w:val="00BD1EB2"/>
    <w:rsid w:val="00C07874"/>
    <w:rsid w:val="00D34E4C"/>
    <w:rsid w:val="00D46987"/>
    <w:rsid w:val="00D91C97"/>
    <w:rsid w:val="00DE653E"/>
    <w:rsid w:val="00E55D8A"/>
    <w:rsid w:val="00E70AFC"/>
    <w:rsid w:val="00E80389"/>
    <w:rsid w:val="00EA3AF3"/>
    <w:rsid w:val="00FA6738"/>
    <w:rsid w:val="00FB6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419D"/>
  <w14:defaultImageDpi w14:val="32767"/>
  <w15:chartTrackingRefBased/>
  <w15:docId w15:val="{47DC840A-AA03-D94E-AEBE-39BC269F8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53E"/>
    <w:pPr>
      <w:ind w:left="720"/>
      <w:contextualSpacing/>
    </w:pPr>
    <w:rPr>
      <w:rFonts w:ascii="Times New Roman" w:eastAsia="Times New Roman" w:hAnsi="Times New Roman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E653E"/>
    <w:rPr>
      <w:color w:val="0563C1" w:themeColor="hyperlink"/>
      <w:u w:val="single"/>
    </w:rPr>
  </w:style>
  <w:style w:type="character" w:customStyle="1" w:styleId="multiplechoiceoption">
    <w:name w:val="multiplechoiceoption"/>
    <w:basedOn w:val="DefaultParagraphFont"/>
    <w:rsid w:val="00DE653E"/>
  </w:style>
  <w:style w:type="character" w:styleId="PlaceholderText">
    <w:name w:val="Placeholder Text"/>
    <w:basedOn w:val="DefaultParagraphFont"/>
    <w:uiPriority w:val="99"/>
    <w:semiHidden/>
    <w:rsid w:val="0063011B"/>
    <w:rPr>
      <w:color w:val="808080"/>
    </w:rPr>
  </w:style>
  <w:style w:type="character" w:styleId="UnresolvedMention">
    <w:name w:val="Unresolved Mention"/>
    <w:basedOn w:val="DefaultParagraphFont"/>
    <w:uiPriority w:val="99"/>
    <w:rsid w:val="00E55D8A"/>
    <w:rPr>
      <w:color w:val="605E5C"/>
      <w:shd w:val="clear" w:color="auto" w:fill="E1DFDD"/>
    </w:rPr>
  </w:style>
  <w:style w:type="character" w:styleId="PageNumber">
    <w:name w:val="page number"/>
    <w:basedOn w:val="DefaultParagraphFont"/>
    <w:unhideWhenUsed/>
    <w:rsid w:val="006A3ACB"/>
  </w:style>
  <w:style w:type="table" w:styleId="TableGrid">
    <w:name w:val="Table Grid"/>
    <w:basedOn w:val="TableNormal"/>
    <w:uiPriority w:val="39"/>
    <w:rsid w:val="001125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JMc2mY0NPg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b7WTaSikcIU" TargetMode="External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Analia Barrantes</dc:creator>
  <cp:keywords/>
  <dc:description/>
  <cp:lastModifiedBy>Paola Rebusco</cp:lastModifiedBy>
  <cp:revision>3</cp:revision>
  <cp:lastPrinted>2023-03-17T03:49:00Z</cp:lastPrinted>
  <dcterms:created xsi:type="dcterms:W3CDTF">2023-03-17T04:45:00Z</dcterms:created>
  <dcterms:modified xsi:type="dcterms:W3CDTF">2023-03-28T16:52:00Z</dcterms:modified>
</cp:coreProperties>
</file>