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075" w:rsidRPr="00B02075" w:rsidRDefault="00B02075" w:rsidP="00B02075">
      <w:pPr>
        <w:shd w:val="clear" w:color="auto" w:fill="FFFFFF"/>
        <w:spacing w:after="100" w:afterAutospacing="1" w:line="240" w:lineRule="auto"/>
        <w:outlineLvl w:val="1"/>
        <w:rPr>
          <w:rFonts w:ascii="Arial" w:eastAsia="Times New Roman" w:hAnsi="Arial" w:cs="Arial"/>
          <w:color w:val="455A64"/>
          <w:sz w:val="36"/>
          <w:szCs w:val="36"/>
          <w:lang w:eastAsia="es-ES"/>
        </w:rPr>
      </w:pPr>
      <w:r w:rsidRPr="00B02075">
        <w:rPr>
          <w:rFonts w:ascii="Arial" w:eastAsia="Times New Roman" w:hAnsi="Arial" w:cs="Arial"/>
          <w:color w:val="495057"/>
          <w:sz w:val="36"/>
          <w:szCs w:val="36"/>
          <w:lang w:eastAsia="es-ES"/>
        </w:rPr>
        <w:t>a mayoría de nosotros somos consumidores y generadores de datos en distintas actividades cotidianas: al comunicarnos por celular, al reservar un pasaje o al comprar en el supermercado. En nuestra vida diaria llevamos a cabo actividades que requieren acceso a bases de datos.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La inestabilidad de la base de datos puede hacer que el sistema se comporte de forma no deseada. Aparte de todo, si la base de datos se bloquea, el sistema es totalmente inútil.</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roofErr w:type="spellStart"/>
      <w:r w:rsidRPr="00B02075">
        <w:rPr>
          <w:rFonts w:ascii="Arial" w:eastAsia="Times New Roman" w:hAnsi="Arial" w:cs="Arial"/>
          <w:color w:val="1D2125"/>
          <w:sz w:val="23"/>
          <w:szCs w:val="23"/>
          <w:lang w:eastAsia="es-ES"/>
        </w:rPr>
        <w:t>Asi</w:t>
      </w:r>
      <w:proofErr w:type="spellEnd"/>
      <w:r w:rsidRPr="00B02075">
        <w:rPr>
          <w:rFonts w:ascii="Arial" w:eastAsia="Times New Roman" w:hAnsi="Arial" w:cs="Arial"/>
          <w:color w:val="1D2125"/>
          <w:sz w:val="23"/>
          <w:szCs w:val="23"/>
          <w:lang w:eastAsia="es-ES"/>
        </w:rPr>
        <w:t xml:space="preserve"> que la prueba de base de datos es útil para descubrir tales vulnerabilidades en la construcción de la base de datos. Por qué y cuánto es importante lo veremos en este artículo junto con algunas herramientas para automatizar este proceso.</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No importa si se trata de una web, escritorio o móvil, cliente-servidor, peer-</w:t>
      </w:r>
      <w:proofErr w:type="spellStart"/>
      <w:r w:rsidRPr="00B02075">
        <w:rPr>
          <w:rFonts w:ascii="Arial" w:eastAsia="Times New Roman" w:hAnsi="Arial" w:cs="Arial"/>
          <w:color w:val="1D2125"/>
          <w:sz w:val="23"/>
          <w:szCs w:val="23"/>
          <w:lang w:eastAsia="es-ES"/>
        </w:rPr>
        <w:t>to</w:t>
      </w:r>
      <w:proofErr w:type="spellEnd"/>
      <w:r w:rsidRPr="00B02075">
        <w:rPr>
          <w:rFonts w:ascii="Arial" w:eastAsia="Times New Roman" w:hAnsi="Arial" w:cs="Arial"/>
          <w:color w:val="1D2125"/>
          <w:sz w:val="23"/>
          <w:szCs w:val="23"/>
          <w:lang w:eastAsia="es-ES"/>
        </w:rPr>
        <w:t xml:space="preserve">-peer, empresa o negocio individual; la base de datos es necesaria en todas partes en el </w:t>
      </w:r>
      <w:proofErr w:type="spellStart"/>
      <w:r w:rsidRPr="00B02075">
        <w:rPr>
          <w:rFonts w:ascii="Arial" w:eastAsia="Times New Roman" w:hAnsi="Arial" w:cs="Arial"/>
          <w:color w:val="1D2125"/>
          <w:sz w:val="23"/>
          <w:szCs w:val="23"/>
          <w:lang w:eastAsia="es-ES"/>
        </w:rPr>
        <w:t>backend</w:t>
      </w:r>
      <w:proofErr w:type="spellEnd"/>
      <w:r w:rsidRPr="00B02075">
        <w:rPr>
          <w:rFonts w:ascii="Arial" w:eastAsia="Times New Roman" w:hAnsi="Arial" w:cs="Arial"/>
          <w:color w:val="1D2125"/>
          <w:sz w:val="23"/>
          <w:szCs w:val="23"/>
          <w:lang w:eastAsia="es-ES"/>
        </w:rPr>
        <w:t>.</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A medida que aumenta la complejidad de la aplicación, surge la necesidad de una base de datos más sólida y segura. De la misma forma, para las aplicaciones con alta frecuencia de transacciones (Por ejemplo, Aplicación bancaria o financiera), se combina la necesidad de una herramienta de base de datos con todas las funciones.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 xml:space="preserve">Hay varios Herramientas de base de datos que están disponibles en el </w:t>
      </w:r>
      <w:proofErr w:type="gramStart"/>
      <w:r w:rsidRPr="00B02075">
        <w:rPr>
          <w:rFonts w:ascii="Arial" w:eastAsia="Times New Roman" w:hAnsi="Arial" w:cs="Arial"/>
          <w:color w:val="1D2125"/>
          <w:sz w:val="23"/>
          <w:szCs w:val="23"/>
          <w:lang w:eastAsia="es-ES"/>
        </w:rPr>
        <w:t>mercado</w:t>
      </w:r>
      <w:proofErr w:type="gramEnd"/>
      <w:r w:rsidRPr="00B02075">
        <w:rPr>
          <w:rFonts w:ascii="Arial" w:eastAsia="Times New Roman" w:hAnsi="Arial" w:cs="Arial"/>
          <w:color w:val="1D2125"/>
          <w:sz w:val="23"/>
          <w:szCs w:val="23"/>
          <w:lang w:eastAsia="es-ES"/>
        </w:rPr>
        <w:t xml:space="preserve"> Por ejemplo, MS-Access, MS SQL Server, SQL Server, Oracle, Oracle </w:t>
      </w:r>
      <w:proofErr w:type="spellStart"/>
      <w:r w:rsidRPr="00B02075">
        <w:rPr>
          <w:rFonts w:ascii="Arial" w:eastAsia="Times New Roman" w:hAnsi="Arial" w:cs="Arial"/>
          <w:color w:val="1D2125"/>
          <w:sz w:val="23"/>
          <w:szCs w:val="23"/>
          <w:lang w:eastAsia="es-ES"/>
        </w:rPr>
        <w:t>Financial</w:t>
      </w:r>
      <w:proofErr w:type="spellEnd"/>
      <w:r w:rsidRPr="00B02075">
        <w:rPr>
          <w:rFonts w:ascii="Arial" w:eastAsia="Times New Roman" w:hAnsi="Arial" w:cs="Arial"/>
          <w:color w:val="1D2125"/>
          <w:sz w:val="23"/>
          <w:szCs w:val="23"/>
          <w:lang w:eastAsia="es-ES"/>
        </w:rPr>
        <w:t xml:space="preserve">, MySQL, PostgreSQL, DB2, </w:t>
      </w:r>
      <w:proofErr w:type="spellStart"/>
      <w:r w:rsidRPr="00B02075">
        <w:rPr>
          <w:rFonts w:ascii="Arial" w:eastAsia="Times New Roman" w:hAnsi="Arial" w:cs="Arial"/>
          <w:color w:val="1D2125"/>
          <w:sz w:val="23"/>
          <w:szCs w:val="23"/>
          <w:lang w:eastAsia="es-ES"/>
        </w:rPr>
        <w:t>Toad</w:t>
      </w:r>
      <w:proofErr w:type="spellEnd"/>
      <w:r w:rsidRPr="00B02075">
        <w:rPr>
          <w:rFonts w:ascii="Arial" w:eastAsia="Times New Roman" w:hAnsi="Arial" w:cs="Arial"/>
          <w:color w:val="1D2125"/>
          <w:sz w:val="23"/>
          <w:szCs w:val="23"/>
          <w:lang w:eastAsia="es-ES"/>
        </w:rPr>
        <w:t xml:space="preserve">, </w:t>
      </w:r>
      <w:proofErr w:type="spellStart"/>
      <w:r w:rsidRPr="00B02075">
        <w:rPr>
          <w:rFonts w:ascii="Arial" w:eastAsia="Times New Roman" w:hAnsi="Arial" w:cs="Arial"/>
          <w:color w:val="1D2125"/>
          <w:sz w:val="23"/>
          <w:szCs w:val="23"/>
          <w:lang w:eastAsia="es-ES"/>
        </w:rPr>
        <w:t>Admirer</w:t>
      </w:r>
      <w:proofErr w:type="spellEnd"/>
      <w:r w:rsidRPr="00B02075">
        <w:rPr>
          <w:rFonts w:ascii="Arial" w:eastAsia="Times New Roman" w:hAnsi="Arial" w:cs="Arial"/>
          <w:color w:val="1D2125"/>
          <w:sz w:val="23"/>
          <w:szCs w:val="23"/>
          <w:lang w:eastAsia="es-ES"/>
        </w:rPr>
        <w:t>, etc. Estas herramientas varían en costo, solidez, características y seguridad. Cada uno de estos tiene sus propios beneficios e inconvenientes.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noProof/>
        </w:rPr>
        <w:drawing>
          <wp:inline distT="0" distB="0" distL="0" distR="0">
            <wp:extent cx="5400040" cy="2400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00935"/>
                    </a:xfrm>
                    <a:prstGeom prst="rect">
                      <a:avLst/>
                    </a:prstGeom>
                    <a:noFill/>
                    <a:ln>
                      <a:noFill/>
                    </a:ln>
                  </pic:spPr>
                </pic:pic>
              </a:graphicData>
            </a:graphic>
          </wp:inline>
        </w:drawing>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
    <w:p w:rsidR="00B02075" w:rsidRPr="00B02075" w:rsidRDefault="00B02075" w:rsidP="00B02075">
      <w:pPr>
        <w:shd w:val="clear" w:color="auto" w:fill="FFFFFF"/>
        <w:spacing w:after="100" w:afterAutospacing="1" w:line="240" w:lineRule="auto"/>
        <w:outlineLvl w:val="2"/>
        <w:rPr>
          <w:rFonts w:ascii="Arial" w:eastAsia="Times New Roman" w:hAnsi="Arial" w:cs="Arial"/>
          <w:color w:val="455A64"/>
          <w:sz w:val="27"/>
          <w:szCs w:val="27"/>
          <w:lang w:eastAsia="es-ES"/>
        </w:rPr>
      </w:pPr>
      <w:r w:rsidRPr="00B02075">
        <w:rPr>
          <w:rFonts w:ascii="Arial" w:eastAsia="Times New Roman" w:hAnsi="Arial" w:cs="Arial"/>
          <w:color w:val="455A64"/>
          <w:sz w:val="27"/>
          <w:szCs w:val="27"/>
          <w:lang w:eastAsia="es-ES"/>
        </w:rPr>
        <w:lastRenderedPageBreak/>
        <w:t>¿Porque debemos probar las Bases de datos?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Debemos hacerlo por 4 muy importantes razones:</w:t>
      </w:r>
    </w:p>
    <w:p w:rsidR="00B02075" w:rsidRPr="00B02075" w:rsidRDefault="00B02075" w:rsidP="00B02075">
      <w:pPr>
        <w:numPr>
          <w:ilvl w:val="0"/>
          <w:numId w:val="1"/>
        </w:numPr>
        <w:shd w:val="clear" w:color="auto" w:fill="FFFFFF"/>
        <w:spacing w:before="100" w:beforeAutospacing="1" w:after="100" w:afterAutospacing="1" w:line="240" w:lineRule="auto"/>
        <w:outlineLvl w:val="3"/>
        <w:rPr>
          <w:rFonts w:ascii="Arial" w:eastAsia="Times New Roman" w:hAnsi="Arial" w:cs="Arial"/>
          <w:color w:val="455A64"/>
          <w:sz w:val="24"/>
          <w:szCs w:val="24"/>
          <w:lang w:eastAsia="es-ES"/>
        </w:rPr>
      </w:pPr>
      <w:r w:rsidRPr="00B02075">
        <w:rPr>
          <w:rFonts w:ascii="Arial" w:eastAsia="Times New Roman" w:hAnsi="Arial" w:cs="Arial"/>
          <w:b/>
          <w:bCs/>
          <w:color w:val="455A64"/>
          <w:sz w:val="24"/>
          <w:szCs w:val="24"/>
          <w:lang w:eastAsia="es-ES"/>
        </w:rPr>
        <w:t>Mapeo de datos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En los sistemas de software, los datos a menudo viajan hacia adelante y hacia atrás desde la UI (interfaz de usuario) a la base de datos de back-</w:t>
      </w:r>
      <w:proofErr w:type="spellStart"/>
      <w:r w:rsidRPr="00B02075">
        <w:rPr>
          <w:rFonts w:ascii="Arial" w:eastAsia="Times New Roman" w:hAnsi="Arial" w:cs="Arial"/>
          <w:color w:val="1D2125"/>
          <w:sz w:val="23"/>
          <w:szCs w:val="23"/>
          <w:lang w:eastAsia="es-ES"/>
        </w:rPr>
        <w:t>end</w:t>
      </w:r>
      <w:proofErr w:type="spellEnd"/>
      <w:r w:rsidRPr="00B02075">
        <w:rPr>
          <w:rFonts w:ascii="Arial" w:eastAsia="Times New Roman" w:hAnsi="Arial" w:cs="Arial"/>
          <w:color w:val="1D2125"/>
          <w:sz w:val="23"/>
          <w:szCs w:val="23"/>
          <w:lang w:eastAsia="es-ES"/>
        </w:rPr>
        <w:t xml:space="preserve"> y viceversa.</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 xml:space="preserve">Siempre que se realiza una determinada acción en el </w:t>
      </w:r>
      <w:proofErr w:type="spellStart"/>
      <w:r w:rsidRPr="00B02075">
        <w:rPr>
          <w:rFonts w:ascii="Arial" w:eastAsia="Times New Roman" w:hAnsi="Arial" w:cs="Arial"/>
          <w:color w:val="1D2125"/>
          <w:sz w:val="23"/>
          <w:szCs w:val="23"/>
          <w:lang w:eastAsia="es-ES"/>
        </w:rPr>
        <w:t>front-end</w:t>
      </w:r>
      <w:proofErr w:type="spellEnd"/>
      <w:r w:rsidRPr="00B02075">
        <w:rPr>
          <w:rFonts w:ascii="Arial" w:eastAsia="Times New Roman" w:hAnsi="Arial" w:cs="Arial"/>
          <w:color w:val="1D2125"/>
          <w:sz w:val="23"/>
          <w:szCs w:val="23"/>
          <w:lang w:eastAsia="es-ES"/>
        </w:rPr>
        <w:t xml:space="preserve"> de una aplicación, se invoca una acción CRUD (Crear, Recuperar, Actualizar y Eliminar) correspondiente en el back-</w:t>
      </w:r>
      <w:proofErr w:type="spellStart"/>
      <w:r w:rsidRPr="00B02075">
        <w:rPr>
          <w:rFonts w:ascii="Arial" w:eastAsia="Times New Roman" w:hAnsi="Arial" w:cs="Arial"/>
          <w:color w:val="1D2125"/>
          <w:sz w:val="23"/>
          <w:szCs w:val="23"/>
          <w:lang w:eastAsia="es-ES"/>
        </w:rPr>
        <w:t>end</w:t>
      </w:r>
      <w:proofErr w:type="spellEnd"/>
      <w:r w:rsidRPr="00B02075">
        <w:rPr>
          <w:rFonts w:ascii="Arial" w:eastAsia="Times New Roman" w:hAnsi="Arial" w:cs="Arial"/>
          <w:color w:val="1D2125"/>
          <w:sz w:val="23"/>
          <w:szCs w:val="23"/>
          <w:lang w:eastAsia="es-ES"/>
        </w:rPr>
        <w:t xml:space="preserve">. Un </w:t>
      </w:r>
      <w:proofErr w:type="spellStart"/>
      <w:r w:rsidRPr="00B02075">
        <w:rPr>
          <w:rFonts w:ascii="Arial" w:eastAsia="Times New Roman" w:hAnsi="Arial" w:cs="Arial"/>
          <w:color w:val="1D2125"/>
          <w:sz w:val="23"/>
          <w:szCs w:val="23"/>
          <w:lang w:eastAsia="es-ES"/>
        </w:rPr>
        <w:t>tester</w:t>
      </w:r>
      <w:proofErr w:type="spellEnd"/>
      <w:r w:rsidRPr="00B02075">
        <w:rPr>
          <w:rFonts w:ascii="Arial" w:eastAsia="Times New Roman" w:hAnsi="Arial" w:cs="Arial"/>
          <w:color w:val="1D2125"/>
          <w:sz w:val="23"/>
          <w:szCs w:val="23"/>
          <w:lang w:eastAsia="es-ES"/>
        </w:rPr>
        <w:t xml:space="preserve"> tendrá que verificar si se invoca la acción correcta y si la acción invocada en sí misma es exitosa o no</w:t>
      </w:r>
    </w:p>
    <w:p w:rsidR="00B02075" w:rsidRPr="00B02075" w:rsidRDefault="00B02075" w:rsidP="00B02075">
      <w:pPr>
        <w:shd w:val="clear" w:color="auto" w:fill="FFFFFF"/>
        <w:spacing w:after="100" w:afterAutospacing="1" w:line="240" w:lineRule="auto"/>
        <w:outlineLvl w:val="3"/>
        <w:rPr>
          <w:rFonts w:ascii="Arial" w:eastAsia="Times New Roman" w:hAnsi="Arial" w:cs="Arial"/>
          <w:color w:val="455A64"/>
          <w:sz w:val="24"/>
          <w:szCs w:val="24"/>
          <w:lang w:eastAsia="es-ES"/>
        </w:rPr>
      </w:pPr>
      <w:r w:rsidRPr="00B02075">
        <w:rPr>
          <w:rFonts w:ascii="Arial" w:eastAsia="Times New Roman" w:hAnsi="Arial" w:cs="Arial"/>
          <w:color w:val="455A64"/>
          <w:sz w:val="24"/>
          <w:szCs w:val="24"/>
          <w:lang w:eastAsia="es-ES"/>
        </w:rPr>
        <w:t>      2. Validación de propiedades ACID</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Atomicidad, consistencia, aislamiento y durabilidad. Cada transacción que realiza una base de datos debe cumplir estas cuatro propiedades.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noProof/>
        </w:rPr>
        <w:drawing>
          <wp:inline distT="0" distB="0" distL="0" distR="0">
            <wp:extent cx="4905375" cy="2628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2628900"/>
                    </a:xfrm>
                    <a:prstGeom prst="rect">
                      <a:avLst/>
                    </a:prstGeom>
                    <a:noFill/>
                    <a:ln>
                      <a:noFill/>
                    </a:ln>
                  </pic:spPr>
                </pic:pic>
              </a:graphicData>
            </a:graphic>
          </wp:inline>
        </w:drawing>
      </w:r>
    </w:p>
    <w:p w:rsidR="00B02075" w:rsidRPr="00B02075" w:rsidRDefault="00B02075" w:rsidP="00B02075">
      <w:pPr>
        <w:numPr>
          <w:ilvl w:val="0"/>
          <w:numId w:val="2"/>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Atomicidad </w:t>
      </w:r>
      <w:r w:rsidRPr="00B02075">
        <w:rPr>
          <w:rFonts w:ascii="Arial" w:eastAsia="Times New Roman" w:hAnsi="Arial" w:cs="Arial"/>
          <w:color w:val="1D2125"/>
          <w:sz w:val="23"/>
          <w:szCs w:val="23"/>
          <w:lang w:eastAsia="es-ES"/>
        </w:rPr>
        <w:t>significa que una transacción falla o pasa. Esto significa que incluso si una sola parte de la transacción falla, significa que toda la transacción ha fallado. Por lo general, esto se llama la regla de 'todo o nada'.</w:t>
      </w:r>
    </w:p>
    <w:p w:rsidR="00B02075" w:rsidRPr="00B02075" w:rsidRDefault="00B02075" w:rsidP="00B02075">
      <w:pPr>
        <w:numPr>
          <w:ilvl w:val="0"/>
          <w:numId w:val="2"/>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proofErr w:type="gramStart"/>
      <w:r w:rsidRPr="00B02075">
        <w:rPr>
          <w:rFonts w:ascii="Arial" w:eastAsia="Times New Roman" w:hAnsi="Arial" w:cs="Arial"/>
          <w:b/>
          <w:bCs/>
          <w:color w:val="1D2125"/>
          <w:sz w:val="23"/>
          <w:szCs w:val="23"/>
          <w:lang w:eastAsia="es-ES"/>
        </w:rPr>
        <w:t>Consistencia :</w:t>
      </w:r>
      <w:proofErr w:type="gramEnd"/>
      <w:r w:rsidRPr="00B02075">
        <w:rPr>
          <w:rFonts w:ascii="Arial" w:eastAsia="Times New Roman" w:hAnsi="Arial" w:cs="Arial"/>
          <w:color w:val="1D2125"/>
          <w:sz w:val="23"/>
          <w:szCs w:val="23"/>
          <w:lang w:eastAsia="es-ES"/>
        </w:rPr>
        <w:t> Una transacción siempre dará como resultado un estado válido de la base de datos</w:t>
      </w:r>
    </w:p>
    <w:p w:rsidR="00B02075" w:rsidRPr="00B02075" w:rsidRDefault="00B02075" w:rsidP="00B02075">
      <w:pPr>
        <w:numPr>
          <w:ilvl w:val="0"/>
          <w:numId w:val="2"/>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proofErr w:type="gramStart"/>
      <w:r w:rsidRPr="00B02075">
        <w:rPr>
          <w:rFonts w:ascii="Arial" w:eastAsia="Times New Roman" w:hAnsi="Arial" w:cs="Arial"/>
          <w:b/>
          <w:bCs/>
          <w:color w:val="1D2125"/>
          <w:sz w:val="23"/>
          <w:szCs w:val="23"/>
          <w:lang w:eastAsia="es-ES"/>
        </w:rPr>
        <w:t>Aislamiento :</w:t>
      </w:r>
      <w:proofErr w:type="gramEnd"/>
      <w:r w:rsidRPr="00B02075">
        <w:rPr>
          <w:rFonts w:ascii="Arial" w:eastAsia="Times New Roman" w:hAnsi="Arial" w:cs="Arial"/>
          <w:color w:val="1D2125"/>
          <w:sz w:val="23"/>
          <w:szCs w:val="23"/>
          <w:lang w:eastAsia="es-ES"/>
        </w:rPr>
        <w:t> Si hay varias transacciones y se ejecutan todas a la vez, el resultado / estado de la base de datos debería ser el mismo que si se ejecutaran una tras otra.</w:t>
      </w:r>
    </w:p>
    <w:p w:rsidR="00B02075" w:rsidRPr="00B02075" w:rsidRDefault="00B02075" w:rsidP="00B02075">
      <w:pPr>
        <w:numPr>
          <w:ilvl w:val="0"/>
          <w:numId w:val="2"/>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proofErr w:type="gramStart"/>
      <w:r w:rsidRPr="00B02075">
        <w:rPr>
          <w:rFonts w:ascii="Arial" w:eastAsia="Times New Roman" w:hAnsi="Arial" w:cs="Arial"/>
          <w:b/>
          <w:bCs/>
          <w:color w:val="1D2125"/>
          <w:sz w:val="23"/>
          <w:szCs w:val="23"/>
          <w:lang w:eastAsia="es-ES"/>
        </w:rPr>
        <w:t>Durabilidad :</w:t>
      </w:r>
      <w:proofErr w:type="gramEnd"/>
      <w:r w:rsidRPr="00B02075">
        <w:rPr>
          <w:rFonts w:ascii="Arial" w:eastAsia="Times New Roman" w:hAnsi="Arial" w:cs="Arial"/>
          <w:color w:val="1D2125"/>
          <w:sz w:val="23"/>
          <w:szCs w:val="23"/>
          <w:lang w:eastAsia="es-ES"/>
        </w:rPr>
        <w:t> Una vez que se realiza y se confirma una transacción, ningún factor externo como la pérdida de energía o el bloqueo deberían poder cambiarla</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
    <w:p w:rsidR="00B02075" w:rsidRPr="00B02075" w:rsidRDefault="00B02075" w:rsidP="00B02075">
      <w:pPr>
        <w:shd w:val="clear" w:color="auto" w:fill="FFFFFF"/>
        <w:spacing w:after="100" w:afterAutospacing="1" w:line="240" w:lineRule="auto"/>
        <w:outlineLvl w:val="3"/>
        <w:rPr>
          <w:rFonts w:ascii="Arial" w:eastAsia="Times New Roman" w:hAnsi="Arial" w:cs="Arial"/>
          <w:color w:val="455A64"/>
          <w:sz w:val="24"/>
          <w:szCs w:val="24"/>
          <w:lang w:eastAsia="es-ES"/>
        </w:rPr>
      </w:pPr>
      <w:r w:rsidRPr="00B02075">
        <w:rPr>
          <w:rFonts w:ascii="Arial" w:eastAsia="Times New Roman" w:hAnsi="Arial" w:cs="Arial"/>
          <w:b/>
          <w:bCs/>
          <w:color w:val="455A64"/>
          <w:sz w:val="24"/>
          <w:szCs w:val="24"/>
          <w:lang w:eastAsia="es-ES"/>
        </w:rPr>
        <w:t>   3.Integridad de los datos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lastRenderedPageBreak/>
        <w:t xml:space="preserve">Para cualquiera de los Operaciones </w:t>
      </w:r>
      <w:proofErr w:type="gramStart"/>
      <w:r w:rsidRPr="00B02075">
        <w:rPr>
          <w:rFonts w:ascii="Arial" w:eastAsia="Times New Roman" w:hAnsi="Arial" w:cs="Arial"/>
          <w:color w:val="1D2125"/>
          <w:sz w:val="23"/>
          <w:szCs w:val="23"/>
          <w:lang w:eastAsia="es-ES"/>
        </w:rPr>
        <w:t>CRUD ,</w:t>
      </w:r>
      <w:proofErr w:type="gramEnd"/>
      <w:r w:rsidRPr="00B02075">
        <w:rPr>
          <w:rFonts w:ascii="Arial" w:eastAsia="Times New Roman" w:hAnsi="Arial" w:cs="Arial"/>
          <w:color w:val="1D2125"/>
          <w:sz w:val="23"/>
          <w:szCs w:val="23"/>
          <w:lang w:eastAsia="es-ES"/>
        </w:rPr>
        <w:t xml:space="preserve"> los valores / estado actualizados y más recientes de los datos compartidos deben aparecer en todos los formularios y pantallas. El valor no debe actualizarse en una pantalla y mostrar un valor anterior en otra.</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 xml:space="preserve">Cuando la aplicación está en ejecución, el usuario final utiliza principalmente las operaciones 'CRUD' facilitadas por la herramienta de base de </w:t>
      </w:r>
      <w:proofErr w:type="gramStart"/>
      <w:r w:rsidRPr="00B02075">
        <w:rPr>
          <w:rFonts w:ascii="Arial" w:eastAsia="Times New Roman" w:hAnsi="Arial" w:cs="Arial"/>
          <w:color w:val="1D2125"/>
          <w:sz w:val="23"/>
          <w:szCs w:val="23"/>
          <w:lang w:eastAsia="es-ES"/>
        </w:rPr>
        <w:t>datos .</w:t>
      </w:r>
      <w:proofErr w:type="gramEnd"/>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C: Crear</w:t>
      </w:r>
      <w:r w:rsidRPr="00B02075">
        <w:rPr>
          <w:rFonts w:ascii="Arial" w:eastAsia="Times New Roman" w:hAnsi="Arial" w:cs="Arial"/>
          <w:color w:val="1D2125"/>
          <w:sz w:val="23"/>
          <w:szCs w:val="23"/>
          <w:lang w:eastAsia="es-ES"/>
        </w:rPr>
        <w:t> - Cuando el usuario 'Guarda' cualquier transacción nueva, se realiza la operación 'Crear'.</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R: recupera</w:t>
      </w:r>
      <w:r w:rsidRPr="00B02075">
        <w:rPr>
          <w:rFonts w:ascii="Arial" w:eastAsia="Times New Roman" w:hAnsi="Arial" w:cs="Arial"/>
          <w:color w:val="1D2125"/>
          <w:sz w:val="23"/>
          <w:szCs w:val="23"/>
          <w:lang w:eastAsia="es-ES"/>
        </w:rPr>
        <w:t>r - Cuando el usuario 'Buscar' o 'Ver' cualquier transacción guardada, se realiza la operación 'Recuperar'.</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U: actualización</w:t>
      </w:r>
      <w:r w:rsidRPr="00B02075">
        <w:rPr>
          <w:rFonts w:ascii="Arial" w:eastAsia="Times New Roman" w:hAnsi="Arial" w:cs="Arial"/>
          <w:color w:val="1D2125"/>
          <w:sz w:val="23"/>
          <w:szCs w:val="23"/>
          <w:lang w:eastAsia="es-ES"/>
        </w:rPr>
        <w:t> - Cuando el usuario 'Edita' o 'Modifica' un registro existente, se realiza la operación de 'Actualización' de la base de datos.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D: Eliminar </w:t>
      </w:r>
      <w:r w:rsidRPr="00B02075">
        <w:rPr>
          <w:rFonts w:ascii="Arial" w:eastAsia="Times New Roman" w:hAnsi="Arial" w:cs="Arial"/>
          <w:color w:val="1D2125"/>
          <w:sz w:val="23"/>
          <w:szCs w:val="23"/>
          <w:lang w:eastAsia="es-ES"/>
        </w:rPr>
        <w:t>- Cuando un usuario 'Elimina' cualquier registro del sistema, se realiza la operación 'Eliminar' de la base de datos.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La recomendación es que diseñe sus casos de prueba de base de datos de manera que incluyan la verificación de los datos en todos los lugares en los que parece para ver si son consistentemente los mismos.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
    <w:p w:rsidR="00B02075" w:rsidRPr="00B02075" w:rsidRDefault="00B02075" w:rsidP="00B02075">
      <w:pPr>
        <w:shd w:val="clear" w:color="auto" w:fill="FFFFFF"/>
        <w:spacing w:after="100" w:afterAutospacing="1" w:line="240" w:lineRule="auto"/>
        <w:outlineLvl w:val="3"/>
        <w:rPr>
          <w:rFonts w:ascii="Arial" w:eastAsia="Times New Roman" w:hAnsi="Arial" w:cs="Arial"/>
          <w:color w:val="455A64"/>
          <w:sz w:val="24"/>
          <w:szCs w:val="24"/>
          <w:lang w:eastAsia="es-ES"/>
        </w:rPr>
      </w:pPr>
      <w:r w:rsidRPr="00B02075">
        <w:rPr>
          <w:rFonts w:ascii="Arial" w:eastAsia="Times New Roman" w:hAnsi="Arial" w:cs="Arial"/>
          <w:b/>
          <w:bCs/>
          <w:color w:val="455A64"/>
          <w:sz w:val="24"/>
          <w:szCs w:val="24"/>
          <w:lang w:eastAsia="es-ES"/>
        </w:rPr>
        <w:t>4. Conformidad con las reglas comerciales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Una mayor complejidad en las bases de datos significa componentes más complicados como restricciones relacionales, disparadores, procedimientos almacenados, etc. Por lo tanto, los probadores tendrán que generar consultas SQL apropiadas para validar estos objetos complejos.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
    <w:p w:rsidR="00B02075" w:rsidRPr="00B02075" w:rsidRDefault="00B02075" w:rsidP="00B02075">
      <w:pPr>
        <w:shd w:val="clear" w:color="auto" w:fill="FFFFFF"/>
        <w:spacing w:after="100" w:afterAutospacing="1" w:line="240" w:lineRule="auto"/>
        <w:outlineLvl w:val="2"/>
        <w:rPr>
          <w:rFonts w:ascii="Arial" w:eastAsia="Times New Roman" w:hAnsi="Arial" w:cs="Arial"/>
          <w:color w:val="455A64"/>
          <w:sz w:val="27"/>
          <w:szCs w:val="27"/>
          <w:lang w:eastAsia="es-ES"/>
        </w:rPr>
      </w:pPr>
      <w:r w:rsidRPr="00B02075">
        <w:rPr>
          <w:rFonts w:ascii="Arial" w:eastAsia="Times New Roman" w:hAnsi="Arial" w:cs="Arial"/>
          <w:color w:val="455A64"/>
          <w:sz w:val="27"/>
          <w:szCs w:val="27"/>
          <w:lang w:eastAsia="es-ES"/>
        </w:rPr>
        <w:t>¿</w:t>
      </w:r>
      <w:proofErr w:type="spellStart"/>
      <w:r w:rsidRPr="00B02075">
        <w:rPr>
          <w:rFonts w:ascii="Arial" w:eastAsia="Times New Roman" w:hAnsi="Arial" w:cs="Arial"/>
          <w:color w:val="455A64"/>
          <w:sz w:val="27"/>
          <w:szCs w:val="27"/>
          <w:lang w:eastAsia="es-ES"/>
        </w:rPr>
        <w:t>Que</w:t>
      </w:r>
      <w:proofErr w:type="spellEnd"/>
      <w:r w:rsidRPr="00B02075">
        <w:rPr>
          <w:rFonts w:ascii="Arial" w:eastAsia="Times New Roman" w:hAnsi="Arial" w:cs="Arial"/>
          <w:color w:val="455A64"/>
          <w:sz w:val="27"/>
          <w:szCs w:val="27"/>
          <w:lang w:eastAsia="es-ES"/>
        </w:rPr>
        <w:t xml:space="preserve"> Debemos probar de las Bases de Datos?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
    <w:p w:rsidR="00B02075" w:rsidRPr="00B02075" w:rsidRDefault="00B02075" w:rsidP="00B02075">
      <w:pPr>
        <w:numPr>
          <w:ilvl w:val="0"/>
          <w:numId w:val="3"/>
        </w:numPr>
        <w:shd w:val="clear" w:color="auto" w:fill="FFFFFF"/>
        <w:spacing w:before="100" w:beforeAutospacing="1" w:after="100" w:afterAutospacing="1" w:line="240" w:lineRule="auto"/>
        <w:outlineLvl w:val="2"/>
        <w:rPr>
          <w:rFonts w:ascii="Arial" w:eastAsia="Times New Roman" w:hAnsi="Arial" w:cs="Arial"/>
          <w:color w:val="455A64"/>
          <w:sz w:val="27"/>
          <w:szCs w:val="27"/>
          <w:lang w:eastAsia="es-ES"/>
        </w:rPr>
      </w:pPr>
      <w:r w:rsidRPr="00B02075">
        <w:rPr>
          <w:rFonts w:ascii="Arial" w:eastAsia="Times New Roman" w:hAnsi="Arial" w:cs="Arial"/>
          <w:color w:val="455A64"/>
          <w:sz w:val="27"/>
          <w:szCs w:val="27"/>
          <w:lang w:eastAsia="es-ES"/>
        </w:rPr>
        <w:t>Transacciones</w:t>
      </w:r>
    </w:p>
    <w:p w:rsidR="00B02075" w:rsidRPr="00B02075" w:rsidRDefault="00B02075" w:rsidP="00B02075">
      <w:pPr>
        <w:shd w:val="clear" w:color="auto" w:fill="FFFFFF"/>
        <w:spacing w:after="100" w:afterAutospacing="1" w:line="240" w:lineRule="auto"/>
        <w:outlineLvl w:val="4"/>
        <w:rPr>
          <w:rFonts w:ascii="Arial" w:eastAsia="Times New Roman" w:hAnsi="Arial" w:cs="Arial"/>
          <w:color w:val="455A64"/>
          <w:sz w:val="20"/>
          <w:szCs w:val="20"/>
          <w:lang w:eastAsia="es-ES"/>
        </w:rPr>
      </w:pPr>
      <w:r w:rsidRPr="00B02075">
        <w:rPr>
          <w:rFonts w:ascii="Arial" w:eastAsia="Times New Roman" w:hAnsi="Arial" w:cs="Arial"/>
          <w:b/>
          <w:bCs/>
          <w:color w:val="455A64"/>
          <w:sz w:val="20"/>
          <w:szCs w:val="20"/>
          <w:lang w:eastAsia="es-ES"/>
        </w:rPr>
        <w:t>Estas son las declaraciones de uso común:</w:t>
      </w:r>
    </w:p>
    <w:p w:rsidR="00B02075" w:rsidRPr="00B02075" w:rsidRDefault="00B02075" w:rsidP="00B02075">
      <w:pPr>
        <w:spacing w:after="0" w:line="240" w:lineRule="auto"/>
        <w:rPr>
          <w:rFonts w:ascii="Times New Roman" w:eastAsia="Times New Roman" w:hAnsi="Times New Roman" w:cs="Times New Roman"/>
          <w:sz w:val="24"/>
          <w:szCs w:val="24"/>
          <w:lang w:eastAsia="es-ES"/>
        </w:rPr>
      </w:pPr>
      <w:r w:rsidRPr="00B02075">
        <w:rPr>
          <w:rFonts w:ascii="Arial" w:eastAsia="Times New Roman" w:hAnsi="Arial" w:cs="Arial"/>
          <w:color w:val="1D2125"/>
          <w:sz w:val="23"/>
          <w:szCs w:val="23"/>
          <w:shd w:val="clear" w:color="auto" w:fill="FFFFFF"/>
          <w:lang w:eastAsia="es-ES"/>
        </w:rPr>
        <w:t xml:space="preserve">COMENZAR TRANSACCIÓN </w:t>
      </w:r>
      <w:proofErr w:type="spellStart"/>
      <w:r w:rsidRPr="00B02075">
        <w:rPr>
          <w:rFonts w:ascii="Arial" w:eastAsia="Times New Roman" w:hAnsi="Arial" w:cs="Arial"/>
          <w:color w:val="1D2125"/>
          <w:sz w:val="23"/>
          <w:szCs w:val="23"/>
          <w:shd w:val="clear" w:color="auto" w:fill="FFFFFF"/>
          <w:lang w:eastAsia="es-ES"/>
        </w:rPr>
        <w:t>TRANSACCIÓN</w:t>
      </w:r>
      <w:proofErr w:type="spellEnd"/>
      <w:r w:rsidRPr="00B02075">
        <w:rPr>
          <w:rFonts w:ascii="Arial" w:eastAsia="Times New Roman" w:hAnsi="Arial" w:cs="Arial"/>
          <w:color w:val="1D2125"/>
          <w:sz w:val="23"/>
          <w:szCs w:val="23"/>
          <w:shd w:val="clear" w:color="auto" w:fill="FFFFFF"/>
          <w:lang w:eastAsia="es-ES"/>
        </w:rPr>
        <w:t xml:space="preserve"> #</w:t>
      </w:r>
      <w:r w:rsidRPr="00B02075">
        <w:rPr>
          <w:rFonts w:ascii="Arial" w:eastAsia="Times New Roman" w:hAnsi="Arial" w:cs="Arial"/>
          <w:color w:val="1D2125"/>
          <w:sz w:val="23"/>
          <w:szCs w:val="23"/>
          <w:lang w:eastAsia="es-ES"/>
        </w:rPr>
        <w:br/>
      </w:r>
      <w:r w:rsidRPr="00B02075">
        <w:rPr>
          <w:rFonts w:ascii="Arial" w:eastAsia="Times New Roman" w:hAnsi="Arial" w:cs="Arial"/>
          <w:color w:val="1D2125"/>
          <w:sz w:val="23"/>
          <w:szCs w:val="23"/>
          <w:shd w:val="clear" w:color="auto" w:fill="FFFFFF"/>
          <w:lang w:eastAsia="es-ES"/>
        </w:rPr>
        <w:t xml:space="preserve">FIN DE LA TRANSACCIÓN </w:t>
      </w:r>
      <w:proofErr w:type="spellStart"/>
      <w:r w:rsidRPr="00B02075">
        <w:rPr>
          <w:rFonts w:ascii="Arial" w:eastAsia="Times New Roman" w:hAnsi="Arial" w:cs="Arial"/>
          <w:color w:val="1D2125"/>
          <w:sz w:val="23"/>
          <w:szCs w:val="23"/>
          <w:shd w:val="clear" w:color="auto" w:fill="FFFFFF"/>
          <w:lang w:eastAsia="es-ES"/>
        </w:rPr>
        <w:t>TRANSACCIÓN</w:t>
      </w:r>
      <w:proofErr w:type="spellEnd"/>
      <w:r w:rsidRPr="00B02075">
        <w:rPr>
          <w:rFonts w:ascii="Arial" w:eastAsia="Times New Roman" w:hAnsi="Arial" w:cs="Arial"/>
          <w:color w:val="1D2125"/>
          <w:sz w:val="23"/>
          <w:szCs w:val="23"/>
          <w:shd w:val="clear" w:color="auto" w:fill="FFFFFF"/>
          <w:lang w:eastAsia="es-ES"/>
        </w:rPr>
        <w:t xml:space="preserve"> #</w:t>
      </w:r>
      <w:r w:rsidRPr="00B02075">
        <w:rPr>
          <w:rFonts w:ascii="Arial" w:eastAsia="Times New Roman" w:hAnsi="Arial" w:cs="Arial"/>
          <w:color w:val="1D2125"/>
          <w:sz w:val="23"/>
          <w:szCs w:val="23"/>
          <w:lang w:eastAsia="es-ES"/>
        </w:rPr>
        <w:br/>
      </w:r>
      <w:r w:rsidRPr="00B02075">
        <w:rPr>
          <w:rFonts w:ascii="Arial" w:eastAsia="Times New Roman" w:hAnsi="Arial" w:cs="Arial"/>
          <w:color w:val="1D2125"/>
          <w:sz w:val="23"/>
          <w:szCs w:val="23"/>
          <w:shd w:val="clear" w:color="auto" w:fill="FFFFFF"/>
          <w:lang w:eastAsia="es-ES"/>
        </w:rPr>
        <w:t xml:space="preserve">La declaración </w:t>
      </w:r>
      <w:proofErr w:type="spellStart"/>
      <w:r w:rsidRPr="00B02075">
        <w:rPr>
          <w:rFonts w:ascii="Arial" w:eastAsia="Times New Roman" w:hAnsi="Arial" w:cs="Arial"/>
          <w:color w:val="1D2125"/>
          <w:sz w:val="23"/>
          <w:szCs w:val="23"/>
          <w:shd w:val="clear" w:color="auto" w:fill="FFFFFF"/>
          <w:lang w:eastAsia="es-ES"/>
        </w:rPr>
        <w:t>Rollback</w:t>
      </w:r>
      <w:proofErr w:type="spellEnd"/>
      <w:r w:rsidRPr="00B02075">
        <w:rPr>
          <w:rFonts w:ascii="Arial" w:eastAsia="Times New Roman" w:hAnsi="Arial" w:cs="Arial"/>
          <w:color w:val="1D2125"/>
          <w:sz w:val="23"/>
          <w:szCs w:val="23"/>
          <w:shd w:val="clear" w:color="auto" w:fill="FFFFFF"/>
          <w:lang w:eastAsia="es-ES"/>
        </w:rPr>
        <w:t xml:space="preserve"> asegura que la base de datos permanece en un estado consistente.</w:t>
      </w:r>
      <w:r w:rsidRPr="00B02075">
        <w:rPr>
          <w:rFonts w:ascii="Arial" w:eastAsia="Times New Roman" w:hAnsi="Arial" w:cs="Arial"/>
          <w:color w:val="1D2125"/>
          <w:sz w:val="23"/>
          <w:szCs w:val="23"/>
          <w:lang w:eastAsia="es-ES"/>
        </w:rPr>
        <w:br/>
      </w:r>
      <w:r w:rsidRPr="00B02075">
        <w:rPr>
          <w:rFonts w:ascii="Arial" w:eastAsia="Times New Roman" w:hAnsi="Arial" w:cs="Arial"/>
          <w:color w:val="1D2125"/>
          <w:sz w:val="23"/>
          <w:szCs w:val="23"/>
          <w:lang w:eastAsia="es-ES"/>
        </w:rPr>
        <w:br/>
      </w:r>
      <w:r w:rsidRPr="00B02075">
        <w:rPr>
          <w:rFonts w:ascii="Arial" w:eastAsia="Times New Roman" w:hAnsi="Arial" w:cs="Arial"/>
          <w:b/>
          <w:bCs/>
          <w:color w:val="1D2125"/>
          <w:sz w:val="23"/>
          <w:szCs w:val="23"/>
          <w:shd w:val="clear" w:color="auto" w:fill="FFFFFF"/>
          <w:lang w:eastAsia="es-ES"/>
        </w:rPr>
        <w:t>TRANSACCIÓN ROLLBACK #</w:t>
      </w:r>
      <w:r w:rsidRPr="00B02075">
        <w:rPr>
          <w:rFonts w:ascii="Arial" w:eastAsia="Times New Roman" w:hAnsi="Arial" w:cs="Arial"/>
          <w:color w:val="1D2125"/>
          <w:sz w:val="23"/>
          <w:szCs w:val="23"/>
          <w:lang w:eastAsia="es-ES"/>
        </w:rPr>
        <w:br/>
      </w:r>
      <w:r w:rsidRPr="00B02075">
        <w:rPr>
          <w:rFonts w:ascii="Arial" w:eastAsia="Times New Roman" w:hAnsi="Arial" w:cs="Arial"/>
          <w:color w:val="1D2125"/>
          <w:sz w:val="23"/>
          <w:szCs w:val="23"/>
          <w:shd w:val="clear" w:color="auto" w:fill="FFFFFF"/>
          <w:lang w:eastAsia="es-ES"/>
        </w:rPr>
        <w:lastRenderedPageBreak/>
        <w:t>Después de que se ejecuten estas declaraciones, use un Seleccionar para asegurarse de que los cambios se hayan reflejado.</w:t>
      </w:r>
      <w:r w:rsidRPr="00B02075">
        <w:rPr>
          <w:rFonts w:ascii="Arial" w:eastAsia="Times New Roman" w:hAnsi="Arial" w:cs="Arial"/>
          <w:color w:val="1D2125"/>
          <w:sz w:val="23"/>
          <w:szCs w:val="23"/>
          <w:lang w:eastAsia="es-ES"/>
        </w:rPr>
        <w:br/>
      </w:r>
      <w:r w:rsidRPr="00B02075">
        <w:rPr>
          <w:rFonts w:ascii="Arial" w:eastAsia="Times New Roman" w:hAnsi="Arial" w:cs="Arial"/>
          <w:color w:val="1D2125"/>
          <w:sz w:val="23"/>
          <w:szCs w:val="23"/>
          <w:lang w:eastAsia="es-ES"/>
        </w:rPr>
        <w:br/>
      </w:r>
      <w:r w:rsidRPr="00B02075">
        <w:rPr>
          <w:rFonts w:ascii="Arial" w:eastAsia="Times New Roman" w:hAnsi="Arial" w:cs="Arial"/>
          <w:b/>
          <w:bCs/>
          <w:color w:val="1D2125"/>
          <w:sz w:val="23"/>
          <w:szCs w:val="23"/>
          <w:shd w:val="clear" w:color="auto" w:fill="FFFFFF"/>
          <w:lang w:eastAsia="es-ES"/>
        </w:rPr>
        <w:t>SELECCIONAR * DE TABLENAME</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  2.Esquemas de Bases de Datos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Identificar los Requisitos en base a los cuales opera la Base de Datos. </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Requisitos de muestra:</w:t>
      </w:r>
    </w:p>
    <w:p w:rsidR="00B02075" w:rsidRPr="00B02075" w:rsidRDefault="00B02075" w:rsidP="00B02075">
      <w:pPr>
        <w:numPr>
          <w:ilvl w:val="0"/>
          <w:numId w:val="4"/>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Las claves primarias se crearán antes de que se creen otros campos.</w:t>
      </w:r>
    </w:p>
    <w:p w:rsidR="00B02075" w:rsidRPr="00B02075" w:rsidRDefault="00B02075" w:rsidP="00B02075">
      <w:pPr>
        <w:numPr>
          <w:ilvl w:val="0"/>
          <w:numId w:val="4"/>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Las claves externas deben estar completamente indexadas para una fácil recuperación y búsqueda.</w:t>
      </w:r>
    </w:p>
    <w:p w:rsidR="00B02075" w:rsidRPr="00B02075" w:rsidRDefault="00B02075" w:rsidP="00B02075">
      <w:pPr>
        <w:numPr>
          <w:ilvl w:val="0"/>
          <w:numId w:val="4"/>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Nombres de campo que comienzan o terminan con ciertos caracteres.</w:t>
      </w:r>
    </w:p>
    <w:p w:rsidR="00B02075" w:rsidRPr="00B02075" w:rsidRDefault="00B02075" w:rsidP="00B02075">
      <w:pPr>
        <w:numPr>
          <w:ilvl w:val="0"/>
          <w:numId w:val="4"/>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Campos con la restricción de que ciertos valores se pueden insertar o no.</w:t>
      </w:r>
    </w:p>
    <w:p w:rsidR="00B02075" w:rsidRPr="00B02075" w:rsidRDefault="00B02075" w:rsidP="00B02075">
      <w:pPr>
        <w:numPr>
          <w:ilvl w:val="0"/>
          <w:numId w:val="4"/>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Utilice uno de los siguientes métodos según la relevancia:</w:t>
      </w:r>
    </w:p>
    <w:p w:rsidR="00B02075" w:rsidRPr="00B02075" w:rsidRDefault="00B02075" w:rsidP="00B02075">
      <w:pPr>
        <w:numPr>
          <w:ilvl w:val="0"/>
          <w:numId w:val="4"/>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Consulta SQL DESC para validar el esquema.</w:t>
      </w:r>
    </w:p>
    <w:p w:rsidR="00B02075" w:rsidRPr="00B02075" w:rsidRDefault="00B02075" w:rsidP="00B02075">
      <w:pPr>
        <w:spacing w:after="0" w:line="240" w:lineRule="auto"/>
        <w:rPr>
          <w:rFonts w:ascii="Times New Roman" w:eastAsia="Times New Roman" w:hAnsi="Times New Roman" w:cs="Times New Roman"/>
          <w:sz w:val="24"/>
          <w:szCs w:val="24"/>
          <w:lang w:eastAsia="es-ES"/>
        </w:rPr>
      </w:pPr>
      <w:r w:rsidRPr="00B02075">
        <w:rPr>
          <w:rFonts w:ascii="Arial" w:eastAsia="Times New Roman" w:hAnsi="Arial" w:cs="Arial"/>
          <w:b/>
          <w:bCs/>
          <w:color w:val="1D2125"/>
          <w:sz w:val="23"/>
          <w:szCs w:val="23"/>
          <w:shd w:val="clear" w:color="auto" w:fill="FFFFFF"/>
          <w:lang w:eastAsia="es-ES"/>
        </w:rPr>
        <w:br/>
      </w:r>
    </w:p>
    <w:p w:rsidR="00B02075" w:rsidRPr="00B02075" w:rsidRDefault="00B02075" w:rsidP="00B02075">
      <w:pPr>
        <w:shd w:val="clear" w:color="auto" w:fill="FFFFFF"/>
        <w:spacing w:after="100" w:afterAutospacing="1" w:line="240" w:lineRule="auto"/>
        <w:outlineLvl w:val="2"/>
        <w:rPr>
          <w:rFonts w:ascii="Arial" w:eastAsia="Times New Roman" w:hAnsi="Arial" w:cs="Arial"/>
          <w:color w:val="455A64"/>
          <w:sz w:val="27"/>
          <w:szCs w:val="27"/>
          <w:lang w:eastAsia="es-ES"/>
        </w:rPr>
      </w:pPr>
      <w:r w:rsidRPr="00B02075">
        <w:rPr>
          <w:rFonts w:ascii="Arial" w:eastAsia="Times New Roman" w:hAnsi="Arial" w:cs="Arial"/>
          <w:color w:val="455A64"/>
          <w:sz w:val="27"/>
          <w:szCs w:val="27"/>
          <w:lang w:eastAsia="es-ES"/>
        </w:rPr>
        <w:t>3.</w:t>
      </w:r>
      <w:r w:rsidRPr="00B02075">
        <w:rPr>
          <w:rFonts w:ascii="Arial" w:eastAsia="Times New Roman" w:hAnsi="Arial" w:cs="Arial"/>
          <w:b/>
          <w:bCs/>
          <w:color w:val="455A64"/>
          <w:sz w:val="27"/>
          <w:szCs w:val="27"/>
          <w:lang w:eastAsia="es-ES"/>
        </w:rPr>
        <w:t>Triggers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 xml:space="preserve">Cuando un evento determinado tiene lugar en una mesa determinada, se puede </w:t>
      </w:r>
      <w:proofErr w:type="spellStart"/>
      <w:r w:rsidRPr="00B02075">
        <w:rPr>
          <w:rFonts w:ascii="Arial" w:eastAsia="Times New Roman" w:hAnsi="Arial" w:cs="Arial"/>
          <w:color w:val="1D2125"/>
          <w:sz w:val="23"/>
          <w:szCs w:val="23"/>
          <w:lang w:eastAsia="es-ES"/>
        </w:rPr>
        <w:t>auto-instruir</w:t>
      </w:r>
      <w:proofErr w:type="spellEnd"/>
      <w:r w:rsidRPr="00B02075">
        <w:rPr>
          <w:rFonts w:ascii="Arial" w:eastAsia="Times New Roman" w:hAnsi="Arial" w:cs="Arial"/>
          <w:color w:val="1D2125"/>
          <w:sz w:val="23"/>
          <w:szCs w:val="23"/>
          <w:lang w:eastAsia="es-ES"/>
        </w:rPr>
        <w:t xml:space="preserve"> un fragmento de código (un disparador) para que se ejecute.</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Por ejemplo, un nuevo estudiante se unió a una escuela. El estudiante está tomando 2 clases: matemáticas y ciencias. El estudiante se agrega a la 'tabla de estudiantes'. Un activador podría agregar al estudiante a las tablas de materias correspondientes una vez que se agregue a la tabla de estudiantes.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 xml:space="preserve">El método común para probar es ejecutar la consulta SQL incrustada en el </w:t>
      </w:r>
      <w:proofErr w:type="spellStart"/>
      <w:r w:rsidRPr="00B02075">
        <w:rPr>
          <w:rFonts w:ascii="Arial" w:eastAsia="Times New Roman" w:hAnsi="Arial" w:cs="Arial"/>
          <w:color w:val="1D2125"/>
          <w:sz w:val="23"/>
          <w:szCs w:val="23"/>
          <w:lang w:eastAsia="es-ES"/>
        </w:rPr>
        <w:t>Trigger</w:t>
      </w:r>
      <w:proofErr w:type="spellEnd"/>
      <w:r w:rsidRPr="00B02075">
        <w:rPr>
          <w:rFonts w:ascii="Arial" w:eastAsia="Times New Roman" w:hAnsi="Arial" w:cs="Arial"/>
          <w:color w:val="1D2125"/>
          <w:sz w:val="23"/>
          <w:szCs w:val="23"/>
          <w:lang w:eastAsia="es-ES"/>
        </w:rPr>
        <w:t xml:space="preserve"> de forma independiente primero y registrar el resultado. Continúe con la ejecución del </w:t>
      </w:r>
      <w:proofErr w:type="spellStart"/>
      <w:r w:rsidRPr="00B02075">
        <w:rPr>
          <w:rFonts w:ascii="Arial" w:eastAsia="Times New Roman" w:hAnsi="Arial" w:cs="Arial"/>
          <w:color w:val="1D2125"/>
          <w:sz w:val="23"/>
          <w:szCs w:val="23"/>
          <w:lang w:eastAsia="es-ES"/>
        </w:rPr>
        <w:t>Trigger</w:t>
      </w:r>
      <w:proofErr w:type="spellEnd"/>
      <w:r w:rsidRPr="00B02075">
        <w:rPr>
          <w:rFonts w:ascii="Arial" w:eastAsia="Times New Roman" w:hAnsi="Arial" w:cs="Arial"/>
          <w:color w:val="1D2125"/>
          <w:sz w:val="23"/>
          <w:szCs w:val="23"/>
          <w:lang w:eastAsia="es-ES"/>
        </w:rPr>
        <w:t xml:space="preserve"> como un todo. </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4.Procedimientos Almacenados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Los procedimientos almacenados son más o menos similares a las funciones definidas por el usuario. Estos pueden ser invocados por declaraciones de procedimiento de llamada / procedimiento de ejecución y la salida suele estar en forma de conjuntos de resultados.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5.Restricciones de Campo</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El valor predeterminado, el valor único y la clave externa:</w:t>
      </w:r>
      <w:r w:rsidRPr="00B02075">
        <w:rPr>
          <w:rFonts w:ascii="Arial" w:eastAsia="Times New Roman" w:hAnsi="Arial" w:cs="Arial"/>
          <w:color w:val="1D2125"/>
          <w:sz w:val="23"/>
          <w:szCs w:val="23"/>
          <w:lang w:eastAsia="es-ES"/>
        </w:rPr>
        <w:br/>
        <w:t xml:space="preserve">Realizar una operación de </w:t>
      </w:r>
      <w:proofErr w:type="spellStart"/>
      <w:r w:rsidRPr="00B02075">
        <w:rPr>
          <w:rFonts w:ascii="Arial" w:eastAsia="Times New Roman" w:hAnsi="Arial" w:cs="Arial"/>
          <w:color w:val="1D2125"/>
          <w:sz w:val="23"/>
          <w:szCs w:val="23"/>
          <w:lang w:eastAsia="es-ES"/>
        </w:rPr>
        <w:t>front-end</w:t>
      </w:r>
      <w:proofErr w:type="spellEnd"/>
      <w:r w:rsidRPr="00B02075">
        <w:rPr>
          <w:rFonts w:ascii="Arial" w:eastAsia="Times New Roman" w:hAnsi="Arial" w:cs="Arial"/>
          <w:color w:val="1D2125"/>
          <w:sz w:val="23"/>
          <w:szCs w:val="23"/>
          <w:lang w:eastAsia="es-ES"/>
        </w:rPr>
        <w:t xml:space="preserve"> que ejercite la condición del objeto de la base de datos</w:t>
      </w:r>
      <w:r w:rsidRPr="00B02075">
        <w:rPr>
          <w:rFonts w:ascii="Arial" w:eastAsia="Times New Roman" w:hAnsi="Arial" w:cs="Arial"/>
          <w:color w:val="1D2125"/>
          <w:sz w:val="23"/>
          <w:szCs w:val="23"/>
          <w:lang w:eastAsia="es-ES"/>
        </w:rPr>
        <w:br/>
        <w:t>Valide los resultados con una consulta SQL.</w:t>
      </w:r>
      <w:r w:rsidRPr="00B02075">
        <w:rPr>
          <w:rFonts w:ascii="Arial" w:eastAsia="Times New Roman" w:hAnsi="Arial" w:cs="Arial"/>
          <w:color w:val="1D2125"/>
          <w:sz w:val="23"/>
          <w:szCs w:val="23"/>
          <w:lang w:eastAsia="es-ES"/>
        </w:rPr>
        <w:br/>
        <w:t>Verificar el valor predeterminado para un determinado campo es bastante simple. Es parte de la validación de reglas comerciales.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
    <w:p w:rsidR="00B02075" w:rsidRPr="00B02075" w:rsidRDefault="00B02075" w:rsidP="00B02075">
      <w:pPr>
        <w:shd w:val="clear" w:color="auto" w:fill="FFFFFF"/>
        <w:spacing w:after="100" w:afterAutospacing="1" w:line="240" w:lineRule="auto"/>
        <w:outlineLvl w:val="2"/>
        <w:rPr>
          <w:rFonts w:ascii="Arial" w:eastAsia="Times New Roman" w:hAnsi="Arial" w:cs="Arial"/>
          <w:color w:val="455A64"/>
          <w:sz w:val="27"/>
          <w:szCs w:val="27"/>
          <w:lang w:eastAsia="es-ES"/>
        </w:rPr>
      </w:pPr>
      <w:r w:rsidRPr="00B02075">
        <w:rPr>
          <w:rFonts w:ascii="Arial" w:eastAsia="Times New Roman" w:hAnsi="Arial" w:cs="Arial"/>
          <w:b/>
          <w:bCs/>
          <w:color w:val="455A64"/>
          <w:sz w:val="27"/>
          <w:szCs w:val="27"/>
          <w:lang w:eastAsia="es-ES"/>
        </w:rPr>
        <w:lastRenderedPageBreak/>
        <w:t>Pasos para preparar nuestro ambiente de pruebas</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p>
    <w:p w:rsidR="00B02075" w:rsidRPr="00B02075" w:rsidRDefault="00B02075" w:rsidP="00B02075">
      <w:pPr>
        <w:numPr>
          <w:ilvl w:val="0"/>
          <w:numId w:val="5"/>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Ejecutar una prueba</w:t>
      </w:r>
    </w:p>
    <w:p w:rsidR="00B02075" w:rsidRPr="00B02075" w:rsidRDefault="00B02075" w:rsidP="00B02075">
      <w:pPr>
        <w:numPr>
          <w:ilvl w:val="0"/>
          <w:numId w:val="5"/>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Compruebe el resultado de la prueba</w:t>
      </w:r>
    </w:p>
    <w:p w:rsidR="00B02075" w:rsidRPr="00B02075" w:rsidRDefault="00B02075" w:rsidP="00B02075">
      <w:pPr>
        <w:numPr>
          <w:ilvl w:val="0"/>
          <w:numId w:val="5"/>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Validar según los resultados esperados</w:t>
      </w:r>
    </w:p>
    <w:p w:rsidR="00B02075" w:rsidRPr="00B02075" w:rsidRDefault="00B02075" w:rsidP="00B02075">
      <w:pPr>
        <w:numPr>
          <w:ilvl w:val="0"/>
          <w:numId w:val="5"/>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 Informar los hallazgos a las respectivas partes interesadas</w:t>
      </w:r>
    </w:p>
    <w:p w:rsidR="00B02075" w:rsidRPr="00B02075" w:rsidRDefault="00B02075" w:rsidP="00B02075">
      <w:pPr>
        <w:shd w:val="clear" w:color="auto" w:fill="FFFFFF"/>
        <w:spacing w:after="100" w:afterAutospacing="1" w:line="240" w:lineRule="auto"/>
        <w:outlineLvl w:val="3"/>
        <w:rPr>
          <w:rFonts w:ascii="Arial" w:eastAsia="Times New Roman" w:hAnsi="Arial" w:cs="Arial"/>
          <w:color w:val="455A64"/>
          <w:sz w:val="24"/>
          <w:szCs w:val="24"/>
          <w:lang w:eastAsia="es-ES"/>
        </w:rPr>
      </w:pPr>
      <w:r w:rsidRPr="00B02075">
        <w:rPr>
          <w:rFonts w:ascii="Arial" w:eastAsia="Times New Roman" w:hAnsi="Arial" w:cs="Arial"/>
          <w:b/>
          <w:bCs/>
          <w:color w:val="455A64"/>
          <w:sz w:val="24"/>
          <w:szCs w:val="24"/>
          <w:lang w:eastAsia="es-ES"/>
        </w:rPr>
        <w:t>Que se recomienda:</w:t>
      </w:r>
    </w:p>
    <w:p w:rsidR="00B02075" w:rsidRPr="00B02075" w:rsidRDefault="00B02075" w:rsidP="00B02075">
      <w:pPr>
        <w:numPr>
          <w:ilvl w:val="0"/>
          <w:numId w:val="6"/>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Escriba consultas usted mismo</w:t>
      </w:r>
    </w:p>
    <w:p w:rsidR="00B02075" w:rsidRPr="00B02075" w:rsidRDefault="00B02075" w:rsidP="00B02075">
      <w:pPr>
        <w:numPr>
          <w:ilvl w:val="0"/>
          <w:numId w:val="6"/>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Observe los datos en cada tabla:</w:t>
      </w:r>
    </w:p>
    <w:p w:rsidR="00B02075" w:rsidRPr="00B02075" w:rsidRDefault="00B02075" w:rsidP="00B02075">
      <w:pPr>
        <w:numPr>
          <w:ilvl w:val="0"/>
          <w:numId w:val="6"/>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Obtenga consultas de los desarrolladores:</w:t>
      </w:r>
    </w:p>
    <w:p w:rsidR="00B02075" w:rsidRPr="00B02075" w:rsidRDefault="00B02075" w:rsidP="00B02075">
      <w:pPr>
        <w:numPr>
          <w:ilvl w:val="0"/>
          <w:numId w:val="6"/>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Utilice las herramientas de prueba </w:t>
      </w:r>
    </w:p>
    <w:p w:rsidR="00B02075" w:rsidRPr="00B02075" w:rsidRDefault="00B02075" w:rsidP="00B02075">
      <w:pPr>
        <w:shd w:val="clear" w:color="auto" w:fill="FFFFFF"/>
        <w:spacing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b/>
          <w:bCs/>
          <w:color w:val="1D2125"/>
          <w:sz w:val="23"/>
          <w:szCs w:val="23"/>
          <w:lang w:eastAsia="es-ES"/>
        </w:rPr>
        <w:t xml:space="preserve">Practica los comandos </w:t>
      </w:r>
      <w:proofErr w:type="spellStart"/>
      <w:r w:rsidRPr="00B02075">
        <w:rPr>
          <w:rFonts w:ascii="Arial" w:eastAsia="Times New Roman" w:hAnsi="Arial" w:cs="Arial"/>
          <w:b/>
          <w:bCs/>
          <w:color w:val="1D2125"/>
          <w:sz w:val="23"/>
          <w:szCs w:val="23"/>
          <w:lang w:eastAsia="es-ES"/>
        </w:rPr>
        <w:t>basicos</w:t>
      </w:r>
      <w:proofErr w:type="spellEnd"/>
      <w:r w:rsidRPr="00B02075">
        <w:rPr>
          <w:rFonts w:ascii="Arial" w:eastAsia="Times New Roman" w:hAnsi="Arial" w:cs="Arial"/>
          <w:b/>
          <w:bCs/>
          <w:color w:val="1D2125"/>
          <w:sz w:val="23"/>
          <w:szCs w:val="23"/>
          <w:lang w:eastAsia="es-ES"/>
        </w:rPr>
        <w:t xml:space="preserve"> para la escritura de Scripts:</w:t>
      </w:r>
    </w:p>
    <w:p w:rsidR="00B02075" w:rsidRPr="00B02075" w:rsidRDefault="00B02075" w:rsidP="00B02075">
      <w:pPr>
        <w:numPr>
          <w:ilvl w:val="0"/>
          <w:numId w:val="7"/>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SELECT</w:t>
      </w:r>
    </w:p>
    <w:p w:rsidR="00B02075" w:rsidRPr="00B02075" w:rsidRDefault="00B02075" w:rsidP="00B02075">
      <w:pPr>
        <w:numPr>
          <w:ilvl w:val="0"/>
          <w:numId w:val="7"/>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ALTER</w:t>
      </w:r>
    </w:p>
    <w:p w:rsidR="00B02075" w:rsidRPr="00B02075" w:rsidRDefault="00B02075" w:rsidP="00B02075">
      <w:pPr>
        <w:numPr>
          <w:ilvl w:val="0"/>
          <w:numId w:val="7"/>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ORDER BY</w:t>
      </w:r>
    </w:p>
    <w:p w:rsidR="00B02075" w:rsidRPr="00B02075" w:rsidRDefault="00B02075" w:rsidP="00B02075">
      <w:pPr>
        <w:numPr>
          <w:ilvl w:val="0"/>
          <w:numId w:val="7"/>
        </w:numPr>
        <w:shd w:val="clear" w:color="auto" w:fill="FFFFFF"/>
        <w:spacing w:before="100" w:beforeAutospacing="1" w:after="100" w:afterAutospacing="1" w:line="240" w:lineRule="auto"/>
        <w:rPr>
          <w:rFonts w:ascii="Arial" w:eastAsia="Times New Roman" w:hAnsi="Arial" w:cs="Arial"/>
          <w:color w:val="1D2125"/>
          <w:sz w:val="23"/>
          <w:szCs w:val="23"/>
          <w:lang w:eastAsia="es-ES"/>
        </w:rPr>
      </w:pPr>
      <w:r w:rsidRPr="00B02075">
        <w:rPr>
          <w:rFonts w:ascii="Arial" w:eastAsia="Times New Roman" w:hAnsi="Arial" w:cs="Arial"/>
          <w:color w:val="1D2125"/>
          <w:sz w:val="23"/>
          <w:szCs w:val="23"/>
          <w:lang w:eastAsia="es-ES"/>
        </w:rPr>
        <w:t>FROM</w:t>
      </w:r>
    </w:p>
    <w:p w:rsidR="00B4377F" w:rsidRDefault="00B4377F"/>
    <w:sectPr w:rsidR="00B437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89F"/>
    <w:multiLevelType w:val="multilevel"/>
    <w:tmpl w:val="715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81119"/>
    <w:multiLevelType w:val="multilevel"/>
    <w:tmpl w:val="4CCE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85525"/>
    <w:multiLevelType w:val="multilevel"/>
    <w:tmpl w:val="6F1E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F7C7F"/>
    <w:multiLevelType w:val="multilevel"/>
    <w:tmpl w:val="CA16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D41CA"/>
    <w:multiLevelType w:val="multilevel"/>
    <w:tmpl w:val="679C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A1DB1"/>
    <w:multiLevelType w:val="multilevel"/>
    <w:tmpl w:val="7436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B7528"/>
    <w:multiLevelType w:val="multilevel"/>
    <w:tmpl w:val="A60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337904">
    <w:abstractNumId w:val="5"/>
  </w:num>
  <w:num w:numId="2" w16cid:durableId="360279059">
    <w:abstractNumId w:val="1"/>
  </w:num>
  <w:num w:numId="3" w16cid:durableId="1472790699">
    <w:abstractNumId w:val="0"/>
  </w:num>
  <w:num w:numId="4" w16cid:durableId="1267736552">
    <w:abstractNumId w:val="6"/>
  </w:num>
  <w:num w:numId="5" w16cid:durableId="1208224035">
    <w:abstractNumId w:val="3"/>
  </w:num>
  <w:num w:numId="6" w16cid:durableId="791556239">
    <w:abstractNumId w:val="4"/>
  </w:num>
  <w:num w:numId="7" w16cid:durableId="455224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5"/>
    <w:rsid w:val="00B02075"/>
    <w:rsid w:val="00B437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28F82-D468-44B8-AC70-9A61736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020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0207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B0207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B02075"/>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207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0207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B02075"/>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B02075"/>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B0207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7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1093</Words>
  <Characters>6014</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Barila</dc:creator>
  <cp:keywords/>
  <dc:description/>
  <cp:lastModifiedBy>Paola Barila</cp:lastModifiedBy>
  <cp:revision>1</cp:revision>
  <dcterms:created xsi:type="dcterms:W3CDTF">2023-02-27T00:11:00Z</dcterms:created>
  <dcterms:modified xsi:type="dcterms:W3CDTF">2023-02-27T00:11:00Z</dcterms:modified>
</cp:coreProperties>
</file>