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d1i4xipxjqn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-370522</wp:posOffset>
                </wp:positionH>
                <wp:positionV relativeFrom="paragraph">
                  <wp:posOffset>9525</wp:posOffset>
                </wp:positionV>
                <wp:extent cx="6114098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114098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-370522</wp:posOffset>
                </wp:positionH>
                <wp:positionV relativeFrom="paragraph">
                  <wp:posOffset>9525</wp:posOffset>
                </wp:positionV>
                <wp:extent cx="6114098" cy="1562100"/>
                <wp:effectExtent b="0" l="0" r="0" t="0"/>
                <wp:wrapNone/>
                <wp:docPr id="2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4098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69280127"/>
        <w:tag w:val="goog_rdk_0"/>
      </w:sdtPr>
      <w:sdtContent>
        <w:tbl>
          <w:tblPr>
            <w:tblStyle w:val="Table1"/>
            <w:tblW w:w="9645.0" w:type="dxa"/>
            <w:jc w:val="left"/>
            <w:tblInd w:w="-609.0" w:type="dxa"/>
            <w:tbl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  <w:insideH w:color="bfbfbf" w:space="0" w:sz="4" w:val="single"/>
              <w:insideV w:color="bfbfbf" w:space="0" w:sz="4" w:val="single"/>
            </w:tblBorders>
            <w:tblLayout w:type="fixed"/>
            <w:tblLook w:val="0400"/>
          </w:tblPr>
          <w:tblGrid>
            <w:gridCol w:w="3885"/>
            <w:gridCol w:w="5760"/>
            <w:tblGridChange w:id="0">
              <w:tblGrid>
                <w:gridCol w:w="3885"/>
                <w:gridCol w:w="5760"/>
              </w:tblGrid>
            </w:tblGridChange>
          </w:tblGrid>
          <w:tr>
            <w:trPr>
              <w:cantSplit w:val="0"/>
              <w:trHeight w:val="44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09">
                <w:pPr>
                  <w:rPr>
                    <w:b w:val="1"/>
                    <w:color w:val="1f3864"/>
                  </w:rPr>
                </w:pPr>
                <w:r w:rsidDel="00000000" w:rsidR="00000000" w:rsidRPr="00000000">
                  <w:rPr>
                    <w:b w:val="1"/>
                    <w:color w:val="1f3864"/>
                    <w:rtl w:val="0"/>
                  </w:rPr>
                  <w:t xml:space="preserve">Nombre estudiantes: Rut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0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  <w:r w:rsidDel="00000000" w:rsidR="00000000" w:rsidRPr="00000000">
                  <w:rPr>
                    <w:rtl w:val="0"/>
                  </w:rPr>
                  <w:t xml:space="preserve">Juan Cardenas: 21.122.527-0</w:t>
                </w:r>
              </w:p>
              <w:p w:rsidR="00000000" w:rsidDel="00000000" w:rsidP="00000000" w:rsidRDefault="00000000" w:rsidRPr="00000000" w14:paraId="0000000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-Paolo Cespedes: 19.529.652-9</w:t>
                </w:r>
              </w:p>
              <w:p w:rsidR="00000000" w:rsidDel="00000000" w:rsidP="00000000" w:rsidRDefault="00000000" w:rsidRPr="00000000" w14:paraId="0000000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-Daniel Mondaca: </w:t>
                </w:r>
                <w:r w:rsidDel="00000000" w:rsidR="00000000" w:rsidRPr="00000000">
                  <w:rPr>
                    <w:rFonts w:ascii="Aptos" w:cs="Aptos" w:eastAsia="Aptos" w:hAnsi="Aptos"/>
                    <w:rtl w:val="0"/>
                  </w:rPr>
                  <w:t xml:space="preserve">21.496.735-9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-Cristian Nuñez: 21.173.688-7</w:t>
                </w:r>
              </w:p>
            </w:tc>
          </w:tr>
          <w:tr>
            <w:trPr>
              <w:cantSplit w:val="0"/>
              <w:trHeight w:val="42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0E">
                <w:pPr>
                  <w:rPr>
                    <w:b w:val="1"/>
                    <w:color w:val="1f3864"/>
                  </w:rPr>
                </w:pPr>
                <w:r w:rsidDel="00000000" w:rsidR="00000000" w:rsidRPr="00000000">
                  <w:rPr>
                    <w:b w:val="1"/>
                    <w:color w:val="1f3864"/>
                    <w:rtl w:val="0"/>
                  </w:rPr>
                  <w:t xml:space="preserve">Carrera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0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Ingenieria en Informatica</w:t>
                </w:r>
              </w:p>
            </w:tc>
          </w:tr>
          <w:tr>
            <w:trPr>
              <w:cantSplit w:val="0"/>
              <w:trHeight w:val="417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10">
                <w:pPr>
                  <w:rPr>
                    <w:b w:val="1"/>
                    <w:color w:val="1f3864"/>
                  </w:rPr>
                </w:pPr>
                <w:r w:rsidDel="00000000" w:rsidR="00000000" w:rsidRPr="00000000">
                  <w:rPr>
                    <w:b w:val="1"/>
                    <w:color w:val="1f3864"/>
                    <w:rtl w:val="0"/>
                  </w:rPr>
                  <w:t xml:space="preserve">Sede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1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Melipilla</w:t>
                </w:r>
              </w:p>
            </w:tc>
          </w:tr>
        </w:tbl>
      </w:sdtContent>
    </w:sdt>
    <w:p w:rsidR="00000000" w:rsidDel="00000000" w:rsidP="00000000" w:rsidRDefault="00000000" w:rsidRPr="00000000" w14:paraId="00000012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15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8"/>
        <w:gridCol w:w="7111"/>
        <w:tblGridChange w:id="0">
          <w:tblGrid>
            <w:gridCol w:w="2528"/>
            <w:gridCol w:w="7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proyecto presenta un avance aproximado del 50%, cumpliendo con las actividades planificadas siguiendo la metodología Ágil Scrum. Se han ejecutado las tareas priorizadas en el product backlog, desarrollando el sistema de manera modular y cumpliendo con las iteraciones estimadas.</w:t>
              <w:br w:type="textWrapping"/>
              <w:t xml:space="preserve">Hasta la fecha, se han alcanzado los objetivos del avance del desarrollo de un sistema web e-commerce con una interfaz intuitiva y responsiva, junto con la integración de los módulos de gestión de productos y pedidos.</w:t>
              <w:br w:type="textWrapping"/>
              <w:t xml:space="preserve">Además, se ha revisado y ajustado el cronograma de trabajo para mantener el ritmo de avance previsto, considerando los inconvenientes y retrasos detectados durante la coordinación del equipo y las fases de desarrollo.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se han realizado mayor modificaciones en los objetivos del proyecto manteniendo los siguientes:</w:t>
              <w:br w:type="textWrapping"/>
              <w:t xml:space="preserve">-Diseñar e implementar un sistema de ventas en línea (e-commerce) que permita a los clientes comprar paneles SIP y kits de autoconstrucción, incorporando funcionalidades de carrito de compras, cotización automática y pago seguro.</w:t>
              <w:br w:type="textWrapping"/>
              <w:t xml:space="preserve">-Desarrollo de módulo de gestión de productos e inventario en tiempo real, que actualice de manera automática el stock tras cada venta y permita monitorear inventario.</w:t>
              <w:br w:type="textWrapping"/>
              <w:t xml:space="preserve">-Desarrollar panel administrativo que permita visualizar y gestionar las ventas, inventario y notificaciones.</w:t>
              <w:br w:type="textWrapping"/>
              <w:t xml:space="preserve">-Integrar un cotizador automático de materiales capaz de calcular los costos según dimensiones desde un panel de control.</w:t>
              <w:br w:type="textWrapping"/>
              <w:t xml:space="preserve">-Garantizar la seguridad y usabilidad aplicando cifrados, controles de seguridad y aplicando un diseño responsivo para dispositivos móviles y de escritorio.</w:t>
              <w:br w:type="textWrapping"/>
              <w:t xml:space="preserve">-Capacitar al personal interno de la empresa, asegurando la correcta adopción y utilización del nuevo sistema.</w:t>
              <w:br w:type="textWrapping"/>
              <w:t xml:space="preserve">-Realizar pruebas de funcionamiento, seguridad y usabilidad, verificando un rendimiento estable con disponibilidad mínima del 90%.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mantiene la metodología de trabajo ágil Scrum, realizando un desarrollo iterativo e incremental del proyecto, con entregas parciales y adaptación a los requerimientos del cliente. El trabajo continua organizado en sprints definidos, aplicando los eventos de Scrum (planning, daily, retrospectiva).</w:t>
              <w:br w:type="textWrapping"/>
              <w:t xml:space="preserve">Manteniendo el avance a través de tablero Scrum (Trello).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 evidenciar los distintos avances del proyecto se utilizaron los siguientes métodos:</w:t>
            </w:r>
          </w:p>
          <w:p w:rsidR="00000000" w:rsidDel="00000000" w:rsidP="00000000" w:rsidRDefault="00000000" w:rsidRPr="00000000" w14:paraId="0000001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-Sprint Backlog lo cual nos permite comprobar el tiempo, estado, responsable y la prioridad que tiene cada tarea separadas por sprint</w:t>
            </w:r>
          </w:p>
          <w:p w:rsidR="00000000" w:rsidDel="00000000" w:rsidP="00000000" w:rsidRDefault="00000000" w:rsidRPr="00000000" w14:paraId="0000002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-Tablero de trello esto nos permitió visualizar cada sprint y las tareas permitiendo subir fotos de avances  tanto de código como de la visualización de la página, también nos permite llevar un seguimiento de las actividades encargadas a cada integrante, también nos permite registrar nuestras reuniones ingresando los temas hablados en cada reunión</w:t>
            </w:r>
          </w:p>
          <w:p w:rsidR="00000000" w:rsidDel="00000000" w:rsidP="00000000" w:rsidRDefault="00000000" w:rsidRPr="00000000" w14:paraId="0000002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-Burn Down/Up Chart esto nos permitió llevar un seguimiento del progreso del proyecto permitiéndonos visualizar cuando llevamos completado de la totalidad del proyecto y cuando nos falta por hacer.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595959"/>
          <w:sz w:val="2"/>
          <w:szCs w:val="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978780826"/>
        <w:tag w:val="goog_rdk_1"/>
      </w:sdtPr>
      <w:sdtContent>
        <w:tbl>
          <w:tblPr>
            <w:tblStyle w:val="Table4"/>
            <w:tblpPr w:leftFromText="180" w:rightFromText="180" w:topFromText="180" w:bottomFromText="180" w:vertAnchor="text" w:horzAnchor="text" w:tblpX="-575.9999999999997" w:tblpY="0"/>
            <w:tblW w:w="9498.0" w:type="dxa"/>
            <w:jc w:val="left"/>
            <w:tblInd w:w="-572.0" w:type="dxa"/>
            <w:tbl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  <w:insideH w:color="bfbfbf" w:space="0" w:sz="4" w:val="single"/>
              <w:insideV w:color="bfbfbf" w:space="0" w:sz="4" w:val="single"/>
            </w:tblBorders>
            <w:tblLayout w:type="fixed"/>
            <w:tblLook w:val="0400"/>
          </w:tblPr>
          <w:tblGrid>
            <w:gridCol w:w="9498"/>
            <w:tblGridChange w:id="0">
              <w:tblGrid>
                <w:gridCol w:w="9498"/>
              </w:tblGrid>
            </w:tblGridChange>
          </w:tblGrid>
          <w:tr>
            <w:trPr>
              <w:cantSplit w:val="0"/>
              <w:trHeight w:val="44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24">
                <w:pPr>
                  <w:rPr>
                    <w:b w:val="1"/>
                    <w:color w:val="1f3864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color w:val="1f3864"/>
                    <w:sz w:val="28"/>
                    <w:szCs w:val="28"/>
                    <w:rtl w:val="0"/>
                  </w:rPr>
                  <w:t xml:space="preserve">2. Monitoreo del Plan de Trabajo </w:t>
                </w:r>
              </w:p>
            </w:tc>
          </w:tr>
          <w:tr>
            <w:trPr>
              <w:cantSplit w:val="0"/>
              <w:trHeight w:val="800" w:hRule="atLeast"/>
              <w:tblHeader w:val="0"/>
            </w:trPr>
            <w:tc>
              <w:tcPr>
                <w:shd w:fill="d9e2f3" w:val="clear"/>
                <w:vAlign w:val="center"/>
              </w:tcPr>
              <w:p w:rsidR="00000000" w:rsidDel="00000000" w:rsidP="00000000" w:rsidRDefault="00000000" w:rsidRPr="00000000" w14:paraId="00000025">
                <w:pPr>
                  <w:tabs>
                    <w:tab w:val="center" w:leader="none" w:pos="4419"/>
                    <w:tab w:val="right" w:leader="none" w:pos="8838"/>
                  </w:tabs>
                  <w:spacing w:line="310.79999999999995" w:lineRule="auto"/>
                  <w:jc w:val="both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Examina cuidadosamente tu plan de trabajo, enfocándote especialmente en la columna de estado de avance y ajustes.</w:t>
                </w:r>
              </w:p>
            </w:tc>
          </w:tr>
        </w:tbl>
      </w:sdtContent>
    </w:sdt>
    <w:p w:rsidR="00000000" w:rsidDel="00000000" w:rsidP="00000000" w:rsidRDefault="00000000" w:rsidRPr="00000000" w14:paraId="00000026">
      <w:pPr>
        <w:spacing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381236258"/>
        <w:tag w:val="goog_rdk_2"/>
      </w:sdtPr>
      <w:sdtContent>
        <w:tbl>
          <w:tblPr>
            <w:tblStyle w:val="Table5"/>
            <w:tblW w:w="11145.0" w:type="dxa"/>
            <w:jc w:val="left"/>
            <w:tblInd w:w="-12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425"/>
            <w:gridCol w:w="1845"/>
            <w:gridCol w:w="1575"/>
            <w:gridCol w:w="990"/>
            <w:gridCol w:w="1305"/>
            <w:gridCol w:w="1395"/>
            <w:gridCol w:w="1200"/>
            <w:gridCol w:w="1410"/>
            <w:tblGridChange w:id="0">
              <w:tblGrid>
                <w:gridCol w:w="1425"/>
                <w:gridCol w:w="1845"/>
                <w:gridCol w:w="1575"/>
                <w:gridCol w:w="990"/>
                <w:gridCol w:w="1305"/>
                <w:gridCol w:w="1395"/>
                <w:gridCol w:w="1200"/>
                <w:gridCol w:w="1410"/>
              </w:tblGrid>
            </w:tblGridChange>
          </w:tblGrid>
          <w:tr>
            <w:trPr>
              <w:cantSplit w:val="0"/>
              <w:trHeight w:val="427.12158203125" w:hRule="atLeast"/>
              <w:tblHeader w:val="0"/>
            </w:trPr>
            <w:tc>
              <w:tcPr>
                <w:gridSpan w:val="8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jc w:val="center"/>
                  <w:rPr>
                    <w:color w:val="595959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Plan de Trabajo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2F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Competencia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0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Actividades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1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Recursos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2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Duración 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3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Responsables</w:t>
                  <w:br w:type="textWrapping"/>
                  <w:t xml:space="preserve">principales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4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Observaciones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5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Estado de avance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6">
                <w:pPr>
                  <w:spacing w:line="240" w:lineRule="auto"/>
                  <w:jc w:val="center"/>
                  <w:rPr>
                    <w:color w:val="1f3864"/>
                    <w:sz w:val="18"/>
                    <w:szCs w:val="18"/>
                  </w:rPr>
                </w:pPr>
                <w:r w:rsidDel="00000000" w:rsidR="00000000" w:rsidRPr="00000000">
                  <w:rPr>
                    <w:color w:val="1f3864"/>
                    <w:sz w:val="18"/>
                    <w:szCs w:val="18"/>
                    <w:rtl w:val="0"/>
                  </w:rPr>
                  <w:t xml:space="preserve">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Análisis de requerimientos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Planificación y levantamiento de requerimientos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Visual studio Code, trello, Github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1 Semana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Todo el equipo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definieron los objetivos, alcance y requerimientos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Completado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  <w:tr>
            <w:trPr>
              <w:cantSplit w:val="0"/>
              <w:trHeight w:val="1663.35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Diseño de soluciones informáticas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widowControl w:val="0"/>
                  <w:spacing w:after="0" w:line="240" w:lineRule="auto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Diseño de interfaz y arquitectura del sistema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Django, python, html, css, bootstrap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2 Semanas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Cristian / Daniel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diseñaron las interfaces responsive y desarrollo de la arquitectura modular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Completado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han ajustados cambios mínimos del diseño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Programación y desarrollo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Desarrollo del módulo catálogo y navegación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python, javascript, HTML5, CSS, bootstrap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2 semanas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Cristian / Juan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implementó el catálogo, filtros y base de datos.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Completado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Gestión de sistemas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Desarrollo Modulo administración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django, python y sql3, javascript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2 Semanas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Paolo/ Cristian/</w:t>
                  <w:br w:type="textWrapping"/>
                  <w:t xml:space="preserve">Daniel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integró las funciones de stock, y pedidos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Completado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spacing w:after="0" w:line="240" w:lineRule="auto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Visualizacion y analisis de datos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Implementación de reportes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python y pdf/exports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1 Semana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Daniel / Juan / Paolo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Dashboard funcionales, métricas precisas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Completada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Administración de base de datos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Actualización de stock y alertas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Django, python , html, css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1 Semana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Cristian/ Paolo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En proceso de pruebas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En Curso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espera terminar el proceso de pruebas para ver si hay que hacer 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Integracion y automatizacion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Notificaciones y alertas de stock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Django, python, js, html, css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1 semana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Paolo/Daniel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 comenzará tras finalizar la integracion del stock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No iniciado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  <w:tr>
            <w:trPr>
              <w:cantSplit w:val="0"/>
              <w:trHeight w:val="99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Seguridad, experiencia del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Modulos de pago, cotizacion y autenticación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Apis de pago, js, JWT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2 Semanas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Todo el equipo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Planificados para sprint 4,5 y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No iniciado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Sin ajustes</w:t>
                </w:r>
              </w:p>
            </w:tc>
          </w:tr>
        </w:tbl>
      </w:sdtContent>
    </w:sdt>
    <w:p w:rsidR="00000000" w:rsidDel="00000000" w:rsidP="00000000" w:rsidRDefault="00000000" w:rsidRPr="00000000" w14:paraId="00000077">
      <w:pPr>
        <w:rPr>
          <w:color w:val="595959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-605.9999999999997" w:tblpY="0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79">
            <w:pPr>
              <w:tabs>
                <w:tab w:val="center" w:leader="none" w:pos="4419"/>
                <w:tab w:val="right" w:leader="none" w:pos="8838"/>
              </w:tabs>
              <w:spacing w:after="0" w:line="240" w:lineRule="auto"/>
              <w:jc w:val="both"/>
              <w:rPr>
                <w:color w:val="1f3864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7A">
      <w:pPr>
        <w:rPr>
          <w:color w:val="595959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color w:val="1f3864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El cumplimiento del desarrollo se vio facilitado gracias a la metodología de trabajo, la aplicación de Scrum permitió organizar el trabajo y distribuir las cargas, en base a los requerimientos y necesidades del cliente. Además del uso de herramientas utilizadas permitió un avance óptimo, sin la necesidad de aprender nuevas tecnologías, la utilización de librerías y frameworks robustos permitió un desarrollo modular e independientes y facilitó el diseño de las interfaces.</w:t>
            </w:r>
          </w:p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Las dificultades en el desarrollo se potenciadas, principalmente por factores externos que nos generó retrasos dentro de la planificación y desarrollo, obligando a generar esfuerzos extra no estimados y ajustando el cronograma. además de que se presentaban problemas técnicos en el desarrollo remoto, debido a la malinterpretación de comunicación y/o conflictos en el código, que fueron resueltos, a medida que surgían o en etapas posteriores.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Los ajustes en el plan de trabajo y en la planificación de los sprints se realizaron en las fechas previstas para mejorar el flujo del proyecto. No se eliminaron actividades, pero se modificaron algunos artefactos según las solicitudes del cliente y los errores detectados durante el desarrollo. Destacan principalmente ajustes en el diseño de la interfaz y en el modelo de datos.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actividades que aún no se han iniciado están dentro del marco de planificación, por lo que no generan retrasos. Generalmente, corresponden a pruebas (testing) que aún no se han realizado.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1f3864"/>
          <w:sz w:val="28"/>
          <w:szCs w:val="28"/>
        </w:rPr>
      </w:pPr>
      <w:r w:rsidDel="00000000" w:rsidR="00000000" w:rsidRPr="00000000">
        <w:rPr>
          <w:b w:val="1"/>
          <w:color w:val="1f3864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1f3864"/>
          <w:sz w:val="28"/>
          <w:szCs w:val="28"/>
        </w:rPr>
      </w:pPr>
      <w:r w:rsidDel="00000000" w:rsidR="00000000" w:rsidRPr="00000000">
        <w:rPr>
          <w:b w:val="1"/>
          <w:color w:val="1f3864"/>
          <w:sz w:val="28"/>
          <w:szCs w:val="28"/>
          <w:rtl w:val="0"/>
        </w:rPr>
        <w:t xml:space="preserve">Evidencias de avance: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 presentan las evidencias del avance del proyecto, disponibles en el repositorio de GitHub y en Trello: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Repositorio GitHub: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 https://github.com/paocespedes-bit/Capstone-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3462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 presenta un resumen general del Product Backlog, indicando para cada historia de usuario sus responsables, fechas de inicio y fin, y el estado actual de avance.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801552" cy="2913111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2" cy="2913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4649152" cy="2865283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152" cy="2865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 presenta el Burn-up/Burn-down Chart, que muestra el progreso del proyecto a lo largo del tiempo.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 continuación, se presentan algunas capturas que permiten visualizar los resultados y el avance del proyecto.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760710" cy="3037791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710" cy="3037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1101960</wp:posOffset>
            </wp:positionV>
            <wp:extent cx="3833486" cy="1846366"/>
            <wp:effectExtent b="0" l="0" r="0" t="0"/>
            <wp:wrapSquare wrapText="bothSides" distB="114300" distT="114300" distL="114300" distR="11430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486" cy="18463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Vista Productos (Panel) y responsive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1797878" cy="3124884"/>
            <wp:effectExtent b="0" l="0" r="0" t="0"/>
            <wp:docPr id="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878" cy="3124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1009650</wp:posOffset>
            </wp:positionV>
            <wp:extent cx="3443437" cy="1970991"/>
            <wp:effectExtent b="0" l="0" r="0" t="0"/>
            <wp:wrapSquare wrapText="bothSides" distB="114300" distT="114300" distL="114300" distR="11430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437" cy="1970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Vista Detalle Producto y responsive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2181225</wp:posOffset>
            </wp:positionH>
            <wp:positionV relativeFrom="paragraph">
              <wp:posOffset>390525</wp:posOffset>
            </wp:positionV>
            <wp:extent cx="3740585" cy="2163866"/>
            <wp:effectExtent b="0" l="0" r="0" t="0"/>
            <wp:wrapSquare wrapText="bothSides" distB="114300" distT="114300" distL="114300" distR="11430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585" cy="2163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1946596" cy="2935508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596" cy="293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Vista home Control (Admin) y responsive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01228" cy="390565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228" cy="390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2371725</wp:posOffset>
            </wp:positionH>
            <wp:positionV relativeFrom="paragraph">
              <wp:posOffset>923925</wp:posOffset>
            </wp:positionV>
            <wp:extent cx="3799523" cy="2063534"/>
            <wp:effectExtent b="0" l="0" r="0" t="0"/>
            <wp:wrapSquare wrapText="bothSides" distB="114300" distT="114300" distL="114300" distR="11430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9523" cy="2063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Vista inventario y responsive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55930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Formulario agregar producto(Panel)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446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Filtros de tabla productos (Panel)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8288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Galería de imágenes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1063845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409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6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Vista de pedidos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334703" cy="3716479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703" cy="371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Vista detalle de pedido</w:t>
      </w: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pto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6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A7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8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34" name="image3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hyperlink" Target="https://github.com/paocespedes-bit/Capstone-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+y77bfQZIRXX3ei3YUziwdyoGw==">CgMxLjAaHwoBMBIaChgICVIUChJ0YWJsZS56YWs2azZ3enA0MHgaHwoBMRIaChgICVIUChJ0YWJsZS41aWdveW1wM293bzcaHwoBMhIaChgICVIUChJ0YWJsZS5vZjd0aWFrcWI3dHEyDmguZDFpNHhpcHhqcW5qOAByITFsTUJkVkdxZU5jSXd3YzZUZkRzVXdteGw2ai15aTJ0eQ==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