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17" w:rsidRDefault="000D1F2A">
      <w:pPr>
        <w:pStyle w:val="Title"/>
      </w:pPr>
      <w:proofErr w:type="spellStart"/>
      <w:r>
        <w:t>Tesis</w:t>
      </w:r>
      <w:proofErr w:type="spellEnd"/>
      <w:r>
        <w:t xml:space="preserve"> de </w:t>
      </w:r>
      <w:proofErr w:type="spellStart"/>
      <w:r>
        <w:t>Licenciatura</w:t>
      </w:r>
      <w:proofErr w:type="spellEnd"/>
    </w:p>
    <w:p w:rsidR="00C74E17" w:rsidRDefault="000D1F2A">
      <w:pPr>
        <w:pStyle w:val="Subtitle"/>
      </w:pPr>
      <w:proofErr w:type="spellStart"/>
      <w:r>
        <w:t>Desarrollo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metodología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caracterizar</w:t>
      </w:r>
      <w:proofErr w:type="spellEnd"/>
      <w:r>
        <w:t xml:space="preserve"> el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diurno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viento</w:t>
      </w:r>
      <w:proofErr w:type="spellEnd"/>
      <w:r>
        <w:t xml:space="preserve"> en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</w:t>
      </w:r>
      <w:proofErr w:type="spellStart"/>
      <w:r>
        <w:t>atmosférica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radar </w:t>
      </w:r>
      <w:proofErr w:type="spellStart"/>
      <w:r>
        <w:t>meteorológico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posterior </w:t>
      </w:r>
      <w:proofErr w:type="spellStart"/>
      <w:r>
        <w:t>uso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>.</w:t>
      </w:r>
    </w:p>
    <w:p w:rsidR="00C74E17" w:rsidRDefault="000D1F2A">
      <w:pPr>
        <w:pStyle w:val="Author"/>
      </w:pPr>
      <w:r>
        <w:t>Paola Corrales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507599298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2"/>
          <w:szCs w:val="22"/>
          <w:lang w:bidi="ar-SA"/>
        </w:rPr>
      </w:sdtEndPr>
      <w:sdtContent>
        <w:p w:rsidR="00C74E17" w:rsidRDefault="000D1F2A">
          <w:pPr>
            <w:pStyle w:val="TOCHeading"/>
          </w:pPr>
          <w:r>
            <w:t xml:space="preserve">Table of </w:t>
          </w:r>
          <w:r>
            <w:t>Contents</w:t>
          </w:r>
        </w:p>
        <w:p w:rsidR="00C74E17" w:rsidRDefault="000D1F2A">
          <w:r>
            <w:fldChar w:fldCharType="begin"/>
          </w:r>
          <w:r>
            <w:instrText>TOC \z \o "1-4" \u \h</w:instrText>
          </w:r>
          <w:r>
            <w:fldChar w:fldCharType="end"/>
          </w:r>
        </w:p>
      </w:sdtContent>
    </w:sdt>
    <w:p w:rsidR="00C74E17" w:rsidRDefault="000D1F2A">
      <w:pPr>
        <w:pStyle w:val="Heading1"/>
      </w:pPr>
      <w:bookmarkStart w:id="0" w:name="agradecimientos"/>
      <w:bookmarkEnd w:id="0"/>
      <w:proofErr w:type="spellStart"/>
      <w:r>
        <w:t>Agradecimientos</w:t>
      </w:r>
      <w:proofErr w:type="spellEnd"/>
    </w:p>
    <w:p w:rsidR="00C74E17" w:rsidRDefault="000D1F2A">
      <w:pPr>
        <w:pStyle w:val="Heading1"/>
      </w:pPr>
      <w:bookmarkStart w:id="1" w:name="resumen"/>
      <w:bookmarkEnd w:id="1"/>
      <w:proofErr w:type="spellStart"/>
      <w:r>
        <w:t>Resumen</w:t>
      </w:r>
      <w:proofErr w:type="spellEnd"/>
    </w:p>
    <w:p w:rsidR="00C74E17" w:rsidRDefault="000D1F2A">
      <w:pPr>
        <w:pStyle w:val="Heading1"/>
      </w:pPr>
      <w:bookmarkStart w:id="2" w:name="introduccion"/>
      <w:bookmarkEnd w:id="2"/>
      <w:proofErr w:type="spellStart"/>
      <w:r>
        <w:t>Introducción</w:t>
      </w:r>
      <w:proofErr w:type="spellEnd"/>
    </w:p>
    <w:p w:rsidR="00C74E17" w:rsidRDefault="000D1F2A">
      <w:pPr>
        <w:pStyle w:val="FirstParagraph"/>
      </w:pPr>
      <w:r>
        <w:t xml:space="preserve">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</w:t>
      </w:r>
      <w:proofErr w:type="spellStart"/>
      <w:r>
        <w:t>planetaria</w:t>
      </w:r>
      <w:proofErr w:type="spellEnd"/>
      <w:r>
        <w:t xml:space="preserve"> (CLP) </w:t>
      </w:r>
      <w:proofErr w:type="spellStart"/>
      <w:r>
        <w:t>corresponde</w:t>
      </w:r>
      <w:proofErr w:type="spellEnd"/>
      <w:r>
        <w:t xml:space="preserve"> a la </w:t>
      </w:r>
      <w:proofErr w:type="spellStart"/>
      <w:r>
        <w:t>porción</w:t>
      </w:r>
      <w:proofErr w:type="spellEnd"/>
      <w:r>
        <w:t xml:space="preserve"> de </w:t>
      </w:r>
      <w:proofErr w:type="spellStart"/>
      <w:r>
        <w:t>atmósfera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influenciada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superficie</w:t>
      </w:r>
      <w:proofErr w:type="spellEnd"/>
      <w:r>
        <w:t xml:space="preserve"> y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responde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proofErr w:type="gramStart"/>
      <w:r>
        <w:t>forzantes</w:t>
      </w:r>
      <w:proofErr w:type="spellEnd"/>
      <w:proofErr w:type="gramEnd"/>
      <w:r>
        <w:t xml:space="preserve"> en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de </w:t>
      </w:r>
      <w:proofErr w:type="spellStart"/>
      <w:r>
        <w:t>tiemp</w:t>
      </w:r>
      <w:r>
        <w:t>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hora</w:t>
      </w:r>
      <w:proofErr w:type="spellEnd"/>
      <w:r>
        <w:t xml:space="preserve"> o </w:t>
      </w:r>
      <w:proofErr w:type="spellStart"/>
      <w:r>
        <w:t>menos</w:t>
      </w:r>
      <w:proofErr w:type="spellEnd"/>
    </w:p>
    <w:p w:rsidR="00C74E17" w:rsidRDefault="000D1F2A">
      <w:pPr>
        <w:pStyle w:val="BodyText"/>
      </w:pPr>
      <w:proofErr w:type="gramStart"/>
      <w:r>
        <w:t xml:space="preserve">Los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ocurren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son de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y </w:t>
      </w:r>
      <w:proofErr w:type="spellStart"/>
      <w:r>
        <w:t>pronosticar</w:t>
      </w:r>
      <w:proofErr w:type="spellEnd"/>
      <w:r>
        <w:t xml:space="preserve"> la </w:t>
      </w:r>
      <w:proofErr w:type="spellStart"/>
      <w:r>
        <w:t>evolución</w:t>
      </w:r>
      <w:proofErr w:type="spellEnd"/>
      <w:r>
        <w:t xml:space="preserve"> de la </w:t>
      </w:r>
      <w:proofErr w:type="spellStart"/>
      <w:r>
        <w:t>atmósfera</w:t>
      </w:r>
      <w:proofErr w:type="spellEnd"/>
      <w:r>
        <w:t xml:space="preserve"> en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escalas</w:t>
      </w:r>
      <w:proofErr w:type="spellEnd"/>
      <w:r>
        <w:t xml:space="preserve"> </w:t>
      </w:r>
      <w:proofErr w:type="spellStart"/>
      <w:r>
        <w:t>espaciales</w:t>
      </w:r>
      <w:proofErr w:type="spellEnd"/>
      <w:r>
        <w:t xml:space="preserve"> y </w:t>
      </w:r>
      <w:proofErr w:type="spellStart"/>
      <w:r>
        <w:t>temporales</w:t>
      </w:r>
      <w:proofErr w:type="spellEnd"/>
      <w:r>
        <w:t>.</w:t>
      </w:r>
      <w:proofErr w:type="gramEnd"/>
      <w:r>
        <w:t xml:space="preserve"> En particular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controlan</w:t>
      </w:r>
      <w:proofErr w:type="spellEnd"/>
      <w:r>
        <w:t xml:space="preserve"> el </w:t>
      </w:r>
      <w:proofErr w:type="spellStart"/>
      <w:r>
        <w:t>intercambio</w:t>
      </w:r>
      <w:proofErr w:type="spellEnd"/>
      <w:r>
        <w:t xml:space="preserve"> de </w:t>
      </w:r>
      <w:proofErr w:type="spellStart"/>
      <w:r>
        <w:t>energía</w:t>
      </w:r>
      <w:proofErr w:type="spellEnd"/>
      <w:r>
        <w:t xml:space="preserve"> entre la </w:t>
      </w:r>
      <w:proofErr w:type="spellStart"/>
      <w:r>
        <w:t>superficie</w:t>
      </w:r>
      <w:proofErr w:type="spellEnd"/>
      <w:r>
        <w:t xml:space="preserve"> y la </w:t>
      </w:r>
      <w:proofErr w:type="spellStart"/>
      <w:r>
        <w:t>atmósfera</w:t>
      </w:r>
      <w:proofErr w:type="spellEnd"/>
      <w:r>
        <w:t xml:space="preserve"> </w:t>
      </w:r>
      <w:proofErr w:type="spellStart"/>
      <w:r>
        <w:t>afectando</w:t>
      </w:r>
      <w:proofErr w:type="spellEnd"/>
      <w:r>
        <w:t xml:space="preserve">, entre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ocurrencia</w:t>
      </w:r>
      <w:proofErr w:type="spellEnd"/>
      <w:r>
        <w:t xml:space="preserve"> de </w:t>
      </w:r>
      <w:proofErr w:type="spellStart"/>
      <w:r>
        <w:t>convección</w:t>
      </w:r>
      <w:proofErr w:type="spellEnd"/>
      <w:r>
        <w:t xml:space="preserve"> </w:t>
      </w:r>
      <w:proofErr w:type="spellStart"/>
      <w:r>
        <w:t>húmeda</w:t>
      </w:r>
      <w:proofErr w:type="spellEnd"/>
      <w:r>
        <w:t xml:space="preserve"> </w:t>
      </w:r>
      <w:proofErr w:type="spellStart"/>
      <w:r>
        <w:t>profunda</w:t>
      </w:r>
      <w:proofErr w:type="spellEnd"/>
      <w:r>
        <w:t xml:space="preserve"> y la </w:t>
      </w:r>
      <w:proofErr w:type="spellStart"/>
      <w:r>
        <w:t>intensidad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circulaciones</w:t>
      </w:r>
      <w:proofErr w:type="spellEnd"/>
      <w:r>
        <w:t xml:space="preserve"> de </w:t>
      </w:r>
      <w:proofErr w:type="spellStart"/>
      <w:r>
        <w:t>mesoescala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alto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humanas</w:t>
      </w:r>
      <w:proofErr w:type="spellEnd"/>
      <w:r>
        <w:t xml:space="preserve">. En </w:t>
      </w:r>
      <w:proofErr w:type="spellStart"/>
      <w:r>
        <w:t>nuest</w:t>
      </w:r>
      <w:r>
        <w:t>ra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caracterizar</w:t>
      </w:r>
      <w:proofErr w:type="spellEnd"/>
      <w:r>
        <w:t xml:space="preserve"> los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ocurren</w:t>
      </w:r>
      <w:proofErr w:type="spellEnd"/>
      <w:r>
        <w:t xml:space="preserve"> en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de forma </w:t>
      </w:r>
      <w:proofErr w:type="spellStart"/>
      <w:r>
        <w:t>tal</w:t>
      </w:r>
      <w:proofErr w:type="spellEnd"/>
      <w:r>
        <w:t xml:space="preserve">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avanzar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entendimiento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dependencia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de la </w:t>
      </w:r>
      <w:proofErr w:type="spellStart"/>
      <w:r>
        <w:t>superficie</w:t>
      </w:r>
      <w:proofErr w:type="spellEnd"/>
      <w:r>
        <w:t xml:space="preserve"> o el </w:t>
      </w:r>
      <w:proofErr w:type="spellStart"/>
      <w:r>
        <w:t>estado</w:t>
      </w:r>
      <w:proofErr w:type="spellEnd"/>
      <w:r>
        <w:t xml:space="preserve"> de la </w:t>
      </w:r>
      <w:proofErr w:type="spellStart"/>
      <w:r>
        <w:t>atmósfera</w:t>
      </w:r>
      <w:proofErr w:type="spellEnd"/>
      <w:r>
        <w:t xml:space="preserve"> (</w:t>
      </w:r>
      <w:proofErr w:type="spellStart"/>
      <w:r>
        <w:t>Mazzeo</w:t>
      </w:r>
      <w:proofErr w:type="spellEnd"/>
      <w:r>
        <w:t xml:space="preserve"> y </w:t>
      </w:r>
      <w:proofErr w:type="spellStart"/>
      <w:r>
        <w:t>Gassmann</w:t>
      </w:r>
      <w:proofErr w:type="spellEnd"/>
      <w:r>
        <w:t xml:space="preserve">, 1992; </w:t>
      </w:r>
      <w:proofErr w:type="spellStart"/>
      <w:r>
        <w:t>Ulke</w:t>
      </w:r>
      <w:proofErr w:type="spellEnd"/>
      <w:r>
        <w:t xml:space="preserve"> 2000; </w:t>
      </w:r>
      <w:proofErr w:type="spellStart"/>
      <w:r>
        <w:t>Gassmann</w:t>
      </w:r>
      <w:proofErr w:type="spellEnd"/>
      <w:r>
        <w:t xml:space="preserve"> y </w:t>
      </w:r>
      <w:proofErr w:type="spellStart"/>
      <w:r>
        <w:t>Mazzeo</w:t>
      </w:r>
      <w:proofErr w:type="spellEnd"/>
      <w:r>
        <w:t xml:space="preserve">, 2001; Acevedo et al., 2014; Tonti y </w:t>
      </w:r>
      <w:proofErr w:type="spellStart"/>
      <w:r>
        <w:t>Gassmann</w:t>
      </w:r>
      <w:proofErr w:type="spellEnd"/>
      <w:r>
        <w:t xml:space="preserve">, 2015). Dado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</w:t>
      </w:r>
      <w:proofErr w:type="spellStart"/>
      <w:r>
        <w:t>planetaria</w:t>
      </w:r>
      <w:proofErr w:type="spellEnd"/>
      <w:r>
        <w:t xml:space="preserve"> (CLP)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caracterizada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ocurrencia</w:t>
      </w:r>
      <w:proofErr w:type="spellEnd"/>
      <w:r>
        <w:t xml:space="preserve"> de </w:t>
      </w:r>
      <w:proofErr w:type="spellStart"/>
      <w:r>
        <w:t>turbulencia</w:t>
      </w:r>
      <w:proofErr w:type="spellEnd"/>
      <w:r>
        <w:t xml:space="preserve"> en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escalas</w:t>
      </w:r>
      <w:proofErr w:type="spellEnd"/>
      <w:r>
        <w:t xml:space="preserve"> </w:t>
      </w:r>
      <w:proofErr w:type="spellStart"/>
      <w:r>
        <w:t>espaciales</w:t>
      </w:r>
      <w:proofErr w:type="spellEnd"/>
      <w:r>
        <w:t xml:space="preserve"> y </w:t>
      </w:r>
      <w:proofErr w:type="spellStart"/>
      <w:r>
        <w:t>temporales</w:t>
      </w:r>
      <w:proofErr w:type="spellEnd"/>
      <w:r>
        <w:t xml:space="preserve">, la </w:t>
      </w:r>
      <w:proofErr w:type="spellStart"/>
      <w:r>
        <w:t>representación</w:t>
      </w:r>
      <w:proofErr w:type="spellEnd"/>
      <w:r>
        <w:t xml:space="preserve"> de los </w:t>
      </w:r>
      <w:proofErr w:type="spellStart"/>
      <w:r>
        <w:t>p</w:t>
      </w:r>
      <w:r>
        <w:t>rocesos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ocurren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proofErr w:type="gramStart"/>
      <w:r>
        <w:t>ella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desafío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lastRenderedPageBreak/>
        <w:t>modelos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. Los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simulación</w:t>
      </w:r>
      <w:proofErr w:type="spellEnd"/>
      <w:r>
        <w:t xml:space="preserve"> de la CLP no </w:t>
      </w:r>
      <w:proofErr w:type="spellStart"/>
      <w:r>
        <w:t>cuentan</w:t>
      </w:r>
      <w:proofErr w:type="spellEnd"/>
      <w:r>
        <w:t xml:space="preserve"> con la </w:t>
      </w:r>
      <w:proofErr w:type="spellStart"/>
      <w:r>
        <w:t>resolución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de forma </w:t>
      </w:r>
      <w:proofErr w:type="spellStart"/>
      <w:r>
        <w:t>explícita</w:t>
      </w:r>
      <w:proofErr w:type="spellEnd"/>
      <w:r>
        <w:t xml:space="preserve">, </w:t>
      </w:r>
      <w:proofErr w:type="spellStart"/>
      <w:r>
        <w:t>debiendo</w:t>
      </w:r>
      <w:proofErr w:type="spellEnd"/>
      <w:r>
        <w:t xml:space="preserve"> </w:t>
      </w:r>
      <w:proofErr w:type="spellStart"/>
      <w:r>
        <w:t>recurrir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representación</w:t>
      </w:r>
      <w:proofErr w:type="spellEnd"/>
      <w:r>
        <w:t xml:space="preserve"> </w:t>
      </w:r>
      <w:proofErr w:type="spellStart"/>
      <w:r>
        <w:t>simplificada</w:t>
      </w:r>
      <w:proofErr w:type="spellEnd"/>
      <w:r>
        <w:t>,</w:t>
      </w:r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simula</w:t>
      </w:r>
      <w:proofErr w:type="spellEnd"/>
      <w:r>
        <w:t xml:space="preserve"> </w:t>
      </w:r>
      <w:proofErr w:type="spellStart"/>
      <w:r>
        <w:t>numéricamente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parte del </w:t>
      </w:r>
      <w:proofErr w:type="spellStart"/>
      <w:r>
        <w:t>espectro</w:t>
      </w:r>
      <w:proofErr w:type="spellEnd"/>
      <w:r>
        <w:t xml:space="preserve"> </w:t>
      </w:r>
      <w:proofErr w:type="spellStart"/>
      <w:r>
        <w:t>turbulento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resto</w:t>
      </w:r>
      <w:proofErr w:type="spellEnd"/>
      <w:r>
        <w:t xml:space="preserve"> se </w:t>
      </w:r>
      <w:proofErr w:type="spellStart"/>
      <w:r>
        <w:t>resuelve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cierres</w:t>
      </w:r>
      <w:proofErr w:type="spellEnd"/>
      <w:r>
        <w:t xml:space="preserve"> de </w:t>
      </w:r>
      <w:proofErr w:type="spellStart"/>
      <w:r>
        <w:t>distinto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(</w:t>
      </w:r>
      <w:proofErr w:type="spellStart"/>
      <w:r>
        <w:t>escala</w:t>
      </w:r>
      <w:proofErr w:type="spellEnd"/>
      <w:r>
        <w:t xml:space="preserve"> de </w:t>
      </w:r>
      <w:proofErr w:type="spellStart"/>
      <w:r>
        <w:t>subgrilla</w:t>
      </w:r>
      <w:proofErr w:type="spellEnd"/>
      <w:r>
        <w:t xml:space="preserve">). Para </w:t>
      </w:r>
      <w:proofErr w:type="spellStart"/>
      <w:r>
        <w:t>ello</w:t>
      </w:r>
      <w:proofErr w:type="spellEnd"/>
      <w:r>
        <w:t xml:space="preserve"> se </w:t>
      </w:r>
      <w:proofErr w:type="spellStart"/>
      <w:proofErr w:type="gramStart"/>
      <w:r>
        <w:t>han</w:t>
      </w:r>
      <w:proofErr w:type="spellEnd"/>
      <w:proofErr w:type="gramEnd"/>
      <w:r>
        <w:t xml:space="preserve"> </w:t>
      </w:r>
      <w:proofErr w:type="spellStart"/>
      <w:r>
        <w:t>formulado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parametrizar</w:t>
      </w:r>
      <w:proofErr w:type="spellEnd"/>
      <w:r>
        <w:t xml:space="preserve"> los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</w:t>
      </w:r>
      <w:r>
        <w:t>e</w:t>
      </w:r>
      <w:proofErr w:type="spellEnd"/>
      <w:r>
        <w:t xml:space="preserve"> y la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mismas</w:t>
      </w:r>
      <w:proofErr w:type="spellEnd"/>
      <w:r>
        <w:t xml:space="preserve"> </w:t>
      </w:r>
      <w:proofErr w:type="spellStart"/>
      <w:r>
        <w:t>tambiénes</w:t>
      </w:r>
      <w:proofErr w:type="spellEnd"/>
      <w:r>
        <w:t xml:space="preserve"> un </w:t>
      </w:r>
      <w:proofErr w:type="spellStart"/>
      <w:r>
        <w:t>tema</w:t>
      </w:r>
      <w:proofErr w:type="spellEnd"/>
      <w:r>
        <w:t xml:space="preserve"> de gran </w:t>
      </w:r>
      <w:proofErr w:type="spellStart"/>
      <w:r>
        <w:t>interés</w:t>
      </w:r>
      <w:proofErr w:type="spellEnd"/>
      <w:r>
        <w:t xml:space="preserve"> (</w:t>
      </w:r>
      <w:proofErr w:type="spellStart"/>
      <w:r>
        <w:t>Xie</w:t>
      </w:r>
      <w:proofErr w:type="spellEnd"/>
      <w:r>
        <w:t xml:space="preserve"> et al., 2012, Banks et al., 2016). </w:t>
      </w:r>
      <w:proofErr w:type="gramStart"/>
      <w:r>
        <w:t xml:space="preserve">A </w:t>
      </w:r>
      <w:proofErr w:type="spellStart"/>
      <w:r>
        <w:t>nivel</w:t>
      </w:r>
      <w:proofErr w:type="spellEnd"/>
      <w:r>
        <w:t xml:space="preserve"> regional, la </w:t>
      </w:r>
      <w:proofErr w:type="spellStart"/>
      <w:r>
        <w:t>representación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en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ha </w:t>
      </w:r>
      <w:proofErr w:type="spellStart"/>
      <w:r>
        <w:t>recibido</w:t>
      </w:r>
      <w:proofErr w:type="spellEnd"/>
      <w:r>
        <w:t xml:space="preserve"> </w:t>
      </w:r>
      <w:proofErr w:type="spellStart"/>
      <w:r>
        <w:t>mucha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zonas</w:t>
      </w:r>
      <w:proofErr w:type="spellEnd"/>
      <w:r>
        <w:t xml:space="preserve"> </w:t>
      </w:r>
      <w:proofErr w:type="spellStart"/>
      <w:r>
        <w:t>oceánicas</w:t>
      </w:r>
      <w:proofErr w:type="spellEnd"/>
      <w:r>
        <w:t xml:space="preserve"> (</w:t>
      </w:r>
      <w:proofErr w:type="spellStart"/>
      <w:r>
        <w:t>particularmente</w:t>
      </w:r>
      <w:proofErr w:type="spellEnd"/>
      <w:r>
        <w:t xml:space="preserve"> en l</w:t>
      </w:r>
      <w:r>
        <w:t xml:space="preserve">os </w:t>
      </w:r>
      <w:proofErr w:type="spellStart"/>
      <w:r>
        <w:t>océanos</w:t>
      </w:r>
      <w:proofErr w:type="spellEnd"/>
      <w:r>
        <w:t xml:space="preserve"> </w:t>
      </w:r>
      <w:proofErr w:type="spellStart"/>
      <w:r>
        <w:t>tropicales</w:t>
      </w:r>
      <w:proofErr w:type="spellEnd"/>
      <w:r>
        <w:t>, Wang et al. 2004).</w:t>
      </w:r>
      <w:proofErr w:type="gramEnd"/>
      <w:r>
        <w:t xml:space="preserve"> Sin embargo,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pocos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acerca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desempeño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parametrizaciones</w:t>
      </w:r>
      <w:proofErr w:type="spellEnd"/>
      <w:r>
        <w:t xml:space="preserve"> de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en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regiones</w:t>
      </w:r>
      <w:proofErr w:type="spellEnd"/>
      <w:r>
        <w:t xml:space="preserve"> </w:t>
      </w:r>
      <w:proofErr w:type="spellStart"/>
      <w:r>
        <w:t>continentales</w:t>
      </w:r>
      <w:proofErr w:type="spellEnd"/>
      <w:r>
        <w:t xml:space="preserve"> (</w:t>
      </w:r>
      <w:proofErr w:type="spellStart"/>
      <w:r>
        <w:t>Ulke</w:t>
      </w:r>
      <w:proofErr w:type="spellEnd"/>
      <w:r>
        <w:t xml:space="preserve"> y Andrade, 2001; Ruiz et al., 2010; Berry et al., 2012; </w:t>
      </w:r>
      <w:proofErr w:type="spellStart"/>
      <w:r>
        <w:t>Rizza</w:t>
      </w:r>
      <w:proofErr w:type="spellEnd"/>
      <w:r>
        <w:t xml:space="preserve"> et al., 2013; Carra</w:t>
      </w:r>
      <w:r>
        <w:t xml:space="preserve">sco et al., 2015). </w:t>
      </w:r>
      <w:proofErr w:type="gramStart"/>
      <w:r>
        <w:t xml:space="preserve">Uno de los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a la </w:t>
      </w:r>
      <w:proofErr w:type="spellStart"/>
      <w:r>
        <w:t>hora</w:t>
      </w:r>
      <w:proofErr w:type="spellEnd"/>
      <w:r>
        <w:t xml:space="preserve"> de </w:t>
      </w:r>
      <w:proofErr w:type="spellStart"/>
      <w:r>
        <w:t>estudiar</w:t>
      </w:r>
      <w:proofErr w:type="spellEnd"/>
      <w:r>
        <w:t xml:space="preserve"> los </w:t>
      </w:r>
      <w:proofErr w:type="spellStart"/>
      <w:r>
        <w:t>procesos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ocurren</w:t>
      </w:r>
      <w:proofErr w:type="spellEnd"/>
      <w:r>
        <w:t xml:space="preserve"> en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representan</w:t>
      </w:r>
      <w:proofErr w:type="spellEnd"/>
      <w:r>
        <w:t xml:space="preserve">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disponibilidad</w:t>
      </w:r>
      <w:proofErr w:type="spellEnd"/>
      <w:r>
        <w:t xml:space="preserve"> de </w:t>
      </w:r>
      <w:proofErr w:type="spellStart"/>
      <w:r>
        <w:t>observaciones</w:t>
      </w:r>
      <w:proofErr w:type="spellEnd"/>
      <w:r>
        <w:t>.</w:t>
      </w:r>
      <w:proofErr w:type="gramEnd"/>
      <w:r>
        <w:t xml:space="preserve"> Las </w:t>
      </w:r>
      <w:proofErr w:type="spellStart"/>
      <w:r>
        <w:t>redes</w:t>
      </w:r>
      <w:proofErr w:type="spellEnd"/>
      <w:r>
        <w:t xml:space="preserve"> de </w:t>
      </w:r>
      <w:proofErr w:type="spellStart"/>
      <w:r>
        <w:t>radiosondeos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o</w:t>
      </w:r>
      <w:r>
        <w:t>btener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viento</w:t>
      </w:r>
      <w:proofErr w:type="spellEnd"/>
      <w:r>
        <w:t xml:space="preserve">, </w:t>
      </w:r>
      <w:proofErr w:type="spellStart"/>
      <w:r>
        <w:t>temperatura</w:t>
      </w:r>
      <w:proofErr w:type="spellEnd"/>
      <w:r>
        <w:t xml:space="preserve"> y </w:t>
      </w:r>
      <w:proofErr w:type="spellStart"/>
      <w:r>
        <w:t>humedad</w:t>
      </w:r>
      <w:proofErr w:type="spellEnd"/>
      <w:r>
        <w:t xml:space="preserve"> en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</w:t>
      </w:r>
      <w:proofErr w:type="spellStart"/>
      <w:r>
        <w:t>miden</w:t>
      </w:r>
      <w:proofErr w:type="spellEnd"/>
      <w:r>
        <w:t xml:space="preserve"> con </w:t>
      </w:r>
      <w:proofErr w:type="spellStart"/>
      <w:r>
        <w:t>frecuencias</w:t>
      </w:r>
      <w:proofErr w:type="spellEnd"/>
      <w:r>
        <w:t xml:space="preserve"> </w:t>
      </w:r>
      <w:proofErr w:type="spellStart"/>
      <w:r>
        <w:t>temporales</w:t>
      </w:r>
      <w:proofErr w:type="spellEnd"/>
      <w:r>
        <w:t xml:space="preserve"> de entre 12 y 24 </w:t>
      </w:r>
      <w:proofErr w:type="spellStart"/>
      <w:r>
        <w:t>horas</w:t>
      </w:r>
      <w:proofErr w:type="spellEnd"/>
      <w:r>
        <w:t xml:space="preserve"> (solo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6 </w:t>
      </w:r>
      <w:proofErr w:type="spellStart"/>
      <w:r>
        <w:t>horas</w:t>
      </w:r>
      <w:proofErr w:type="spellEnd"/>
      <w:r>
        <w:t xml:space="preserve">) y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detalle</w:t>
      </w:r>
      <w:proofErr w:type="spellEnd"/>
      <w:r>
        <w:t xml:space="preserve"> de los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PBL. Los </w:t>
      </w:r>
      <w:proofErr w:type="spellStart"/>
      <w:r>
        <w:t>radares</w:t>
      </w:r>
      <w:proofErr w:type="spellEnd"/>
      <w:r>
        <w:t xml:space="preserve"> Doppler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la </w:t>
      </w:r>
      <w:proofErr w:type="spellStart"/>
      <w:r>
        <w:t>com</w:t>
      </w:r>
      <w:r>
        <w:t>ponente</w:t>
      </w:r>
      <w:proofErr w:type="spellEnd"/>
      <w:r>
        <w:t xml:space="preserve"> radial </w:t>
      </w:r>
      <w:proofErr w:type="gramStart"/>
      <w:r>
        <w:t>del</w:t>
      </w:r>
      <w:proofErr w:type="gramEnd"/>
      <w:r>
        <w:t xml:space="preserve"> </w:t>
      </w:r>
      <w:proofErr w:type="spellStart"/>
      <w:r>
        <w:t>viento</w:t>
      </w:r>
      <w:proofErr w:type="spellEnd"/>
      <w:r>
        <w:t xml:space="preserve"> en un radio horizontal de hasta 240 km y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esa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reconstruir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verticales</w:t>
      </w:r>
      <w:proofErr w:type="spellEnd"/>
      <w:r>
        <w:t xml:space="preserve"> de </w:t>
      </w:r>
      <w:proofErr w:type="spellStart"/>
      <w:r>
        <w:t>viento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 </w:t>
      </w:r>
      <w:proofErr w:type="spellStart"/>
      <w:r>
        <w:t>técnica</w:t>
      </w:r>
      <w:proofErr w:type="spellEnd"/>
      <w:r>
        <w:t xml:space="preserve"> VAD (Velocity Azimuth Display). En </w:t>
      </w:r>
      <w:proofErr w:type="spellStart"/>
      <w:r>
        <w:t>días</w:t>
      </w:r>
      <w:proofErr w:type="spellEnd"/>
      <w:r>
        <w:t xml:space="preserve"> en los </w:t>
      </w:r>
      <w:proofErr w:type="spellStart"/>
      <w:r>
        <w:t>que</w:t>
      </w:r>
      <w:proofErr w:type="spellEnd"/>
      <w:r>
        <w:t xml:space="preserve"> no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ecos</w:t>
      </w:r>
      <w:proofErr w:type="spellEnd"/>
      <w:r>
        <w:t xml:space="preserve"> </w:t>
      </w:r>
      <w:proofErr w:type="spellStart"/>
      <w:r>
        <w:t>producidos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hidrom</w:t>
      </w:r>
      <w:r>
        <w:t>eteoros</w:t>
      </w:r>
      <w:proofErr w:type="spellEnd"/>
      <w:r>
        <w:t xml:space="preserve">, los </w:t>
      </w:r>
      <w:proofErr w:type="spellStart"/>
      <w:r>
        <w:t>radares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detectar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viento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blancos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insectos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(</w:t>
      </w:r>
      <w:proofErr w:type="spellStart"/>
      <w:r>
        <w:t>Rennie</w:t>
      </w:r>
      <w:proofErr w:type="spellEnd"/>
      <w:r>
        <w:t xml:space="preserve"> et al., 2010, Rabin and </w:t>
      </w:r>
      <w:proofErr w:type="spellStart"/>
      <w:r>
        <w:t>Zawadzki</w:t>
      </w:r>
      <w:proofErr w:type="spellEnd"/>
      <w:r>
        <w:t xml:space="preserve">, 1984).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viento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tempora</w:t>
      </w:r>
      <w:r>
        <w:t xml:space="preserve">l de hasta 5 </w:t>
      </w:r>
      <w:proofErr w:type="spellStart"/>
      <w:r>
        <w:t>minutos</w:t>
      </w:r>
      <w:proofErr w:type="spellEnd"/>
      <w:r>
        <w:t xml:space="preserve">. La </w:t>
      </w:r>
      <w:proofErr w:type="spellStart"/>
      <w:r>
        <w:t>calidad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comparada</w:t>
      </w:r>
      <w:proofErr w:type="spellEnd"/>
      <w:r>
        <w:t xml:space="preserve"> con los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rad</w:t>
      </w:r>
      <w:bookmarkStart w:id="3" w:name="_GoBack"/>
      <w:bookmarkEnd w:id="3"/>
      <w:r>
        <w:t>iosondeos</w:t>
      </w:r>
      <w:proofErr w:type="spellEnd"/>
      <w:r>
        <w:t xml:space="preserve">, </w:t>
      </w:r>
      <w:proofErr w:type="spellStart"/>
      <w:r>
        <w:t>encontrándose</w:t>
      </w:r>
      <w:proofErr w:type="spellEnd"/>
      <w:r>
        <w:t xml:space="preserve"> en general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</w:t>
      </w:r>
      <w:proofErr w:type="spellStart"/>
      <w:r>
        <w:t>resultan</w:t>
      </w:r>
      <w:proofErr w:type="spellEnd"/>
      <w:r>
        <w:t xml:space="preserve"> </w:t>
      </w:r>
      <w:proofErr w:type="spellStart"/>
      <w:r>
        <w:t>adecuados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en el </w:t>
      </w:r>
      <w:proofErr w:type="spellStart"/>
      <w:r>
        <w:t>estudio</w:t>
      </w:r>
      <w:proofErr w:type="spellEnd"/>
      <w:r>
        <w:t xml:space="preserve"> de los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y en la </w:t>
      </w:r>
      <w:proofErr w:type="spellStart"/>
      <w:r>
        <w:t>v</w:t>
      </w:r>
      <w:r>
        <w:t>erificación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(</w:t>
      </w:r>
      <w:proofErr w:type="spellStart"/>
      <w:r>
        <w:t>Bousquet</w:t>
      </w:r>
      <w:proofErr w:type="spellEnd"/>
      <w:r>
        <w:t xml:space="preserve"> et al., 2008; </w:t>
      </w:r>
      <w:proofErr w:type="spellStart"/>
      <w:r>
        <w:t>Salonen</w:t>
      </w:r>
      <w:proofErr w:type="spellEnd"/>
      <w:r>
        <w:t xml:space="preserve"> et al., 2008) y en la </w:t>
      </w:r>
      <w:proofErr w:type="spellStart"/>
      <w:r>
        <w:t>generación</w:t>
      </w:r>
      <w:proofErr w:type="spellEnd"/>
      <w:r>
        <w:t xml:space="preserve"> de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pronósticos</w:t>
      </w:r>
      <w:proofErr w:type="spellEnd"/>
      <w:r>
        <w:t xml:space="preserve"> a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corto</w:t>
      </w:r>
      <w:proofErr w:type="spellEnd"/>
      <w:r>
        <w:t xml:space="preserve"> </w:t>
      </w:r>
      <w:proofErr w:type="spellStart"/>
      <w:r>
        <w:t>plazo</w:t>
      </w:r>
      <w:proofErr w:type="spellEnd"/>
      <w:r>
        <w:t xml:space="preserve"> (</w:t>
      </w:r>
      <w:proofErr w:type="spellStart"/>
      <w:r>
        <w:t>Rennie</w:t>
      </w:r>
      <w:proofErr w:type="spellEnd"/>
      <w:r>
        <w:t xml:space="preserve"> et al., 2011). Uno de los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en el </w:t>
      </w:r>
      <w:proofErr w:type="spellStart"/>
      <w:proofErr w:type="gramStart"/>
      <w:r>
        <w:t>uso</w:t>
      </w:r>
      <w:proofErr w:type="spellEnd"/>
      <w:proofErr w:type="gramEnd"/>
      <w:r>
        <w:t xml:space="preserve"> de </w:t>
      </w:r>
      <w:proofErr w:type="spellStart"/>
      <w:r>
        <w:t>radares</w:t>
      </w:r>
      <w:proofErr w:type="spellEnd"/>
      <w:r>
        <w:t xml:space="preserve"> </w:t>
      </w:r>
      <w:proofErr w:type="spellStart"/>
      <w:r>
        <w:lastRenderedPageBreak/>
        <w:t>para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 xml:space="preserve"> de los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viento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aplicar</w:t>
      </w:r>
      <w:proofErr w:type="spellEnd"/>
      <w:r>
        <w:t xml:space="preserve"> un </w:t>
      </w:r>
      <w:proofErr w:type="spellStart"/>
      <w:r>
        <w:t>riguroso</w:t>
      </w:r>
      <w:proofErr w:type="spellEnd"/>
      <w:r>
        <w:t xml:space="preserve"> control de </w:t>
      </w:r>
      <w:proofErr w:type="spellStart"/>
      <w:r>
        <w:t>calidad</w:t>
      </w:r>
      <w:proofErr w:type="spellEnd"/>
      <w:r>
        <w:t xml:space="preserve"> a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solucionar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afectar</w:t>
      </w:r>
      <w:proofErr w:type="spellEnd"/>
      <w:r>
        <w:t xml:space="preserve"> la </w:t>
      </w:r>
      <w:proofErr w:type="spellStart"/>
      <w:r>
        <w:t>confiabilidad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. Entre los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se </w:t>
      </w:r>
      <w:proofErr w:type="spellStart"/>
      <w:r>
        <w:t>cuentan</w:t>
      </w:r>
      <w:proofErr w:type="spellEnd"/>
      <w:r>
        <w:t xml:space="preserve">: </w:t>
      </w:r>
      <w:proofErr w:type="spellStart"/>
      <w:r>
        <w:t>contami</w:t>
      </w:r>
      <w:r>
        <w:t>nación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ecos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</w:t>
      </w:r>
      <w:proofErr w:type="spellStart"/>
      <w:r>
        <w:t>efecto</w:t>
      </w:r>
      <w:proofErr w:type="spellEnd"/>
      <w:r>
        <w:t xml:space="preserve"> de aliasing, y </w:t>
      </w:r>
      <w:proofErr w:type="spellStart"/>
      <w:r>
        <w:t>contaminación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blancos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abordados</w:t>
      </w:r>
      <w:proofErr w:type="spellEnd"/>
      <w:r>
        <w:t xml:space="preserve"> antes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el </w:t>
      </w:r>
      <w:proofErr w:type="spellStart"/>
      <w:r>
        <w:t>perfil</w:t>
      </w:r>
      <w:proofErr w:type="spellEnd"/>
      <w:r>
        <w:t xml:space="preserve"> de </w:t>
      </w:r>
      <w:proofErr w:type="spellStart"/>
      <w:r>
        <w:t>velocidad</w:t>
      </w:r>
      <w:proofErr w:type="spellEnd"/>
      <w:r>
        <w:t xml:space="preserve"> (</w:t>
      </w:r>
      <w:proofErr w:type="spellStart"/>
      <w:r>
        <w:t>Holleman</w:t>
      </w:r>
      <w:proofErr w:type="spellEnd"/>
      <w:r>
        <w:t xml:space="preserve">, 2008; </w:t>
      </w:r>
      <w:proofErr w:type="spellStart"/>
      <w:r>
        <w:t>Rennie</w:t>
      </w:r>
      <w:proofErr w:type="spellEnd"/>
      <w:r>
        <w:t xml:space="preserve"> et al., 2011) </w:t>
      </w:r>
      <w:proofErr w:type="spellStart"/>
      <w:r>
        <w:t>aplicando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cont</w:t>
      </w:r>
      <w:r>
        <w:t xml:space="preserve">rol de </w:t>
      </w:r>
      <w:proofErr w:type="spellStart"/>
      <w:r>
        <w:t>calidad</w:t>
      </w:r>
      <w:proofErr w:type="spellEnd"/>
      <w:r>
        <w:t xml:space="preserve"> (Ruiz et al., 2015; </w:t>
      </w:r>
      <w:proofErr w:type="spellStart"/>
      <w:r>
        <w:t>Rennie</w:t>
      </w:r>
      <w:proofErr w:type="spellEnd"/>
      <w:r>
        <w:t xml:space="preserve"> et al., 2011). </w:t>
      </w:r>
      <w:proofErr w:type="gramStart"/>
      <w:r>
        <w:t xml:space="preserve">En Argentina el </w:t>
      </w:r>
      <w:proofErr w:type="spellStart"/>
      <w:r>
        <w:t>proyecto</w:t>
      </w:r>
      <w:proofErr w:type="spellEnd"/>
      <w:r>
        <w:t xml:space="preserve"> SINARAME (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de </w:t>
      </w:r>
      <w:proofErr w:type="spellStart"/>
      <w:r>
        <w:t>Radares</w:t>
      </w:r>
      <w:proofErr w:type="spellEnd"/>
      <w:r>
        <w:t xml:space="preserve"> </w:t>
      </w:r>
      <w:proofErr w:type="spellStart"/>
      <w:r>
        <w:t>Meteorológicos</w:t>
      </w:r>
      <w:proofErr w:type="spellEnd"/>
      <w:r>
        <w:t xml:space="preserve">) </w:t>
      </w:r>
      <w:proofErr w:type="spellStart"/>
      <w:r>
        <w:t>contempla</w:t>
      </w:r>
      <w:proofErr w:type="spellEnd"/>
      <w:r>
        <w:t xml:space="preserve"> la </w:t>
      </w:r>
      <w:proofErr w:type="spellStart"/>
      <w:r>
        <w:t>construcción</w:t>
      </w:r>
      <w:proofErr w:type="spellEnd"/>
      <w:r>
        <w:t xml:space="preserve"> de </w:t>
      </w:r>
      <w:proofErr w:type="spellStart"/>
      <w:r>
        <w:t>más</w:t>
      </w:r>
      <w:proofErr w:type="spellEnd"/>
      <w:r>
        <w:t xml:space="preserve"> de 10 </w:t>
      </w:r>
      <w:proofErr w:type="spellStart"/>
      <w:r>
        <w:t>radares</w:t>
      </w:r>
      <w:proofErr w:type="spellEnd"/>
      <w:r>
        <w:t xml:space="preserve"> Doppler de los </w:t>
      </w:r>
      <w:proofErr w:type="spellStart"/>
      <w:r>
        <w:t>cuales</w:t>
      </w:r>
      <w:proofErr w:type="spellEnd"/>
      <w:r>
        <w:t xml:space="preserve"> 3 </w:t>
      </w:r>
      <w:proofErr w:type="spellStart"/>
      <w:r>
        <w:t>radares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se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instalados</w:t>
      </w:r>
      <w:proofErr w:type="spellEnd"/>
      <w:r>
        <w:t xml:space="preserve"> (</w:t>
      </w:r>
      <w:proofErr w:type="spellStart"/>
      <w:r>
        <w:t>Bariloche</w:t>
      </w:r>
      <w:proofErr w:type="spellEnd"/>
      <w:r>
        <w:t>, C</w:t>
      </w:r>
      <w:r>
        <w:t xml:space="preserve">órdoba y </w:t>
      </w:r>
      <w:proofErr w:type="spellStart"/>
      <w:r>
        <w:t>Ezeiza</w:t>
      </w:r>
      <w:proofErr w:type="spellEnd"/>
      <w:r>
        <w:t xml:space="preserve">) y se </w:t>
      </w:r>
      <w:proofErr w:type="spellStart"/>
      <w:r>
        <w:t>suman</w:t>
      </w:r>
      <w:proofErr w:type="spellEnd"/>
      <w:r>
        <w:t xml:space="preserve"> a los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 en </w:t>
      </w:r>
      <w:proofErr w:type="spellStart"/>
      <w:r>
        <w:t>Pergamino</w:t>
      </w:r>
      <w:proofErr w:type="spellEnd"/>
      <w:r>
        <w:t xml:space="preserve">, </w:t>
      </w:r>
      <w:proofErr w:type="spellStart"/>
      <w:r>
        <w:t>Anguil</w:t>
      </w:r>
      <w:proofErr w:type="spellEnd"/>
      <w:r>
        <w:t xml:space="preserve">, Paraná y </w:t>
      </w:r>
      <w:proofErr w:type="spellStart"/>
      <w:r>
        <w:t>Ezeiza</w:t>
      </w:r>
      <w:proofErr w:type="spellEnd"/>
      <w:r>
        <w:t>.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disponibilidad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radar en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región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gran </w:t>
      </w:r>
      <w:proofErr w:type="spellStart"/>
      <w:r>
        <w:t>recurso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</w:t>
      </w:r>
      <w:proofErr w:type="spellStart"/>
      <w:r>
        <w:t>planetaria</w:t>
      </w:r>
      <w:proofErr w:type="spellEnd"/>
      <w:r>
        <w:t xml:space="preserve"> en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regió</w:t>
      </w:r>
      <w:r>
        <w:t>n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la </w:t>
      </w:r>
      <w:proofErr w:type="spellStart"/>
      <w:r>
        <w:t>calidad</w:t>
      </w:r>
      <w:proofErr w:type="spellEnd"/>
      <w:r>
        <w:t xml:space="preserve"> de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a la </w:t>
      </w:r>
      <w:proofErr w:type="spellStart"/>
      <w:r>
        <w:t>hora</w:t>
      </w:r>
      <w:proofErr w:type="spellEnd"/>
      <w:r>
        <w:t xml:space="preserve"> de </w:t>
      </w:r>
      <w:proofErr w:type="spellStart"/>
      <w:r>
        <w:t>representar</w:t>
      </w:r>
      <w:proofErr w:type="spellEnd"/>
      <w:r>
        <w:t xml:space="preserve">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. El </w:t>
      </w:r>
      <w:proofErr w:type="spellStart"/>
      <w:r>
        <w:t>proyecto</w:t>
      </w:r>
      <w:proofErr w:type="spellEnd"/>
      <w:r>
        <w:t xml:space="preserve"> en el </w:t>
      </w:r>
      <w:proofErr w:type="spellStart"/>
      <w:r>
        <w:t>que</w:t>
      </w:r>
      <w:proofErr w:type="spellEnd"/>
      <w:r>
        <w:t xml:space="preserve"> se inscribe el </w:t>
      </w:r>
      <w:proofErr w:type="spellStart"/>
      <w:r>
        <w:t>presente</w:t>
      </w:r>
      <w:proofErr w:type="spellEnd"/>
      <w:r>
        <w:t xml:space="preserve"> plan, </w:t>
      </w:r>
      <w:proofErr w:type="spellStart"/>
      <w:r>
        <w:t>plantea</w:t>
      </w:r>
      <w:proofErr w:type="spellEnd"/>
      <w:r>
        <w:t xml:space="preserve"> la </w:t>
      </w:r>
      <w:proofErr w:type="spellStart"/>
      <w:r>
        <w:t>utilización</w:t>
      </w:r>
      <w:proofErr w:type="spellEnd"/>
      <w:r>
        <w:t xml:space="preserve"> de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asimilación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radar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iniciales</w:t>
      </w:r>
      <w:proofErr w:type="spellEnd"/>
      <w:r>
        <w:t xml:space="preserve"> </w:t>
      </w:r>
      <w:r>
        <w:t xml:space="preserve">de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estudiar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sistemáticos</w:t>
      </w:r>
      <w:proofErr w:type="spellEnd"/>
      <w:r>
        <w:t xml:space="preserve">. Se </w:t>
      </w:r>
      <w:proofErr w:type="spellStart"/>
      <w:r>
        <w:t>plantea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viento</w:t>
      </w:r>
      <w:proofErr w:type="spellEnd"/>
      <w:r>
        <w:t xml:space="preserve"> radial </w:t>
      </w:r>
      <w:proofErr w:type="spellStart"/>
      <w:r>
        <w:t>obtenidos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de radar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estimar</w:t>
      </w:r>
      <w:proofErr w:type="spellEnd"/>
      <w:r>
        <w:t xml:space="preserve"> los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verticales</w:t>
      </w:r>
      <w:proofErr w:type="spellEnd"/>
      <w:r>
        <w:t xml:space="preserve"> de </w:t>
      </w:r>
      <w:proofErr w:type="spellStart"/>
      <w:r>
        <w:t>viento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frecuencia</w:t>
      </w:r>
      <w:proofErr w:type="spellEnd"/>
      <w:r>
        <w:t xml:space="preserve"> temporal de hasta 5 </w:t>
      </w:r>
      <w:proofErr w:type="spellStart"/>
      <w:r>
        <w:t>minutos</w:t>
      </w:r>
      <w:proofErr w:type="spellEnd"/>
      <w:r>
        <w:t>,</w:t>
      </w:r>
      <w:r>
        <w:t xml:space="preserve"> en un </w:t>
      </w:r>
      <w:proofErr w:type="spellStart"/>
      <w:r>
        <w:t>espesor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abarca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superficie</w:t>
      </w:r>
      <w:proofErr w:type="spellEnd"/>
      <w:r>
        <w:t xml:space="preserve"> y hasta 3000 m de </w:t>
      </w:r>
      <w:proofErr w:type="spellStart"/>
      <w:r>
        <w:t>altura</w:t>
      </w:r>
      <w:proofErr w:type="spellEnd"/>
      <w:r>
        <w:t xml:space="preserve">, </w:t>
      </w:r>
      <w:proofErr w:type="spellStart"/>
      <w:r>
        <w:t>permitiendo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caracterización</w:t>
      </w:r>
      <w:proofErr w:type="spellEnd"/>
      <w:r>
        <w:t xml:space="preserve"> de la </w:t>
      </w:r>
      <w:proofErr w:type="spellStart"/>
      <w:r>
        <w:t>evolución</w:t>
      </w:r>
      <w:proofErr w:type="spellEnd"/>
      <w:r>
        <w:t xml:space="preserve"> temporal de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</w:t>
      </w:r>
      <w:proofErr w:type="spellStart"/>
      <w:r>
        <w:t>atmosférica</w:t>
      </w:r>
      <w:proofErr w:type="spellEnd"/>
      <w:r>
        <w:t xml:space="preserve">. La </w:t>
      </w:r>
      <w:proofErr w:type="spellStart"/>
      <w:r>
        <w:t>estimación</w:t>
      </w:r>
      <w:proofErr w:type="spellEnd"/>
      <w:r>
        <w:t xml:space="preserve"> de </w:t>
      </w:r>
      <w:proofErr w:type="spellStart"/>
      <w:r>
        <w:t>esos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</w:t>
      </w:r>
      <w:proofErr w:type="spellStart"/>
      <w:r>
        <w:t>permitirán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parametrizaciones</w:t>
      </w:r>
      <w:proofErr w:type="spellEnd"/>
      <w:r>
        <w:t xml:space="preserve"> de la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utilizan</w:t>
      </w:r>
      <w:proofErr w:type="spellEnd"/>
      <w:r>
        <w:t xml:space="preserve">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con </w:t>
      </w:r>
      <w:proofErr w:type="spellStart"/>
      <w:r>
        <w:t>una</w:t>
      </w:r>
      <w:proofErr w:type="spellEnd"/>
      <w:r>
        <w:t xml:space="preserve"> mayor </w:t>
      </w:r>
      <w:proofErr w:type="spellStart"/>
      <w:r>
        <w:t>resolución</w:t>
      </w:r>
      <w:proofErr w:type="spellEnd"/>
      <w:r>
        <w:t xml:space="preserve"> temporal a la </w:t>
      </w:r>
      <w:proofErr w:type="spellStart"/>
      <w:r>
        <w:t>utilizada</w:t>
      </w:r>
      <w:proofErr w:type="spellEnd"/>
      <w:r>
        <w:t xml:space="preserve"> en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previos</w:t>
      </w:r>
      <w:proofErr w:type="spellEnd"/>
      <w:r>
        <w:t>.</w:t>
      </w:r>
    </w:p>
    <w:p w:rsidR="00C74E17" w:rsidRDefault="000D1F2A">
      <w:pPr>
        <w:pStyle w:val="BodyText"/>
      </w:pPr>
      <w:r>
        <w:t xml:space="preserve">Las </w:t>
      </w:r>
      <w:proofErr w:type="spellStart"/>
      <w:r>
        <w:t>hipótesis</w:t>
      </w:r>
      <w:proofErr w:type="spellEnd"/>
      <w:r>
        <w:t xml:space="preserve"> </w:t>
      </w:r>
      <w:proofErr w:type="spellStart"/>
      <w:r>
        <w:t>enunciadas</w:t>
      </w:r>
      <w:proofErr w:type="spellEnd"/>
      <w:r>
        <w:t xml:space="preserve"> </w:t>
      </w:r>
      <w:proofErr w:type="spellStart"/>
      <w:r>
        <w:t>permiten</w:t>
      </w:r>
      <w:proofErr w:type="spellEnd"/>
      <w:r>
        <w:t xml:space="preserve"> </w:t>
      </w:r>
      <w:proofErr w:type="spellStart"/>
      <w:r>
        <w:t>delinear</w:t>
      </w:r>
      <w:proofErr w:type="spellEnd"/>
      <w:r>
        <w:t xml:space="preserve">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metodologí</w:t>
      </w:r>
      <w:r>
        <w:t>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estudio</w:t>
      </w:r>
      <w:proofErr w:type="spellEnd"/>
      <w:r>
        <w:t xml:space="preserve"> de los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capa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y </w:t>
      </w:r>
      <w:proofErr w:type="spellStart"/>
      <w:r>
        <w:t>validación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representación</w:t>
      </w:r>
      <w:proofErr w:type="spellEnd"/>
      <w:r>
        <w:t xml:space="preserve"> en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radares</w:t>
      </w:r>
      <w:proofErr w:type="spellEnd"/>
      <w:r>
        <w:t xml:space="preserve"> con </w:t>
      </w:r>
      <w:proofErr w:type="spellStart"/>
      <w:r>
        <w:t>tecnología</w:t>
      </w:r>
      <w:proofErr w:type="spellEnd"/>
      <w:r>
        <w:t xml:space="preserve"> Doppler. Como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particulares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plan se propone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metodología</w:t>
      </w:r>
      <w:proofErr w:type="spellEnd"/>
      <w:r>
        <w:t xml:space="preserve"> y </w:t>
      </w:r>
      <w:proofErr w:type="spellStart"/>
      <w:r>
        <w:t>aplicarla</w:t>
      </w:r>
      <w:proofErr w:type="spellEnd"/>
      <w:r>
        <w:t xml:space="preserve"> en un </w:t>
      </w:r>
      <w:proofErr w:type="spellStart"/>
      <w:r>
        <w:t>co</w:t>
      </w:r>
      <w:r>
        <w:t>njunto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velocidad</w:t>
      </w:r>
      <w:proofErr w:type="spellEnd"/>
      <w:r>
        <w:t xml:space="preserve"> radial </w:t>
      </w:r>
      <w:proofErr w:type="spellStart"/>
      <w:r>
        <w:t>obtenidos</w:t>
      </w:r>
      <w:proofErr w:type="spellEnd"/>
      <w:r>
        <w:t xml:space="preserve"> en el radar de Paraná. 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plan de </w:t>
      </w:r>
      <w:proofErr w:type="spellStart"/>
      <w:r>
        <w:lastRenderedPageBreak/>
        <w:t>tesis</w:t>
      </w:r>
      <w:proofErr w:type="spellEnd"/>
      <w:r>
        <w:t xml:space="preserve"> </w:t>
      </w:r>
      <w:proofErr w:type="spellStart"/>
      <w:r>
        <w:t>representarán</w:t>
      </w:r>
      <w:proofErr w:type="spellEnd"/>
      <w:r>
        <w:t xml:space="preserve"> un </w:t>
      </w:r>
      <w:proofErr w:type="spellStart"/>
      <w:r>
        <w:t>avance</w:t>
      </w:r>
      <w:proofErr w:type="spellEnd"/>
      <w:r>
        <w:t xml:space="preserve"> </w:t>
      </w:r>
      <w:proofErr w:type="spellStart"/>
      <w:r>
        <w:t>significativo</w:t>
      </w:r>
      <w:proofErr w:type="spellEnd"/>
      <w:r>
        <w:t xml:space="preserve"> en el </w:t>
      </w:r>
      <w:proofErr w:type="spellStart"/>
      <w:r>
        <w:t>uso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velocidad</w:t>
      </w:r>
      <w:proofErr w:type="spellEnd"/>
      <w:r>
        <w:t xml:space="preserve"> radial </w:t>
      </w:r>
      <w:proofErr w:type="spellStart"/>
      <w:r>
        <w:t>proporcionada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los </w:t>
      </w:r>
      <w:proofErr w:type="spellStart"/>
      <w:r>
        <w:t>radares</w:t>
      </w:r>
      <w:proofErr w:type="spellEnd"/>
      <w:r>
        <w:t xml:space="preserve"> Doppler y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preliminar</w:t>
      </w:r>
      <w:proofErr w:type="spellEnd"/>
      <w:r>
        <w:t xml:space="preserve"> de los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sistemáticos</w:t>
      </w:r>
      <w:proofErr w:type="spellEnd"/>
      <w:r>
        <w:t xml:space="preserve"> de los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al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asimilación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>.</w:t>
      </w:r>
    </w:p>
    <w:p w:rsidR="00C74E17" w:rsidRDefault="000D1F2A">
      <w:pPr>
        <w:pStyle w:val="Heading1"/>
      </w:pPr>
      <w:bookmarkStart w:id="4" w:name="metodologia"/>
      <w:bookmarkEnd w:id="4"/>
      <w:proofErr w:type="spellStart"/>
      <w:r>
        <w:t>Metodología</w:t>
      </w:r>
      <w:proofErr w:type="spellEnd"/>
    </w:p>
    <w:p w:rsidR="00C74E17" w:rsidRDefault="000D1F2A">
      <w:pPr>
        <w:pStyle w:val="Heading2"/>
      </w:pPr>
      <w:bookmarkStart w:id="5" w:name="casos-de-estudio"/>
      <w:bookmarkEnd w:id="5"/>
      <w:proofErr w:type="spellStart"/>
      <w:r>
        <w:t>Casos</w:t>
      </w:r>
      <w:proofErr w:type="spellEnd"/>
      <w:r>
        <w:t xml:space="preserve"> de </w:t>
      </w:r>
      <w:proofErr w:type="spellStart"/>
      <w:r>
        <w:t>estudio</w:t>
      </w:r>
      <w:proofErr w:type="spellEnd"/>
    </w:p>
    <w:p w:rsidR="00C74E17" w:rsidRDefault="000D1F2A">
      <w:pPr>
        <w:pStyle w:val="Heading3"/>
      </w:pPr>
      <w:bookmarkStart w:id="6" w:name="criterios-utilizados"/>
      <w:bookmarkEnd w:id="6"/>
      <w:proofErr w:type="spellStart"/>
      <w:r>
        <w:t>Criterios</w:t>
      </w:r>
      <w:proofErr w:type="spellEnd"/>
      <w:r>
        <w:t xml:space="preserve"> </w:t>
      </w:r>
      <w:proofErr w:type="spellStart"/>
      <w:r>
        <w:t>utilizados</w:t>
      </w:r>
      <w:proofErr w:type="spellEnd"/>
    </w:p>
    <w:p w:rsidR="00C74E17" w:rsidRDefault="000D1F2A">
      <w:pPr>
        <w:pStyle w:val="Heading2"/>
      </w:pPr>
      <w:bookmarkStart w:id="7" w:name="tratamiento-de-aliassing"/>
      <w:bookmarkEnd w:id="7"/>
      <w:proofErr w:type="spellStart"/>
      <w:r>
        <w:t>Tratamiento</w:t>
      </w:r>
      <w:proofErr w:type="spellEnd"/>
      <w:r>
        <w:t xml:space="preserve"> de </w:t>
      </w:r>
      <w:proofErr w:type="spellStart"/>
      <w:r>
        <w:t>aliassing</w:t>
      </w:r>
      <w:proofErr w:type="spellEnd"/>
    </w:p>
    <w:p w:rsidR="00C74E17" w:rsidRDefault="000D1F2A">
      <w:pPr>
        <w:pStyle w:val="Heading2"/>
      </w:pPr>
      <w:bookmarkStart w:id="8" w:name="velocity-azimuth-display-vad"/>
      <w:bookmarkEnd w:id="8"/>
      <w:r>
        <w:t xml:space="preserve">Velocity Azimuth Display </w:t>
      </w:r>
      <w:r>
        <w:t>(VAD)</w:t>
      </w:r>
    </w:p>
    <w:p w:rsidR="00C74E17" w:rsidRDefault="000D1F2A">
      <w:pPr>
        <w:pStyle w:val="Heading3"/>
      </w:pPr>
      <w:bookmarkStart w:id="9" w:name="desarrollo-matematico"/>
      <w:bookmarkEnd w:id="9"/>
      <w:proofErr w:type="spellStart"/>
      <w:r>
        <w:t>Desarrollo</w:t>
      </w:r>
      <w:proofErr w:type="spellEnd"/>
      <w:r>
        <w:t xml:space="preserve"> </w:t>
      </w:r>
      <w:proofErr w:type="spellStart"/>
      <w:r>
        <w:t>matemático</w:t>
      </w:r>
      <w:proofErr w:type="spellEnd"/>
    </w:p>
    <w:p w:rsidR="00C74E17" w:rsidRDefault="000D1F2A">
      <w:pPr>
        <w:pStyle w:val="Heading3"/>
      </w:pPr>
      <w:bookmarkStart w:id="10" w:name="control-de-calidad-y-criterios"/>
      <w:bookmarkEnd w:id="10"/>
      <w:r>
        <w:t xml:space="preserve">Control de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criterios</w:t>
      </w:r>
      <w:proofErr w:type="spellEnd"/>
    </w:p>
    <w:p w:rsidR="00C74E17" w:rsidRDefault="000D1F2A">
      <w:pPr>
        <w:pStyle w:val="Heading3"/>
      </w:pPr>
      <w:bookmarkStart w:id="11" w:name="validacion"/>
      <w:bookmarkEnd w:id="11"/>
      <w:proofErr w:type="spellStart"/>
      <w:r>
        <w:t>Validación</w:t>
      </w:r>
      <w:proofErr w:type="spellEnd"/>
    </w:p>
    <w:p w:rsidR="00C74E17" w:rsidRDefault="000D1F2A">
      <w:pPr>
        <w:pStyle w:val="Heading2"/>
      </w:pPr>
      <w:bookmarkStart w:id="12" w:name="loess"/>
      <w:bookmarkEnd w:id="12"/>
      <w:r>
        <w:t>Loess</w:t>
      </w:r>
    </w:p>
    <w:p w:rsidR="00C74E17" w:rsidRDefault="000D1F2A">
      <w:pPr>
        <w:pStyle w:val="Heading2"/>
      </w:pPr>
      <w:bookmarkStart w:id="13" w:name="deteccion-del-llj"/>
      <w:bookmarkEnd w:id="13"/>
      <w:proofErr w:type="spellStart"/>
      <w:r>
        <w:t>Detección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LLJ</w:t>
      </w:r>
    </w:p>
    <w:p w:rsidR="00C74E17" w:rsidRDefault="000D1F2A">
      <w:pPr>
        <w:pStyle w:val="Heading2"/>
      </w:pPr>
      <w:bookmarkStart w:id="14" w:name="tratamiento-de-la-turbulencia"/>
      <w:bookmarkEnd w:id="14"/>
      <w:proofErr w:type="spellStart"/>
      <w:r>
        <w:t>Tratamiento</w:t>
      </w:r>
      <w:proofErr w:type="spellEnd"/>
      <w:r>
        <w:t xml:space="preserve"> de la </w:t>
      </w:r>
      <w:proofErr w:type="spellStart"/>
      <w:r>
        <w:t>turbulencia</w:t>
      </w:r>
      <w:proofErr w:type="spellEnd"/>
    </w:p>
    <w:p w:rsidR="00C74E17" w:rsidRDefault="000D1F2A">
      <w:pPr>
        <w:pStyle w:val="Heading2"/>
      </w:pPr>
      <w:bookmarkStart w:id="15" w:name="modelo-de-oscilacion-inercial"/>
      <w:bookmarkEnd w:id="15"/>
      <w:proofErr w:type="spellStart"/>
      <w:r>
        <w:t>Modelo</w:t>
      </w:r>
      <w:proofErr w:type="spellEnd"/>
      <w:r>
        <w:t xml:space="preserve"> de </w:t>
      </w:r>
      <w:proofErr w:type="spellStart"/>
      <w:r>
        <w:t>Oscilación</w:t>
      </w:r>
      <w:proofErr w:type="spellEnd"/>
      <w:r>
        <w:t xml:space="preserve"> </w:t>
      </w:r>
      <w:proofErr w:type="spellStart"/>
      <w:r>
        <w:t>Inercial</w:t>
      </w:r>
      <w:proofErr w:type="spellEnd"/>
    </w:p>
    <w:p w:rsidR="00C74E17" w:rsidRDefault="000D1F2A">
      <w:pPr>
        <w:pStyle w:val="Heading2"/>
      </w:pPr>
      <w:bookmarkStart w:id="16" w:name="wrf"/>
      <w:bookmarkEnd w:id="16"/>
      <w:r>
        <w:t>WRF</w:t>
      </w:r>
    </w:p>
    <w:p w:rsidR="00C74E17" w:rsidRDefault="000D1F2A">
      <w:pPr>
        <w:pStyle w:val="Heading3"/>
      </w:pPr>
      <w:bookmarkStart w:id="17" w:name="parametrizaciones"/>
      <w:bookmarkEnd w:id="17"/>
      <w:proofErr w:type="spellStart"/>
      <w:r>
        <w:t>Parametrizaciones</w:t>
      </w:r>
      <w:proofErr w:type="spellEnd"/>
    </w:p>
    <w:p w:rsidR="00C74E17" w:rsidRDefault="000D1F2A">
      <w:pPr>
        <w:pStyle w:val="Heading1"/>
      </w:pPr>
      <w:bookmarkStart w:id="18" w:name="resultados"/>
      <w:bookmarkEnd w:id="18"/>
      <w:proofErr w:type="spellStart"/>
      <w:r>
        <w:t>Resultados</w:t>
      </w:r>
      <w:proofErr w:type="spellEnd"/>
    </w:p>
    <w:p w:rsidR="00C74E17" w:rsidRDefault="000D1F2A">
      <w:pPr>
        <w:pStyle w:val="Heading2"/>
      </w:pPr>
      <w:bookmarkStart w:id="19" w:name="analisis-descriptivo-de-los-casos"/>
      <w:bookmarkEnd w:id="19"/>
      <w:proofErr w:type="spellStart"/>
      <w:r>
        <w:t>Análisis</w:t>
      </w:r>
      <w:proofErr w:type="spellEnd"/>
      <w:r>
        <w:t xml:space="preserve"> </w:t>
      </w:r>
      <w:proofErr w:type="spellStart"/>
      <w:r>
        <w:t>descriptivo</w:t>
      </w:r>
      <w:proofErr w:type="spellEnd"/>
      <w:r>
        <w:t xml:space="preserve"> de los </w:t>
      </w:r>
      <w:proofErr w:type="spellStart"/>
      <w:r>
        <w:t>casos</w:t>
      </w:r>
      <w:proofErr w:type="spellEnd"/>
    </w:p>
    <w:p w:rsidR="00C74E17" w:rsidRDefault="000D1F2A">
      <w:pPr>
        <w:pStyle w:val="Heading3"/>
      </w:pPr>
      <w:bookmarkStart w:id="20" w:name="caracteristicas-generales-y-sinopticas"/>
      <w:bookmarkEnd w:id="20"/>
      <w:proofErr w:type="spellStart"/>
      <w:proofErr w:type="gramStart"/>
      <w:r>
        <w:t>caracteristicas</w:t>
      </w:r>
      <w:proofErr w:type="spellEnd"/>
      <w:proofErr w:type="gramEnd"/>
      <w:r>
        <w:t xml:space="preserve"> </w:t>
      </w:r>
      <w:proofErr w:type="spellStart"/>
      <w:r>
        <w:t>generales</w:t>
      </w:r>
      <w:proofErr w:type="spellEnd"/>
      <w:r>
        <w:t xml:space="preserve"> y </w:t>
      </w:r>
      <w:proofErr w:type="spellStart"/>
      <w:r>
        <w:t>sinopticas</w:t>
      </w:r>
      <w:proofErr w:type="spellEnd"/>
    </w:p>
    <w:p w:rsidR="00C74E17" w:rsidRDefault="000D1F2A">
      <w:pPr>
        <w:pStyle w:val="Heading2"/>
      </w:pPr>
      <w:bookmarkStart w:id="21" w:name="analisis-de-los-vad-obtenidos"/>
      <w:bookmarkEnd w:id="21"/>
      <w:proofErr w:type="spellStart"/>
      <w:r>
        <w:t>Análisis</w:t>
      </w:r>
      <w:proofErr w:type="spellEnd"/>
      <w:r>
        <w:t xml:space="preserve"> de los VAD </w:t>
      </w:r>
      <w:proofErr w:type="spellStart"/>
      <w:r>
        <w:t>obtenidos</w:t>
      </w:r>
      <w:proofErr w:type="spellEnd"/>
    </w:p>
    <w:p w:rsidR="00C74E17" w:rsidRDefault="000D1F2A">
      <w:pPr>
        <w:pStyle w:val="Heading2"/>
      </w:pPr>
      <w:bookmarkStart w:id="22" w:name="analisis-de-la-turbulencia"/>
      <w:bookmarkEnd w:id="22"/>
      <w:proofErr w:type="spellStart"/>
      <w:r>
        <w:t>Análisis</w:t>
      </w:r>
      <w:proofErr w:type="spellEnd"/>
      <w:r>
        <w:t xml:space="preserve"> de la </w:t>
      </w:r>
      <w:proofErr w:type="spellStart"/>
      <w:r>
        <w:t>turbulencia</w:t>
      </w:r>
      <w:proofErr w:type="spellEnd"/>
    </w:p>
    <w:p w:rsidR="00C74E17" w:rsidRDefault="000D1F2A">
      <w:pPr>
        <w:pStyle w:val="Heading2"/>
      </w:pPr>
      <w:bookmarkStart w:id="23" w:name="analisis-cualitativo-de-la-oscilacion-in"/>
      <w:bookmarkEnd w:id="23"/>
      <w:proofErr w:type="spellStart"/>
      <w:r>
        <w:lastRenderedPageBreak/>
        <w:t>Análisis</w:t>
      </w:r>
      <w:proofErr w:type="spellEnd"/>
      <w:r>
        <w:t xml:space="preserve"> </w:t>
      </w:r>
      <w:proofErr w:type="spellStart"/>
      <w:r>
        <w:t>cualitativo</w:t>
      </w:r>
      <w:proofErr w:type="spellEnd"/>
      <w:r>
        <w:t xml:space="preserve"> de la </w:t>
      </w:r>
      <w:proofErr w:type="spellStart"/>
      <w:r>
        <w:t>oscilación</w:t>
      </w:r>
      <w:proofErr w:type="spellEnd"/>
      <w:r>
        <w:t xml:space="preserve"> </w:t>
      </w:r>
      <w:proofErr w:type="spellStart"/>
      <w:r>
        <w:t>inercial</w:t>
      </w:r>
      <w:proofErr w:type="spellEnd"/>
    </w:p>
    <w:p w:rsidR="00C74E17" w:rsidRDefault="000D1F2A">
      <w:pPr>
        <w:pStyle w:val="Heading2"/>
      </w:pPr>
      <w:bookmarkStart w:id="24" w:name="analisis-de-las-corridas-y-comparacion-c"/>
      <w:bookmarkEnd w:id="24"/>
      <w:proofErr w:type="spellStart"/>
      <w:r>
        <w:t>Analisis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corridas</w:t>
      </w:r>
      <w:proofErr w:type="spellEnd"/>
      <w:r>
        <w:t xml:space="preserve"> y </w:t>
      </w:r>
      <w:proofErr w:type="spellStart"/>
      <w:r>
        <w:t>comparación</w:t>
      </w:r>
      <w:proofErr w:type="spellEnd"/>
      <w:r>
        <w:t xml:space="preserve"> con </w:t>
      </w:r>
      <w:proofErr w:type="spellStart"/>
      <w:r>
        <w:t>obs</w:t>
      </w:r>
      <w:proofErr w:type="spellEnd"/>
    </w:p>
    <w:p w:rsidR="00C74E17" w:rsidRDefault="000D1F2A">
      <w:pPr>
        <w:pStyle w:val="Heading1"/>
      </w:pPr>
      <w:bookmarkStart w:id="25" w:name="conclusiones"/>
      <w:bookmarkEnd w:id="25"/>
      <w:proofErr w:type="spellStart"/>
      <w:r>
        <w:t>Conclusiones</w:t>
      </w:r>
      <w:proofErr w:type="spellEnd"/>
    </w:p>
    <w:sectPr w:rsidR="00C74E1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AR PL SungtiL GB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4E17"/>
    <w:rsid w:val="000D1F2A"/>
    <w:rsid w:val="00C7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0D1F2A"/>
  </w:style>
  <w:style w:type="paragraph" w:styleId="Heading1">
    <w:name w:val="heading 1"/>
    <w:basedOn w:val="Normal"/>
    <w:next w:val="Normal"/>
    <w:link w:val="Heading1Char"/>
    <w:uiPriority w:val="9"/>
    <w:qFormat/>
    <w:rsid w:val="000D1F2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F2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2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2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1F2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1F2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1F2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1F2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D1F2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rsid w:val="000D1F2A"/>
    <w:pPr>
      <w:spacing w:before="180" w:after="180" w:line="360" w:lineRule="auto"/>
      <w:jc w:val="both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D1F2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2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  <w:rPr>
      <w:rFonts w:eastAsiaTheme="minorHAnsi"/>
      <w:sz w:val="24"/>
      <w:szCs w:val="24"/>
    </w:rPr>
  </w:style>
  <w:style w:type="paragraph" w:styleId="Date">
    <w:name w:val="Date"/>
    <w:next w:val="BodyText"/>
    <w:pPr>
      <w:keepNext/>
      <w:keepLines/>
      <w:jc w:val="center"/>
    </w:pPr>
    <w:rPr>
      <w:rFonts w:eastAsiaTheme="minorHAnsi"/>
      <w:sz w:val="24"/>
      <w:szCs w:val="24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paragraph" w:styleId="TOCHeading">
    <w:name w:val="TOC Heading"/>
    <w:basedOn w:val="Heading1"/>
    <w:next w:val="Normal"/>
    <w:uiPriority w:val="39"/>
    <w:unhideWhenUsed/>
    <w:qFormat/>
    <w:rsid w:val="000D1F2A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</w:pPr>
  </w:style>
  <w:style w:type="paragraph" w:styleId="BalloonText">
    <w:name w:val="Balloon Text"/>
    <w:basedOn w:val="Normal"/>
    <w:link w:val="BalloonTextChar"/>
    <w:rsid w:val="000D1F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F2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1F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1F2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1F2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D1F2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D1F2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0D1F2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0D1F2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0D1F2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D1F2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D1F2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D1F2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D1F2A"/>
    <w:rPr>
      <w:b/>
      <w:bCs/>
    </w:rPr>
  </w:style>
  <w:style w:type="character" w:styleId="Emphasis">
    <w:name w:val="Emphasis"/>
    <w:uiPriority w:val="20"/>
    <w:qFormat/>
    <w:rsid w:val="000D1F2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D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1F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D1F2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D1F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2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2A"/>
    <w:rPr>
      <w:b/>
      <w:bCs/>
      <w:i/>
      <w:iCs/>
    </w:rPr>
  </w:style>
  <w:style w:type="character" w:styleId="SubtleEmphasis">
    <w:name w:val="Subtle Emphasis"/>
    <w:uiPriority w:val="19"/>
    <w:qFormat/>
    <w:rsid w:val="000D1F2A"/>
    <w:rPr>
      <w:i/>
      <w:iCs/>
    </w:rPr>
  </w:style>
  <w:style w:type="character" w:styleId="IntenseEmphasis">
    <w:name w:val="Intense Emphasis"/>
    <w:uiPriority w:val="21"/>
    <w:qFormat/>
    <w:rsid w:val="000D1F2A"/>
    <w:rPr>
      <w:b/>
      <w:bCs/>
    </w:rPr>
  </w:style>
  <w:style w:type="character" w:styleId="SubtleReference">
    <w:name w:val="Subtle Reference"/>
    <w:uiPriority w:val="31"/>
    <w:qFormat/>
    <w:rsid w:val="000D1F2A"/>
    <w:rPr>
      <w:smallCaps/>
    </w:rPr>
  </w:style>
  <w:style w:type="character" w:styleId="IntenseReference">
    <w:name w:val="Intense Reference"/>
    <w:uiPriority w:val="32"/>
    <w:qFormat/>
    <w:rsid w:val="000D1F2A"/>
    <w:rPr>
      <w:smallCaps/>
      <w:spacing w:val="5"/>
      <w:u w:val="single"/>
    </w:rPr>
  </w:style>
  <w:style w:type="character" w:styleId="BookTitle">
    <w:name w:val="Book Title"/>
    <w:uiPriority w:val="33"/>
    <w:qFormat/>
    <w:rsid w:val="000D1F2A"/>
    <w:rPr>
      <w:i/>
      <w:iCs/>
      <w:smallCaps/>
      <w:spacing w:val="5"/>
    </w:rPr>
  </w:style>
  <w:style w:type="character" w:customStyle="1" w:styleId="BodyTextChar">
    <w:name w:val="Body Text Char"/>
    <w:basedOn w:val="DefaultParagraphFont"/>
    <w:link w:val="BodyText"/>
    <w:rsid w:val="000D1F2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 de Licenciatura</dc:title>
  <dc:subject/>
  <dc:creator>Paola Corrales</dc:creator>
  <dc:description/>
  <cp:lastModifiedBy>pao</cp:lastModifiedBy>
  <cp:revision>2</cp:revision>
  <dcterms:created xsi:type="dcterms:W3CDTF">2018-01-03T20:06:00Z</dcterms:created>
  <dcterms:modified xsi:type="dcterms:W3CDTF">2018-01-03T20:17:00Z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