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Testi aziendali e campagna autunno Pharmaguida</w:t>
      </w:r>
    </w:p>
    <w:p>
      <w:pPr>
        <w:pStyle w:val="Subtitle"/>
      </w:pPr>
      <w:r>
        <w:t>Pharmaguida  |  xG  |  aggiornamento 21 ottobre 2026</w:t>
      </w:r>
    </w:p>
    <w:p>
      <w:r>
        <w:t>Questa proposta riunisce la nuova pagina aziendale, i testi dei dieci bundle, la revisione delle promesse di prodotto e le indicazioni SEO per pubblicarli. L’aggiornamento integra le schede prodotto, i reel e i copioni video ricevuti il 21 ottobre 2026. La direzione è cinematografica e contemporanea; i testi si rivolgono al lettore con il tu e parlano di Pharmaguida con il noi. I prezzi sono quelli consigliati nell’Excel v2 2 e restano proposte commerciali.</w:t>
      </w:r>
    </w:p>
    <w:p>
      <w:pPr>
        <w:pStyle w:val="Heading1"/>
      </w:pPr>
      <w:r>
        <w:t>Pagina aziendale</w:t>
      </w:r>
    </w:p>
    <w:p>
      <w:r>
        <w:rPr>
          <w:b/>
        </w:rPr>
        <w:t>H1 · La scienza ci guida. La tua vita ci ispira.</w:t>
      </w:r>
    </w:p>
    <w:p>
      <w:r>
        <w:rPr>
          <w:b w:val="0"/>
        </w:rPr>
        <w:t>Dal 2004 ci occupiamo di integratori alimentari. Noi studiamo le formule. Tu puoi conoscerle da vicino.</w:t>
      </w:r>
    </w:p>
    <w:p>
      <w:r>
        <w:rPr>
          <w:b w:val="0"/>
        </w:rPr>
        <w:t>CTA primaria · Esplora le nostre formule. CTA secondaria · Conosci le persone.</w:t>
      </w:r>
    </w:p>
    <w:p>
      <w:pPr>
        <w:pStyle w:val="Heading2"/>
      </w:pPr>
      <w:r>
        <w:t>Integratori alimentari e ricerca al tuo fianco</w:t>
      </w:r>
    </w:p>
    <w:p>
      <w:r>
        <w:rPr>
          <w:b w:val="0"/>
        </w:rPr>
        <w:t>Dal 2004 noi di Pharmaguida lavoriamo nel campo della nutraceutica e della fitoterapia. Ci occupiamo di formule dedicate a esigenze diverse: dall’infanzia all’età adulta, dal benessere intestinale alla ginecologia. Qui puoi conoscere la nostra storia, le persone e i prodotti.</w:t>
      </w:r>
    </w:p>
    <w:p>
      <w:pPr>
        <w:pStyle w:val="Heading2"/>
      </w:pPr>
      <w:r>
        <w:t>Ogni formula parte da una domanda concreta</w:t>
      </w:r>
    </w:p>
    <w:p>
      <w:r>
        <w:rPr>
          <w:b w:val="0"/>
        </w:rPr>
        <w:t>Quali ingredienti scegliere? In quale formato? Per quale esigenza? Noi partiamo da queste domande. Il confronto con medici e professionisti e l’attenzione alla letteratura scientifica accompagnano il nostro lavoro. Per te significa poter approfondire composizione, modalità d’uso e avvertenze di ogni prodotto.</w:t>
      </w:r>
    </w:p>
    <w:p>
      <w:pPr>
        <w:pStyle w:val="Heading2"/>
      </w:pPr>
      <w:r>
        <w:t>Le formule che puoi conoscere da vicino</w:t>
      </w:r>
    </w:p>
    <w:p>
      <w:r>
        <w:rPr>
          <w:b w:val="0"/>
        </w:rPr>
        <w:t>Con Mosiac puoi scoprire la nostra linea a base di lattoferrina. XFLOR propone formati diversi con fermenti lattici e composizioni specifiche. XD3 Plus unisce vitamine D3 e K2. Bimbovit raccoglie formule dedicate all’età pediatrica. Noi ti aiutiamo a orientarti tra le caratteristiche dei prodotti, con informazioni chiare e accessibili.</w:t>
      </w:r>
    </w:p>
    <w:p>
      <w:pPr>
        <w:pStyle w:val="Heading2"/>
      </w:pPr>
      <w:r>
        <w:t>La nostra storia continua con te</w:t>
      </w:r>
    </w:p>
    <w:p>
      <w:r>
        <w:rPr>
          <w:b w:val="0"/>
        </w:rPr>
        <w:t>Siamo nati in Italia il 2 dicembre 2004. Abbiamo iniziato con Intivit e Bimbovit Gocce, poi ampliato la linea Bimbovit e introdotto altre formule, tra cui XFLOR, XD3 e Mosiac. Oggi proseguiamo il nostro percorso con lo stesso impegno: rendere comprensibili le scelte che caratterizzano i nostri prodotti.</w:t>
      </w:r>
    </w:p>
    <w:p>
      <w:r>
        <w:br w:type="page"/>
      </w:r>
    </w:p>
    <w:p>
      <w:pPr>
        <w:pStyle w:val="Heading1"/>
      </w:pPr>
      <w:r>
        <w:t>Persone e informazioni</w:t>
      </w:r>
    </w:p>
    <w:p>
      <w:pPr>
        <w:pStyle w:val="Heading2"/>
      </w:pPr>
      <w:r>
        <w:t>Le persone dietro Pharmaguida</w:t>
      </w:r>
    </w:p>
    <w:p>
      <w:r>
        <w:rPr>
          <w:b w:val="0"/>
        </w:rPr>
        <w:t>Dietro ogni progetto ci sono persone con responsabilità precise. Conosci chi guida l’azienda e chi segue le attività scientifiche e commerciali.</w:t>
      </w:r>
    </w:p>
    <w:p>
      <w:pPr>
        <w:pStyle w:val="Heading2"/>
      </w:pPr>
      <w:r>
        <w:t>Informazioni che puoi approfondire</w:t>
      </w:r>
    </w:p>
    <w:p>
      <w:r>
        <w:rPr>
          <w:b w:val="0"/>
        </w:rPr>
        <w:t>Noi crediamo in una comunicazione che ti permetta di capire cosa contiene un prodotto e come utilizzarlo. Le schede riportano ingredienti, modalità d’uso e avvertenze. Per scegliere un integratore in base alle tue esigenze, confrontati con il medico o il farmacista.</w:t>
      </w:r>
    </w:p>
    <w:p>
      <w:pPr>
        <w:pStyle w:val="Heading2"/>
      </w:pPr>
      <w:r>
        <w:t>Parla con noi</w:t>
      </w:r>
    </w:p>
    <w:p>
      <w:r>
        <w:rPr>
          <w:b w:val="0"/>
        </w:rPr>
        <w:t>Hai una domanda sui nostri prodotti o sul tuo ordine? Scrivici: ti aiutiamo a trovare le informazioni che cerchi. Se sei un professionista e vuoi collaborare con noi, contattaci per conoscere le opportunità.</w:t>
      </w:r>
    </w:p>
    <w:p>
      <w:r>
        <w:rPr>
          <w:b w:val="0"/>
        </w:rPr>
        <w:t>Nicola Guida · CEO e fondatore</w:t>
      </w:r>
    </w:p>
    <w:p>
      <w:r>
        <w:rPr>
          <w:b w:val="0"/>
        </w:rPr>
        <w:t>Enrico Guida · Direttore commerciale Centro Nord</w:t>
      </w:r>
    </w:p>
    <w:p>
      <w:r>
        <w:rPr>
          <w:b w:val="0"/>
        </w:rPr>
        <w:t>Anna Maria Costanzo · Responsabile scientifica</w:t>
      </w:r>
    </w:p>
    <w:p>
      <w:r>
        <w:rPr>
          <w:b w:val="0"/>
        </w:rPr>
        <w:t>Roberto Caciolo · Direttore commerciale Centro Sud</w:t>
      </w:r>
    </w:p>
    <w:p>
      <w:pPr>
        <w:pStyle w:val="Heading2"/>
      </w:pPr>
      <w:r>
        <w:t>Le tue domande</w:t>
      </w:r>
    </w:p>
    <w:p>
      <w:r>
        <w:rPr>
          <w:b/>
        </w:rPr>
        <w:t>Di cosa ci occupiamo in Pharmaguida?</w:t>
      </w:r>
    </w:p>
    <w:p>
      <w:r>
        <w:rPr>
          <w:b w:val="0"/>
        </w:rPr>
        <w:t>Noi ci occupiamo di integratori alimentari nel campo della nutraceutica e della fitoterapia, con linee dedicate a esigenze diverse e formati da conoscere nelle schede prodotto.</w:t>
      </w:r>
    </w:p>
    <w:p>
      <w:r>
        <w:rPr>
          <w:b/>
        </w:rPr>
        <w:t>Dove trovi composizioni e modalità d’uso?</w:t>
      </w:r>
    </w:p>
    <w:p>
      <w:r>
        <w:rPr>
          <w:b w:val="0"/>
        </w:rPr>
        <w:t>Puoi consultare la scheda di ciascun prodotto e leggere ingredienti, dosi e avvertenze. Per valutare la scelta in base alle tue esigenze, confrontati con il medico o il farmacista.</w:t>
      </w:r>
    </w:p>
    <w:p>
      <w:r>
        <w:rPr>
          <w:b/>
        </w:rPr>
        <w:t>Come puoi contattarci?</w:t>
      </w:r>
    </w:p>
    <w:p>
      <w:r>
        <w:rPr>
          <w:b w:val="0"/>
        </w:rPr>
        <w:t>Per il tuo ordine puoi scrivere a ordini@pharmaguida.com o chiamare il numero 06 83706520. Per una collaborazione puoi scrivere a info@pharmaguida.com.</w:t>
      </w:r>
    </w:p>
    <w:p>
      <w:pPr>
        <w:pStyle w:val="Heading2"/>
      </w:pPr>
      <w:r>
        <w:t>Alternative di apertura</w:t>
      </w:r>
    </w:p>
    <w:p>
      <w:r>
        <w:rPr>
          <w:b w:val="0"/>
        </w:rPr>
        <w:t>A · La scienza ci guida. La tua vita ci ispira. Collega la competenza aziendale alla vita delle persone.</w:t>
      </w:r>
    </w:p>
    <w:p>
      <w:r>
        <w:rPr>
          <w:b w:val="0"/>
        </w:rPr>
        <w:t>B · Le nostre formule. La tua scelta. Mette al centro composizione e autonomia del lettore.</w:t>
      </w:r>
    </w:p>
    <w:p>
      <w:r>
        <w:rPr>
          <w:b w:val="0"/>
        </w:rPr>
        <w:t>C · Conosci chi c’è dietro la tua scelta. Porta subito al team e alle responsabilità.</w:t>
      </w:r>
    </w:p>
    <w:p>
      <w:r>
        <w:br w:type="page"/>
      </w:r>
    </w:p>
    <w:p>
      <w:pPr>
        <w:pStyle w:val="Heading1"/>
      </w:pPr>
      <w:r>
        <w:t>Testi dei bundle</w:t>
      </w:r>
    </w:p>
    <w:p>
      <w:r>
        <w:rPr>
          <w:b w:val="0"/>
        </w:rPr>
        <w:t>Base di confronto: somma dei prezzi online dei singoli prodotti rilevati il 20 ottobre 2026. Il prezzo barrato nei fascioni indica questa somma, non un precedente prezzo del bundle. Il risparmio in euro è esatto ai centesimi; la percentuale è arrotondata a un decimale. Spedizione esclusa. La consegna gratuita non è inclusa nella proposta.</w:t>
      </w:r>
    </w:p>
    <w:p>
      <w:pPr>
        <w:pStyle w:val="Heading2"/>
      </w:pPr>
      <w:r>
        <w:t>B01 Autunno Bimbi Pharmaguida  gocce</w:t>
      </w:r>
    </w:p>
    <w:p>
      <w:r>
        <w:rPr>
          <w:b/>
        </w:rPr>
        <w:t>Il suo autunno. La tua attenzione.</w:t>
      </w:r>
    </w:p>
    <w:p>
      <w:r>
        <w:rPr>
          <w:b w:val="0"/>
        </w:rPr>
        <w:t>Nido, scuola, primi freddi: accompagna la sua routine.</w:t>
      </w:r>
    </w:p>
    <w:p>
      <w:r>
        <w:rPr>
          <w:b w:val="0"/>
        </w:rPr>
        <w:t>Nel kit trovi Mosiac gocce con 100 mg di lattoferrina per ml, XFLOR gocce con due ceppi probiotici e zinco, Xnari, BimboTUSS senza mucolitici e Bimbovit D3. La vitamina D è necessaria per la normale crescita e lo sviluppo delle ossa nei bambini. Per scegliere i prodotti e i tempi d’uso adatti, confrontati con il pediatra.</w:t>
      </w:r>
    </w:p>
    <w:p>
      <w:r>
        <w:rPr>
          <w:b w:val="0"/>
        </w:rPr>
        <w:t>Composizione · Mosiac gocce – Lattoferrina + XFLOR Gocce 5 ml – fermenti lattici e zinco + Xnari spray nasale ipertonico 15 ml + BimboTUSS sciroppo 100 ml + Bimbovit D3 gocce – vitamina D3</w:t>
      </w:r>
    </w:p>
    <w:p>
      <w:r>
        <w:rPr>
          <w:b/>
        </w:rPr>
        <w:t>Singoli online 61,36 € → kit 44,90 €. RISPARMI 16,46 €. Sconto 26,8%.</w:t>
      </w:r>
    </w:p>
    <w:p>
      <w:r>
        <w:rPr>
          <w:b w:val="0"/>
        </w:rPr>
        <w:t>Stato · Xnari esaurito; il kit può essere attivato al riassortimento.</w:t>
      </w:r>
    </w:p>
    <w:p>
      <w:r>
        <w:rPr>
          <w:b w:val="0"/>
        </w:rPr>
        <w:t>Prezzo iniziale 39,90 €; prezzo consigliato nell’Excel 44,90 €. A 39,90 lo sconto sul prezzo sito supera il 30%. 44,90 resta sotto i 45 € con circa il 27% di risparmio. Da validare sui margini.</w:t>
      </w:r>
    </w:p>
    <w:p>
      <w:pPr>
        <w:pStyle w:val="Heading2"/>
      </w:pPr>
      <w:r>
        <w:t>B02 Autunno Bimbi Pharmaguida  capsule</w:t>
      </w:r>
    </w:p>
    <w:p>
      <w:r>
        <w:rPr>
          <w:b/>
        </w:rPr>
        <w:t>L’autunno cambia. Tu prenditene cura.</w:t>
      </w:r>
    </w:p>
    <w:p>
      <w:r>
        <w:rPr>
          <w:b w:val="0"/>
        </w:rPr>
        <w:t>Cinque prodotti per nido, scuola e primi freddi.</w:t>
      </w:r>
    </w:p>
    <w:p>
      <w:r>
        <w:rPr>
          <w:b w:val="0"/>
        </w:rPr>
        <w:t>Mosiac capsule, XFLOR capsule, Xnari, BimboTUSS e Bimbovit D3 riuniscono formati diversi in una selezione dedicata alla stagione. XFLOR contiene quattro ceppi probiotici e 100 mg di lattoferrina; BimboTUSS non contiene mucolitici. Per l’uso nei bambini, confrontati con il pediatra.</w:t>
      </w:r>
    </w:p>
    <w:p>
      <w:r>
        <w:rPr>
          <w:b w:val="0"/>
        </w:rPr>
        <w:t>Composizione · Mosiac capsule – Lattoferrina 20 capsule da 200 mg + XFLOR Capsule – lattoferrina e fermenti lattici + Xnari spray nasale ipertonico 15 ml + BimboTUSS sciroppo 100 ml + Bimbovit D3 gocce – vitamina D3</w:t>
      </w:r>
    </w:p>
    <w:p>
      <w:r>
        <w:rPr>
          <w:b/>
        </w:rPr>
        <w:t>Singoli online 63,54 € → kit 44,90 €. RISPARMI 18,64 €. Sconto 29,3%.</w:t>
      </w:r>
    </w:p>
    <w:p>
      <w:r>
        <w:rPr>
          <w:b w:val="0"/>
        </w:rPr>
        <w:t>Stato · Xnari esaurito; il kit può essere attivato al riassortimento.</w:t>
      </w:r>
    </w:p>
    <w:p>
      <w:r>
        <w:rPr>
          <w:b w:val="0"/>
        </w:rPr>
        <w:t>Prezzo iniziale 39,90 €; prezzo consigliato nell’Excel 44,90 €. Nel file originale questa riga non aveva prezzo: allineata al B01 per non creare un'altra fascia.</w:t>
      </w:r>
    </w:p>
    <w:p>
      <w:r>
        <w:br w:type="page"/>
      </w:r>
    </w:p>
    <w:p>
      <w:pPr>
        <w:pStyle w:val="Heading1"/>
      </w:pPr>
      <w:r>
        <w:t>Testi dei bundle continua</w:t>
      </w:r>
    </w:p>
    <w:p>
      <w:pPr>
        <w:pStyle w:val="Heading2"/>
      </w:pPr>
      <w:r>
        <w:t>B03 Difese Autunno Pharmaguida Adulti  con bustine</w:t>
      </w:r>
    </w:p>
    <w:p>
      <w:r>
        <w:rPr>
          <w:b/>
        </w:rPr>
        <w:t>Entra nell’autunno. Con il tuo ritmo.</w:t>
      </w:r>
    </w:p>
    <w:p>
      <w:r>
        <w:rPr>
          <w:b w:val="0"/>
        </w:rPr>
        <w:t>Lattoferrina, vitamina D3 + K2, probiotici e inulina.</w:t>
      </w:r>
    </w:p>
    <w:p>
      <w:r>
        <w:rPr>
          <w:b w:val="0"/>
        </w:rPr>
        <w:t>Tre formule da conoscere: Mosiac capsule con 200 mg di lattoferrina, XD3 Plus con vitamine D3 e K2 e XFLOR 30 bustine con quattro ceppi probiotici, inulina e 100 mg di lattoferrina. La vitamina D contribuisce alla normale funzione del sistema immunitario; le vitamine D e K contribuiscono al mantenimento di ossa normali.</w:t>
      </w:r>
    </w:p>
    <w:p>
      <w:r>
        <w:rPr>
          <w:b w:val="0"/>
        </w:rPr>
        <w:t>Composizione · Mosiac capsule – Lattoferrina 20 capsule da 200 mg + XD3 Plus – Vitamina D3 e K2 + XFLOR 30 bustine – lattoferrina e fermenti lattici</w:t>
      </w:r>
    </w:p>
    <w:p>
      <w:r>
        <w:rPr>
          <w:b/>
        </w:rPr>
        <w:t>Singoli online 54,92 € → kit 49,90 €. RISPARMI 5,02 €. Sconto 9,1%.</w:t>
      </w:r>
    </w:p>
    <w:p>
      <w:pPr>
        <w:pStyle w:val="Heading2"/>
      </w:pPr>
      <w:r>
        <w:t>B04 Difese Autunno Pharmaguida Adulti  con capsule</w:t>
      </w:r>
    </w:p>
    <w:p>
      <w:r>
        <w:rPr>
          <w:b/>
        </w:rPr>
        <w:t>Il tuo autunno. In versione Plus.</w:t>
      </w:r>
    </w:p>
    <w:p>
      <w:r>
        <w:rPr>
          <w:b w:val="0"/>
        </w:rPr>
        <w:t>Tre formule in capsule. Una routine semplice da seguire.</w:t>
      </w:r>
    </w:p>
    <w:p>
      <w:r>
        <w:rPr>
          <w:b w:val="0"/>
        </w:rPr>
        <w:t>Mosiac Plus unisce 200 mg di lattoferrina al complesso Valpalf®. XD3 Plus abbina vitamina D3 e K2. XFLOR capsule contiene quattro ceppi probiotici e 100 mg di lattoferrina. La vitamina D contribuisce alla normale funzione del sistema immunitario; le vitamine D e K contribuiscono al mantenimento di ossa normali.</w:t>
      </w:r>
    </w:p>
    <w:p>
      <w:r>
        <w:rPr>
          <w:b w:val="0"/>
        </w:rPr>
        <w:t>Composizione · Mosiac Plus – lattoferrina con Valpalf – capsule + XD3 Plus – Vitamina D3 e K2 + XFLOR Capsule – lattoferrina e fermenti lattici</w:t>
      </w:r>
    </w:p>
    <w:p>
      <w:r>
        <w:rPr>
          <w:b/>
        </w:rPr>
        <w:t>Singoli online 55,00 € → kit 49,90 €. RISPARMI 5,10 €. Sconto 9,3%.</w:t>
      </w:r>
    </w:p>
    <w:p>
      <w:r>
        <w:br w:type="page"/>
      </w:r>
    </w:p>
    <w:p>
      <w:pPr>
        <w:pStyle w:val="Heading1"/>
      </w:pPr>
      <w:r>
        <w:t>Testi dei bundle continua</w:t>
      </w:r>
    </w:p>
    <w:p>
      <w:pPr>
        <w:pStyle w:val="Heading2"/>
      </w:pPr>
      <w:r>
        <w:t>B05 Casa pronta per lautunno</w:t>
      </w:r>
    </w:p>
    <w:p>
      <w:r>
        <w:rPr>
          <w:b/>
        </w:rPr>
        <w:t>La tua famiglia. Tutta la sua energia.</w:t>
      </w:r>
    </w:p>
    <w:p>
      <w:r>
        <w:rPr>
          <w:b w:val="0"/>
        </w:rPr>
        <w:t>Una sola selezione per grandi e piccoli.</w:t>
      </w:r>
    </w:p>
    <w:p>
      <w:r>
        <w:rPr>
          <w:b w:val="0"/>
        </w:rPr>
        <w:t>Mosiac capsule e XD3 Plus per gli adulti, Bimbovit D3 per i bambini, XFLOR capsule e Xnari per esigenze diverse della famiglia. La vitamina D è necessaria per la normale crescita e lo sviluppo delle ossa nei bambini e contribuisce alla normale funzione del sistema immunitario. Scegli con il professionista sanitario quali prodotti utilizzare.</w:t>
      </w:r>
    </w:p>
    <w:p>
      <w:r>
        <w:rPr>
          <w:b w:val="0"/>
        </w:rPr>
        <w:t>Composizione · Mosiac capsule – Lattoferrina 20 capsule da 200 mg + XD3 Plus – Vitamina D3 e K2 + Bimbovit D3 gocce – vitamina D3 + Xnari spray nasale ipertonico 15 ml + XFLOR Capsule – lattoferrina e fermenti lattici</w:t>
      </w:r>
    </w:p>
    <w:p>
      <w:r>
        <w:rPr>
          <w:b/>
        </w:rPr>
        <w:t>Singoli online 67,64 € → kit 59,90 €. RISPARMI 7,74 €. Sconto 11,4%.</w:t>
      </w:r>
    </w:p>
    <w:p>
      <w:r>
        <w:rPr>
          <w:b w:val="0"/>
        </w:rPr>
        <w:t>Stato · Xnari esaurito; il kit può essere attivato al riassortimento.</w:t>
      </w:r>
    </w:p>
    <w:p>
      <w:pPr>
        <w:pStyle w:val="Heading2"/>
      </w:pPr>
      <w:r>
        <w:t>B06 Kit Difese Adulto Plus</w:t>
      </w:r>
    </w:p>
    <w:p>
      <w:r>
        <w:rPr>
          <w:b/>
        </w:rPr>
        <w:t>Dai spazio al tuo Plus.</w:t>
      </w:r>
    </w:p>
    <w:p>
      <w:r>
        <w:rPr>
          <w:b w:val="0"/>
        </w:rPr>
        <w:t>Due prodotti. Una routine d’autunno essenziale.</w:t>
      </w:r>
    </w:p>
    <w:p>
      <w:r>
        <w:rPr>
          <w:b w:val="0"/>
        </w:rPr>
        <w:t>Mosiac Plus contiene 200 mg di lattoferrina nel complesso Valpalf®. XD3 Plus abbina 2.000 UI di vitamina D3 a 200 mcg di vitamina K2. La vitamina D contribuisce alla normale funzione del sistema immunitario; le vitamine D e K contribuiscono al mantenimento di ossa normali. Se assumi anticoagulanti, consulta il medico.</w:t>
      </w:r>
    </w:p>
    <w:p>
      <w:r>
        <w:rPr>
          <w:b w:val="0"/>
        </w:rPr>
        <w:t>Composizione · Mosiac Plus – lattoferrina con Valpalf – capsule + XD3 Plus – Vitamina D3 e K2</w:t>
      </w:r>
    </w:p>
    <w:p>
      <w:r>
        <w:rPr>
          <w:b/>
        </w:rPr>
        <w:t>Singoli online 40,75 € → kit 34,90 €. RISPARMI 5,85 €. Sconto 14,4%.</w:t>
      </w:r>
    </w:p>
    <w:p>
      <w:r>
        <w:br w:type="page"/>
      </w:r>
    </w:p>
    <w:p>
      <w:pPr>
        <w:pStyle w:val="Heading1"/>
      </w:pPr>
      <w:r>
        <w:t>Testi dei bundle continua</w:t>
      </w:r>
    </w:p>
    <w:p>
      <w:pPr>
        <w:pStyle w:val="Heading2"/>
      </w:pPr>
      <w:r>
        <w:t>B07 Kit Equilibrio Intestinale</w:t>
      </w:r>
    </w:p>
    <w:p>
      <w:r>
        <w:rPr>
          <w:b/>
        </w:rPr>
        <w:t>Ritrova il tuo ritmo quotidiano.</w:t>
      </w:r>
    </w:p>
    <w:p>
      <w:r>
        <w:rPr>
          <w:b w:val="0"/>
        </w:rPr>
        <w:t>Probiotici, inulina e lattoferrina in due formule.</w:t>
      </w:r>
    </w:p>
    <w:p>
      <w:r>
        <w:rPr>
          <w:b w:val="0"/>
        </w:rPr>
        <w:t>XFLOR 12 bustine apporta quattro ceppi probiotici, inulina e 100 mg di lattoferrina; i probiotici favoriscono l’equilibrio della flora intestinale. Mosiac Plus completa la selezione con 200 mg di lattoferrina nel complesso Valpalf®. Se stai seguendo una terapia antibiotica, chiedi al medico o al farmacista come inserire gli integratori nella tua routine.</w:t>
      </w:r>
    </w:p>
    <w:p>
      <w:r>
        <w:rPr>
          <w:b w:val="0"/>
        </w:rPr>
        <w:t>Composizione · Mosiac Plus – lattoferrina con Valpalf – capsule + XFLOR 12 bustine – lattoferrina e fermenti lattici</w:t>
      </w:r>
    </w:p>
    <w:p>
      <w:r>
        <w:rPr>
          <w:b/>
        </w:rPr>
        <w:t>Singoli online 38,53 € → kit 29,90 €. RISPARMI 8,63 €. Sconto 22,4%.</w:t>
      </w:r>
    </w:p>
    <w:p>
      <w:pPr>
        <w:pStyle w:val="Heading2"/>
      </w:pPr>
      <w:r>
        <w:t>B08 Kit Naso e Gola Adulto</w:t>
      </w:r>
    </w:p>
    <w:p>
      <w:r>
        <w:rPr>
          <w:b/>
        </w:rPr>
        <w:t>Il primo freddo. Il tuo respiro.</w:t>
      </w:r>
    </w:p>
    <w:p>
      <w:r>
        <w:rPr>
          <w:b w:val="0"/>
        </w:rPr>
        <w:t>Per naso, gola e voce: due formule, un unico kit.</w:t>
      </w:r>
    </w:p>
    <w:p>
      <w:r>
        <w:rPr>
          <w:b w:val="0"/>
        </w:rPr>
        <w:t>Xnari è una soluzione ipertonica tamponata che decongestiona la mucosa nasale, fluidifica e aiuta a eliminare le secrezioni. Sanabex unisce 200 mg di N-acetilcisteina a erisimo, edera e malva; vitamina C e zinco contribuiscono alla normale funzione del sistema immunitario. Leggi indicazioni e avvertenze dei singoli prodotti.</w:t>
      </w:r>
    </w:p>
    <w:p>
      <w:r>
        <w:rPr>
          <w:b w:val="0"/>
        </w:rPr>
        <w:t>Composizione · Xnari spray nasale ipertonico 15 ml + Sanabex – mucolitico sciroppo 150 ml</w:t>
      </w:r>
    </w:p>
    <w:p>
      <w:r>
        <w:rPr>
          <w:b/>
        </w:rPr>
        <w:t>Singoli online 21,50 € → kit 18,90 €. RISPARMI 2,60 €. Sconto 12,1%.</w:t>
      </w:r>
    </w:p>
    <w:p>
      <w:r>
        <w:rPr>
          <w:b w:val="0"/>
        </w:rPr>
        <w:t>Stato · Xnari esaurito; il kit può essere attivato al riassortimento.</w:t>
      </w:r>
    </w:p>
    <w:p>
      <w:r>
        <w:rPr>
          <w:b w:val="0"/>
        </w:rPr>
        <w:t>Prezzo iniziale 22,90 €; prezzo consigliato nell’Excel 18,90 €. 22,90 € costa più dei due prodotti comprati singolarmente (21,50 € al prezzo sito). 18,90 dà circa il 12% di risparmio.</w:t>
      </w:r>
    </w:p>
    <w:p>
      <w:r>
        <w:br w:type="page"/>
      </w:r>
    </w:p>
    <w:p>
      <w:pPr>
        <w:pStyle w:val="Heading1"/>
      </w:pPr>
      <w:r>
        <w:t>Testi dei bundle continua</w:t>
      </w:r>
    </w:p>
    <w:p>
      <w:pPr>
        <w:pStyle w:val="Heading2"/>
      </w:pPr>
      <w:r>
        <w:t>B09 Kit Difese Bambino</w:t>
      </w:r>
    </w:p>
    <w:p>
      <w:r>
        <w:rPr>
          <w:b/>
        </w:rPr>
        <w:t>Piccoli gesti. La tua grande cura.</w:t>
      </w:r>
    </w:p>
    <w:p>
      <w:r>
        <w:rPr>
          <w:b w:val="0"/>
        </w:rPr>
        <w:t>Due gocce di routine per il suo autunno.</w:t>
      </w:r>
    </w:p>
    <w:p>
      <w:r>
        <w:rPr>
          <w:b w:val="0"/>
        </w:rPr>
        <w:t>Mosiac gocce apporta 100 mg di lattoferrina per ml. Bimbovit D3 apporta 400 UI di vitamina D3 in quattro gocce: la vitamina D è necessaria per la normale crescita e lo sviluppo delle ossa nei bambini. Per scegliere dose e modalità d’uso, confrontati con il pediatra.</w:t>
      </w:r>
    </w:p>
    <w:p>
      <w:r>
        <w:rPr>
          <w:b w:val="0"/>
        </w:rPr>
        <w:t>Composizione · Mosiac gocce – Lattoferrina + Bimbovit D3 gocce – vitamina D3</w:t>
      </w:r>
    </w:p>
    <w:p>
      <w:r>
        <w:rPr>
          <w:b/>
        </w:rPr>
        <w:t>Singoli online 27,10 € → kit 23,90 €. RISPARMI 3,20 €. Sconto 11,8%.</w:t>
      </w:r>
    </w:p>
    <w:p>
      <w:r>
        <w:rPr>
          <w:b w:val="0"/>
        </w:rPr>
        <w:t>Prezzo iniziale 29,90 €; prezzo consigliato nell’Excel 23,90 €. 29,90 € costa più dei due prodotti comprati singolarmente (27,10 €). 23,90 dà circa il 12% di risparmio.</w:t>
      </w:r>
    </w:p>
    <w:p>
      <w:pPr>
        <w:pStyle w:val="Heading2"/>
      </w:pPr>
      <w:r>
        <w:t>B10 Kit Primo Freddo Bambino</w:t>
      </w:r>
    </w:p>
    <w:p>
      <w:r>
        <w:rPr>
          <w:b/>
        </w:rPr>
        <w:t>Fuori fa fresco. Tu scegli il comfort.</w:t>
      </w:r>
    </w:p>
    <w:p>
      <w:r>
        <w:rPr>
          <w:b w:val="0"/>
        </w:rPr>
        <w:t>Naso e gola: due prodotti pensati per i più piccoli.</w:t>
      </w:r>
    </w:p>
    <w:p>
      <w:r>
        <w:rPr>
          <w:b w:val="0"/>
        </w:rPr>
        <w:t>Xnari è una soluzione ipertonica tamponata che decongestiona la mucosa nasale e aiuta a eliminare le secrezioni. BimboTUSS non contiene mucolitici e unisce miele di acacia, erisimo, edera, malva, propoli, vitamina C e zinco. Contiene miele: non somministrare sotto i 12 mesi. Per l’uso nei bambini, senti il pediatra.</w:t>
      </w:r>
    </w:p>
    <w:p>
      <w:r>
        <w:rPr>
          <w:b w:val="0"/>
        </w:rPr>
        <w:t>Composizione · Xnari spray nasale ipertonico 15 ml + BimboTUSS sciroppo 100 ml</w:t>
      </w:r>
    </w:p>
    <w:p>
      <w:r>
        <w:rPr>
          <w:b/>
        </w:rPr>
        <w:t>Singoli online 20,76 € → kit 17,90 €. RISPARMI 2,86 €. Sconto 13,8%.</w:t>
      </w:r>
    </w:p>
    <w:p>
      <w:r>
        <w:rPr>
          <w:b w:val="0"/>
        </w:rPr>
        <w:t>Stato · Xnari esaurito; il kit può essere attivato al riassortimento.</w:t>
      </w:r>
    </w:p>
    <w:p>
      <w:r>
        <w:rPr>
          <w:b w:val="0"/>
        </w:rPr>
        <w:t>Prezzo iniziale 19,90 €; prezzo consigliato nell’Excel 17,90 €. A 19,90 il risparmio è solo del 4% (20,76 € al prezzo sito). 17,90 dà circa il 14%.</w:t>
      </w:r>
    </w:p>
    <w:p>
      <w:r>
        <w:br w:type="page"/>
      </w:r>
    </w:p>
    <w:p>
      <w:pPr>
        <w:pStyle w:val="Heading1"/>
      </w:pPr>
      <w:r>
        <w:t>Promesse dei singoli prodotti</w:t>
      </w:r>
    </w:p>
    <w:p>
      <w:r>
        <w:rPr>
          <w:b w:val="0"/>
        </w:rPr>
        <w:t>Le frasi delle call e dei reel sono materiale di lavoro. Le formulazioni seguenti mantengono gli elementi distintivi documentati, senza convertire un meccanismo sperimentale o un’esperienza clinica in una promessa generalizzata del prodotto.</w:t>
      </w:r>
    </w:p>
    <w:p>
      <w:pPr>
        <w:pStyle w:val="Heading2"/>
      </w:pPr>
      <w:r>
        <w:t>Mosiac capsule e gocce</w:t>
      </w:r>
    </w:p>
    <w:p>
      <w:r>
        <w:rPr>
          <w:b/>
        </w:rPr>
        <w:t>La lattoferrina Pharmaguida, nel formato adatto alla tua routine.</w:t>
      </w:r>
    </w:p>
    <w:p>
      <w:r>
        <w:rPr>
          <w:b w:val="0"/>
        </w:rPr>
        <w:t>Elemento verificato · Capsule: 200 mg di lattoferrina per capsula. Gocce: 100 mg per 1 ml. Entrambe le formule sono senza zinco.</w:t>
      </w:r>
    </w:p>
    <w:p>
      <w:r>
        <w:rPr>
          <w:b w:val="0"/>
        </w:rPr>
        <w:t>Revisione · Il dato “saturata di ferro al massimo al 20%” entra nel copy pubblico solo dopo acquisizione della scheda tecnica. Nessuna promessa antivirale, antibatterica o di prevenzione.</w:t>
      </w:r>
    </w:p>
    <w:p>
      <w:pPr>
        <w:pStyle w:val="Heading2"/>
      </w:pPr>
      <w:r>
        <w:t>Mosiac Plus</w:t>
      </w:r>
    </w:p>
    <w:p>
      <w:r>
        <w:rPr>
          <w:b/>
        </w:rPr>
        <w:t>200 mg di lattoferrina nel complesso Valpalf®.</w:t>
      </w:r>
    </w:p>
    <w:p>
      <w:r>
        <w:rPr>
          <w:b w:val="0"/>
        </w:rPr>
        <w:t>Elemento verificato · Valpalf® associa lattoferrina, citrato di sodio e bicarbonato di sodio; una capsula al giorno lontano dai pasti.</w:t>
      </w:r>
    </w:p>
    <w:p>
      <w:r>
        <w:rPr>
          <w:b w:val="0"/>
        </w:rPr>
        <w:t>Revisione · Definire “brevettata” solo con numero e titolare del brevetto. Omettere 95% contro 85%, azione più rapida, cistite e riduzione dell’infiammazione.</w:t>
      </w:r>
    </w:p>
    <w:p>
      <w:pPr>
        <w:pStyle w:val="Heading2"/>
      </w:pPr>
      <w:r>
        <w:t>XFLOR capsule</w:t>
      </w:r>
    </w:p>
    <w:p>
      <w:r>
        <w:rPr>
          <w:b/>
        </w:rPr>
        <w:t>Quattro ceppi probiotici e 100 mg di lattoferrina.</w:t>
      </w:r>
    </w:p>
    <w:p>
      <w:r>
        <w:rPr>
          <w:b w:val="0"/>
        </w:rPr>
        <w:t>Elemento verificato · 7 miliardi di UFC per dose. I probiotici favoriscono l’equilibrio della flora intestinale. La capsula può essere aperta.</w:t>
      </w:r>
    </w:p>
    <w:p>
      <w:r>
        <w:rPr>
          <w:b w:val="0"/>
        </w:rPr>
        <w:t>Revisione · Non promettere effetto in un’ora, potenziamento degli antibiotici o superiorità. Età e modalità pediatriche devono coincidere con l’etichetta.</w:t>
      </w:r>
    </w:p>
    <w:p>
      <w:pPr>
        <w:pStyle w:val="Heading2"/>
      </w:pPr>
      <w:r>
        <w:t>XFLOR gocce</w:t>
      </w:r>
    </w:p>
    <w:p>
      <w:r>
        <w:rPr>
          <w:b/>
        </w:rPr>
        <w:t>Due ceppi probiotici e zinco, in gocce.</w:t>
      </w:r>
    </w:p>
    <w:p>
      <w:r>
        <w:rPr>
          <w:b w:val="0"/>
        </w:rPr>
        <w:t>Elemento verificato · L. rhamnosus GG e B. breve BR03. I probiotici favoriscono l’equilibrio della flora intestinale; lo zinco contribuisce alla normale funzione del sistema immunitario.</w:t>
      </w:r>
    </w:p>
    <w:p>
      <w:r>
        <w:rPr>
          <w:b w:val="0"/>
        </w:rPr>
        <w:t>Revisione · È una formula distinta dalle capsule e non contiene lattoferrina. Verificare dose ed età d’uso sull’etichetta.</w:t>
      </w:r>
    </w:p>
    <w:p>
      <w:r>
        <w:br w:type="page"/>
      </w:r>
    </w:p>
    <w:p>
      <w:pPr>
        <w:pStyle w:val="Heading1"/>
      </w:pPr>
      <w:r>
        <w:t>Promesse dei prodotti continua</w:t>
      </w:r>
    </w:p>
    <w:p>
      <w:pPr>
        <w:pStyle w:val="Heading2"/>
      </w:pPr>
      <w:r>
        <w:t>XFLOR bustine</w:t>
      </w:r>
    </w:p>
    <w:p>
      <w:r>
        <w:rPr>
          <w:b/>
        </w:rPr>
        <w:t>Probiotici, inulina e 100 mg di lattoferrina.</w:t>
      </w:r>
    </w:p>
    <w:p>
      <w:r>
        <w:rPr>
          <w:b w:val="0"/>
        </w:rPr>
        <w:t>Elemento verificato · Quattro ceppi probiotici, 13 miliardi di UFC e 2 g di inulina per dose. I probiotici favoriscono l’equilibrio della flora intestinale.</w:t>
      </w:r>
    </w:p>
    <w:p>
      <w:r>
        <w:rPr>
          <w:b w:val="0"/>
        </w:rPr>
        <w:t>Revisione · Omettere riduzione del biofilm, potenziamento degli antibiotici e “non fa gonfiare”. Documentare l’inulina a catene lunghe e corte prima di comunicarla.</w:t>
      </w:r>
    </w:p>
    <w:p>
      <w:pPr>
        <w:pStyle w:val="Heading2"/>
      </w:pPr>
      <w:r>
        <w:t>XD3 Plus</w:t>
      </w:r>
    </w:p>
    <w:p>
      <w:r>
        <w:rPr>
          <w:b/>
        </w:rPr>
        <w:t>Vitamina D3 2.000 UI e vitamina K2 200 mcg.</w:t>
      </w:r>
    </w:p>
    <w:p>
      <w:r>
        <w:rPr>
          <w:b w:val="0"/>
        </w:rPr>
        <w:t>Elemento verificato · La vitamina D contribuisce alla normale funzione del sistema immunitario e al normale assorbimento del calcio; la vitamina K contribuisce al mantenimento di ossa normali.</w:t>
      </w:r>
    </w:p>
    <w:p>
      <w:r>
        <w:rPr>
          <w:b w:val="0"/>
        </w:rPr>
        <w:t>Revisione · Chi assume anticoagulanti consulti il medico. Non dire che la K2 ripulisce i vasi o che la D3 da sola non funziona.</w:t>
      </w:r>
    </w:p>
    <w:p>
      <w:pPr>
        <w:pStyle w:val="Heading2"/>
      </w:pPr>
      <w:r>
        <w:t>Bimbovit D3</w:t>
      </w:r>
    </w:p>
    <w:p>
      <w:r>
        <w:rPr>
          <w:b/>
        </w:rPr>
        <w:t>400 UI in quattro gocce, per la sua routine quotidiana.</w:t>
      </w:r>
    </w:p>
    <w:p>
      <w:r>
        <w:rPr>
          <w:b w:val="0"/>
        </w:rPr>
        <w:t>Elemento verificato · La vitamina D è necessaria per la normale crescita e lo sviluppo delle ossa nei bambini e contribuisce alla normale funzione del sistema immunitario.</w:t>
      </w:r>
    </w:p>
    <w:p>
      <w:r>
        <w:rPr>
          <w:b w:val="0"/>
        </w:rPr>
        <w:t>Revisione · Per dose ed età d’uso, segui l’etichetta e il pediatra. Non suggerire di riprendere automaticamente una supplementazione interrotta.</w:t>
      </w:r>
    </w:p>
    <w:p>
      <w:pPr>
        <w:pStyle w:val="Heading2"/>
      </w:pPr>
      <w:r>
        <w:t>Xnari</w:t>
      </w:r>
    </w:p>
    <w:p>
      <w:r>
        <w:rPr>
          <w:b/>
        </w:rPr>
        <w:t>Soluzione ipertonica tamponata per la tua igiene nasale.</w:t>
      </w:r>
    </w:p>
    <w:p>
      <w:r>
        <w:rPr>
          <w:b w:val="0"/>
        </w:rPr>
        <w:t>Elemento verificato · Dispositivo medico con acqua di mare, sodio ialuronato, D-pantenolo e CM-glucan: decongestiona la mucosa nasale, fluidifica e aiuta a eliminare le secrezioni.</w:t>
      </w:r>
    </w:p>
    <w:p>
      <w:r>
        <w:rPr>
          <w:b w:val="0"/>
        </w:rPr>
        <w:t>Revisione · “Non brucia” richiede documentazione del fabbricante. La pubblicità al pubblico richiede autorizzazione ministeriale. Non promettere prevenzione di otiti o sinusiti.</w:t>
      </w:r>
    </w:p>
    <w:p>
      <w:r>
        <w:br w:type="page"/>
      </w:r>
    </w:p>
    <w:p>
      <w:pPr>
        <w:pStyle w:val="Heading1"/>
      </w:pPr>
      <w:r>
        <w:t>Promesse dei prodotti continua</w:t>
      </w:r>
    </w:p>
    <w:p>
      <w:pPr>
        <w:pStyle w:val="Heading2"/>
      </w:pPr>
      <w:r>
        <w:t>Sanabex</w:t>
      </w:r>
    </w:p>
    <w:p>
      <w:r>
        <w:rPr>
          <w:b/>
        </w:rPr>
        <w:t>200 mg di NAC con erisimo, edera e malva. Per adulti.</w:t>
      </w:r>
    </w:p>
    <w:p>
      <w:r>
        <w:rPr>
          <w:b w:val="0"/>
        </w:rPr>
        <w:t>Elemento verificato · Edera e malva favoriscono la fluidità delle secrezioni bronchiali; erisimo e malva un’azione emolliente e lenitiva sulla mucosa oro-faringea e sul tono della voce. Vitamina C e zinco contribuiscono alla normale funzione del sistema immunitario.</w:t>
      </w:r>
    </w:p>
    <w:p>
      <w:r>
        <w:rPr>
          <w:b w:val="0"/>
        </w:rPr>
        <w:t>Revisione · Non attribuire al NAC effetti epatoprotettivi o antinfiammatori. Verificare i botanicals e le percentuali VNR sulla formula definitiva.</w:t>
      </w:r>
    </w:p>
    <w:p>
      <w:pPr>
        <w:pStyle w:val="Heading2"/>
      </w:pPr>
      <w:r>
        <w:t>BimboTUSS</w:t>
      </w:r>
    </w:p>
    <w:p>
      <w:r>
        <w:rPr>
          <w:b/>
        </w:rPr>
        <w:t>Miele di acacia ed estratti vegetali. Senza mucolitici.</w:t>
      </w:r>
    </w:p>
    <w:p>
      <w:r>
        <w:rPr>
          <w:b w:val="0"/>
        </w:rPr>
        <w:t>Elemento verificato · Erisimo, edera, malva, propoli, vitamina C e zinco. Vitamina C e zinco contribuiscono alla normale funzione del sistema immunitario.</w:t>
      </w:r>
    </w:p>
    <w:p>
      <w:r>
        <w:rPr>
          <w:b w:val="0"/>
        </w:rPr>
        <w:t>Revisione · Contiene miele: non somministrare sotto i 12 mesi. L’età minima va riportata in etichetta; non presentarlo come antinfiammatorio, antibiotico naturale o farmaco antitosse.</w:t>
      </w:r>
    </w:p>
    <w:p>
      <w:r>
        <w:br w:type="page"/>
      </w:r>
    </w:p>
    <w:p>
      <w:pPr>
        <w:pStyle w:val="Heading1"/>
      </w:pPr>
      <w:r>
        <w:t>SEO della pagina aziendale</w:t>
      </w:r>
    </w:p>
    <w:p>
      <w:r>
        <w:rPr>
          <w:b w:val="0"/>
        </w:rPr>
        <w:t>URL da conservare · https://www.pharmaguida.com/pharmaguida-azienda/</w:t>
      </w:r>
    </w:p>
    <w:p>
      <w:r>
        <w:rPr>
          <w:b/>
        </w:rPr>
        <w:t>Title · Pharmaguida | Integratori alimentari e ricerca dal 2004</w:t>
      </w:r>
    </w:p>
    <w:p>
      <w:r>
        <w:rPr>
          <w:b w:val="0"/>
        </w:rPr>
        <w:t>Meta description · Conosci Pharmaguida: dal 2004 ci occupiamo di nutraceutica e fitoterapia. Scopri la nostra storia, le persone, le formule e i contatti.</w:t>
      </w:r>
    </w:p>
    <w:p>
      <w:r>
        <w:rPr>
          <w:b w:val="0"/>
        </w:rPr>
        <w:t>Intento principale · conoscere Pharmaguida, la sua storia e le persone. Le ricerche di prodotto vengono servite dai collegamenti alle schede, senza trasformare la pagina aziendale in un elenco di parole chiave.</w:t>
      </w:r>
    </w:p>
    <w:p>
      <w:r>
        <w:rPr>
          <w:b w:val="0"/>
        </w:rPr>
        <w:t>Keyword da presidiare in modo naturale · Pharmaguida azienda; chi siamo Pharmaguida; integratori alimentari Pharmaguida; nutraceutica e fitoterapia. Non sono volumi di ricerca misurati.</w:t>
      </w:r>
    </w:p>
    <w:p>
      <w:r>
        <w:rPr>
          <w:b w:val="0"/>
        </w:rPr>
        <w:t>Gerarchia · un solo H1, sezioni in H2, nomi e sottosezioni in H3. Nel codice attuale sono presenti due H1. La meta description esplicita manca: il controllo automatico intercetta una descrizione Open Graph di 455 caratteri. Il title attuale è “Chi siamo - Pharmaguida”.</w:t>
      </w:r>
    </w:p>
    <w:p>
      <w:r>
        <w:rPr>
          <w:b w:val="0"/>
        </w:rPr>
        <w:t>Dati strutturati · il sito contiene già un grafo Yoast con Organization, WebSite, WebPage e BreadcrumbList. Aggiornare il nodo della pagina a AboutPage e collegarlo alla stessa Organization; non aggiungere un secondo grafo concorrente. Il file azienda-schema.json contiene una proposta coerente con questi identificatori.</w:t>
      </w:r>
    </w:p>
    <w:p>
      <w:r>
        <w:rPr>
          <w:b w:val="0"/>
        </w:rPr>
        <w:t>SEO per le immagini · alt descrittivi, dimensioni esplicite, hero con priorità alta, immagini successive caricate in differita. WebP e layout separato per mobile. Il testo dei banner deve esistere anche in HTML: i PNG non sostituiscono il contenuto indicizzabile.</w:t>
      </w:r>
    </w:p>
    <w:p>
      <w:r>
        <w:rPr>
          <w:b w:val="0"/>
        </w:rPr>
        <w:t>Contenuti per ricerca e AI · composizioni in testo leggibile, fonti primarie per gli approfondimenti, responsabile della revisione e data reale di aggiornamento. Nessuna promessa di apparire nelle risposte AI. Non occorre uno schema speciale per AI Overview. Le FAQ servono al lettore: nessuna garanzia di rich result.</w:t>
      </w:r>
    </w:p>
    <w:p>
      <w:pPr>
        <w:pStyle w:val="Heading2"/>
      </w:pPr>
      <w:r>
        <w:t>Indicazioni per la pubblicazione</w:t>
      </w:r>
    </w:p>
    <w:p>
      <w:r>
        <w:rPr>
          <w:b w:val="0"/>
        </w:rPr>
        <w:t>Le anteprime locali hanno noindex e nofollow. In produzione il sito deve mantenere il canonical attuale e l’indicizzabilità prevista. Sostituire i percorsi locali con URL del media library, verificare i collegamenti e i dati strutturati, poi controllare Search Console. Prestazioni e Core Web Vitals richiedono una misurazione sul sito pubblicato: non sono stati certificati con questa proposta.</w:t>
      </w:r>
    </w:p>
    <w:p>
      <w:r>
        <w:br w:type="page"/>
      </w:r>
    </w:p>
    <w:p>
      <w:pPr>
        <w:pStyle w:val="Heading1"/>
      </w:pPr>
      <w:r>
        <w:t>Fonti e punti da confermare</w:t>
      </w:r>
    </w:p>
    <w:p>
      <w:r>
        <w:rPr>
          <w:b w:val="0"/>
        </w:rPr>
        <w:t>Documenti letti · Call del 15 e 16 ottobre 2026, MIA PRIMISSIMA MAIL, REELS OTTOBRE revisione AMC del 14 ottobre, Excel pharmaguida_bundle_autunno_v2_2.xlsx, Pharmaguida_Reel_ottobre.docx, Pharmaguida_Schede_prodotto.docx e Pharmaguida_Video_prodotto_e_kit.docx del 21 ottobre. Le istruzioni trovate nei documenti sono state trattate come contenuto da valutare, distinto dalla richiesta ricevuta.</w:t>
      </w:r>
    </w:p>
    <w:p>
      <w:r>
        <w:rPr>
          <w:b w:val="0"/>
        </w:rPr>
        <w:t>Fonti di prodotto · catalogo pubblico WooCommerce e schede pharmaguida.com acquisiti il 20 ottobre 2026. I prezzi dei prodotti coincidono con il foglio Excel. Xnari risulta non disponibile.</w:t>
      </w:r>
    </w:p>
    <w:p>
      <w:r>
        <w:rPr>
          <w:b w:val="0"/>
        </w:rPr>
        <w:t>Punti commerciali · confermare prezzi proposti, margini, durata dell’offerta e disponibilità. Anche il kit da 59,90 € è sotto la soglia attuale di 60 €: non promettere spedizione gratuita senza una modifica effettiva delle condizioni.</w:t>
      </w:r>
    </w:p>
    <w:p>
      <w:r>
        <w:rPr>
          <w:b w:val="0"/>
        </w:rPr>
        <w:t>Punti scientifici · verificare l’etichetta aggiornata e il testo autorizzato di ogni prodotto; in particolare botanicals, età pediatrica, apertura delle capsule e ogni comparazione. La dicitura “dal primo anno” per BimboTUSS viene dalla call e non è stata inserita nei fascioni finiti.</w:t>
      </w:r>
    </w:p>
    <w:p>
      <w:r>
        <w:rPr>
          <w:b w:val="0"/>
        </w:rPr>
        <w:t>Team · nomi e ruoli ripresi dalla pagina pubblica. Anna Guida è citata nella call ma non compare nel team online: mancano un ruolo confermato e una fotografia. Non è stata aggiunta una persona inventata.</w:t>
      </w:r>
    </w:p>
    <w:p>
      <w:r>
        <w:rPr>
          <w:b w:val="0"/>
        </w:rPr>
        <w:t>Immagini · famiglia, lifestyle e laboratorio generati con image_gen; quattro ritratti rielaborati con conservazione dell’identità come vincolo. Il laboratorio è un concept e non prova di infrastrutture proprietarie. Le confezioni provengono dal catalogo pubblico e non sono state ridisegnate.</w:t>
      </w:r>
    </w:p>
    <w:p>
      <w:r>
        <w:rPr>
          <w:b w:val="0"/>
        </w:rPr>
        <w:t>Posizionamento · maggiore modernità e fiducia si costruiscono con immagini, chiarezza e prove identificabili. Non è stata dichiarata una superiorità clinica rispetto ad altri marchi, per la quale mancano confronti documentati.</w:t>
      </w:r>
    </w:p>
    <w:p>
      <w:r>
        <w:rPr>
          <w:b w:val="0"/>
        </w:rPr>
        <w:t>Regolamento UE 432/2012 · https://eur-lex.europa.eu/legal-content/IT/TXT/?uri=CELEX:32012R0432</w:t>
      </w:r>
    </w:p>
    <w:p>
      <w:r>
        <w:rPr>
          <w:b w:val="0"/>
        </w:rPr>
        <w:t>Google Organization · https://developers.google.com/search/docs/appearance/structured-data/organization</w:t>
      </w:r>
    </w:p>
    <w:p>
      <w:r>
        <w:rPr>
          <w:b w:val="0"/>
        </w:rPr>
        <w:t>Google AI features · https://developers.google.com/search/docs/appearance/ai-features</w:t>
      </w:r>
    </w:p>
    <w:p>
      <w:r>
        <w:rPr>
          <w:b w:val="0"/>
        </w:rPr>
        <w:t>Pagina aziendale attuale · https://www.pharmaguida.com/pharmaguida-azienda/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</w:rPr>
      <w:t>Pharmaguida · Proposta editoriale e creativa · Ottobre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