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venir Next" w:hAnsi="Avenir Next"/>
          <w:b/>
          <w:color w:val="ED1C24"/>
          <w:sz w:val="22"/>
        </w:rPr>
        <w:t>PHARMAGUIDA</w:t>
      </w:r>
    </w:p>
    <w:p>
      <w:pPr>
        <w:keepNext/>
        <w:spacing w:before="80" w:after="100"/>
      </w:pPr>
      <w:r>
        <w:rPr>
          <w:rFonts w:ascii="Avenir Next" w:hAnsi="Avenir Next"/>
          <w:b/>
          <w:color w:val="ED1C24"/>
          <w:sz w:val="40"/>
        </w:rPr>
        <w:t>Video di prodotto e dei kit autunno</w:t>
      </w:r>
    </w:p>
    <w:p>
      <w:pPr>
        <w:spacing w:after="160"/>
      </w:pPr>
      <w:r>
        <w:rPr>
          <w:rFonts w:ascii="Avenir Next" w:hAnsi="Avenir Next"/>
          <w:b w:val="0"/>
          <w:sz w:val="22"/>
        </w:rPr>
        <w:t>Dieci video di prodotto, un video di apertura e otto video dei kit con la dott.ssa Debora Cantarutti</w:t>
      </w:r>
    </w:p>
    <w:p>
      <w:pPr>
        <w:spacing w:after="40"/>
      </w:pPr>
      <w:r>
        <w:rPr>
          <w:rFonts w:ascii="Avenir Next" w:hAnsi="Avenir Next"/>
          <w:b w:val="0"/>
          <w:color w:val="595959"/>
          <w:sz w:val="18"/>
        </w:rPr>
        <w:t>Testi realizzati interpretando le indicazioni del dott. Nicola Guida, del dott. Enrico Guida, della dott.ssa Anna Maria Costanzo e della dott.ssa Anna Guida.</w:t>
      </w:r>
    </w:p>
    <w:p>
      <w:pPr>
        <w:spacing w:after="40"/>
      </w:pPr>
      <w:r>
        <w:rPr>
          <w:rFonts w:ascii="Avenir Next" w:hAnsi="Avenir Next"/>
          <w:b w:val="0"/>
          <w:color w:val="595959"/>
          <w:sz w:val="18"/>
        </w:rPr>
        <w:t>Strategia, direzione creativa e pharma copy: Paolo Monesi.</w:t>
      </w:r>
    </w:p>
    <w:p>
      <w:pPr>
        <w:spacing w:after="80"/>
      </w:pPr>
    </w:p>
    <w:p>
      <w:pPr>
        <w:keepNext/>
        <w:spacing w:before="80" w:after="100"/>
      </w:pPr>
      <w:r>
        <w:rPr>
          <w:rFonts w:ascii="Avenir Next" w:hAnsi="Avenir Next"/>
          <w:b/>
          <w:color w:val="ED1C24"/>
          <w:sz w:val="30"/>
        </w:rPr>
        <w:t>Come saranno</w:t>
      </w:r>
    </w:p>
    <w:p>
      <w:pPr>
        <w:spacing w:after="100"/>
      </w:pPr>
      <w:r>
        <w:rPr>
          <w:rFonts w:ascii="Avenir Next" w:hAnsi="Avenir Next"/>
          <w:b w:val="0"/>
        </w:rPr>
        <w:t xml:space="preserve">I video di prodotto riprenderanno la serie dei reel, </w:t>
      </w:r>
      <w:r>
        <w:rPr>
          <w:rFonts w:ascii="Avenir Next" w:hAnsi="Avenir Next"/>
          <w:b/>
        </w:rPr>
        <w:t>Il dettaglio che fa la differenza</w:t>
      </w:r>
      <w:r>
        <w:rPr>
          <w:rFonts w:ascii="Avenir Next" w:hAnsi="Avenir Next"/>
          <w:b w:val="0"/>
        </w:rPr>
        <w:t>: ognuno racconterà un solo dettaglio di formula e chiuderà sul prodotto, in 35-40 secondi. I video dei kit useranno le stesse frasi in forma più breve, 30 secondi con un taglio da 15 per il retargeting, così chi ha già visto un video di prodotto le riconoscerà subito.</w:t>
      </w:r>
    </w:p>
    <w:p>
      <w:pPr>
        <w:spacing w:after="100"/>
      </w:pPr>
      <w:r>
        <w:rPr>
          <w:rFonts w:ascii="Avenir Next" w:hAnsi="Avenir Next"/>
          <w:b w:val="0"/>
        </w:rPr>
        <w:t>Ogni video avrà tre hook di tipo diverso: una situazione riconoscibile, una domanda, l'offerta diretta. Il terzo lo useremo soprattutto con chi ha già visitato il sito.</w:t>
      </w:r>
    </w:p>
    <w:p>
      <w:pPr>
        <w:spacing w:after="100"/>
      </w:pPr>
      <w:r>
        <w:rPr>
          <w:rFonts w:ascii="Avenir Next" w:hAnsi="Avenir Next"/>
          <w:b w:val="0"/>
        </w:rPr>
        <w:t>In chiusura indicheremo pharmaguida.com e, appena la promozione sarà attiva, lo sconto del 5% sull'acquisto ricorrente, che nei copioni è tra parentesi quadre. Il risparmio dei kit lo comunicheremo in euro rispetto ai prodotti acquistati singolarmente sul sito, che è il confronto che un cliente può verificare da solo.</w:t>
      </w:r>
    </w:p>
    <w:p>
      <w:pPr>
        <w:keepNext/>
        <w:pageBreakBefore/>
        <w:spacing w:before="80" w:after="100"/>
      </w:pPr>
      <w:r>
        <w:rPr>
          <w:rFonts w:ascii="Avenir Next" w:hAnsi="Avenir Next"/>
          <w:b/>
          <w:color w:val="ED1C24"/>
          <w:sz w:val="30"/>
        </w:rPr>
        <w:t>Cosa diremo dei prodotti</w:t>
      </w:r>
    </w:p>
    <w:p>
      <w:pPr>
        <w:spacing w:after="100"/>
      </w:pPr>
      <w:r>
        <w:rPr>
          <w:rFonts w:ascii="Avenir Next" w:hAnsi="Avenir Next"/>
          <w:b w:val="0"/>
        </w:rPr>
        <w:t>Useremo le frasi della seconda colonna. Quelle della terza, indicate da Pharmaguida, le inseriremo dopo il via libera scritto del vostro ufficio regolatorio, perché attribuiscono ai prodotti effetti che il regolamento europeo sui claim non autorizza oppure richiamano patologie.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44"/>
        <w:gridCol w:w="3742"/>
        <w:gridCol w:w="2494"/>
        <w:gridCol w:w="1474"/>
      </w:tblGrid>
      <w:tr>
        <w:tc>
          <w:tcPr>
            <w:tcW w:type="dxa" w:w="1644"/>
            <w:shd w:val="clear" w:color="auto" w:fill="ED1C24"/>
          </w:tcPr>
          <w:p>
            <w:r/>
            <w:r>
              <w:rPr>
                <w:rFonts w:ascii="Avenir Next" w:hAnsi="Avenir Next"/>
                <w:b/>
                <w:color w:val="FFFFFF"/>
                <w:sz w:val="16"/>
              </w:rPr>
              <w:t>Prodotto</w:t>
            </w:r>
          </w:p>
        </w:tc>
        <w:tc>
          <w:tcPr>
            <w:tcW w:type="dxa" w:w="3742"/>
            <w:shd w:val="clear" w:color="auto" w:fill="ED1C24"/>
          </w:tcPr>
          <w:p>
            <w:r/>
            <w:r>
              <w:rPr>
                <w:rFonts w:ascii="Avenir Next" w:hAnsi="Avenir Next"/>
                <w:b/>
                <w:color w:val="FFFFFF"/>
                <w:sz w:val="16"/>
              </w:rPr>
              <w:t>Cosa diremo</w:t>
            </w:r>
          </w:p>
        </w:tc>
        <w:tc>
          <w:tcPr>
            <w:tcW w:type="dxa" w:w="2494"/>
            <w:shd w:val="clear" w:color="auto" w:fill="ED1C24"/>
          </w:tcPr>
          <w:p>
            <w:r/>
            <w:r>
              <w:rPr>
                <w:rFonts w:ascii="Avenir Next" w:hAnsi="Avenir Next"/>
                <w:b/>
                <w:color w:val="FFFFFF"/>
                <w:sz w:val="16"/>
              </w:rPr>
              <w:t>In attesa del via libera regolatorio</w:t>
            </w:r>
          </w:p>
        </w:tc>
        <w:tc>
          <w:tcPr>
            <w:tcW w:type="dxa" w:w="1474"/>
            <w:shd w:val="clear" w:color="auto" w:fill="ED1C24"/>
          </w:tcPr>
          <w:p>
            <w:r/>
            <w:r>
              <w:rPr>
                <w:rFonts w:ascii="Avenir Next" w:hAnsi="Avenir Next"/>
                <w:b/>
                <w:color w:val="FFFFFF"/>
                <w:sz w:val="16"/>
              </w:rPr>
              <w:t>A schermo</w:t>
            </w:r>
          </w:p>
        </w:tc>
      </w:tr>
      <w:tr>
        <w:tc>
          <w:tcPr>
            <w:tcW w:type="dxa" w:w="1644"/>
          </w:tcPr>
          <w:p>
            <w:r/>
            <w:r>
              <w:rPr>
                <w:rFonts w:ascii="Avenir Next" w:hAnsi="Avenir Next"/>
                <w:b w:val="0"/>
                <w:sz w:val="16"/>
              </w:rPr>
              <w:t>Mosiac (capsule 200 mg, gocce 100 mg/ml)</w:t>
            </w:r>
          </w:p>
          <w:p>
            <w:r>
              <w:rPr>
                <w:rFonts w:ascii="Avenir Next" w:hAnsi="Avenir Next"/>
                <w:b w:val="0"/>
                <w:sz w:val="16"/>
              </w:rPr>
              <w:t>Integratore</w:t>
            </w:r>
          </w:p>
        </w:tc>
        <w:tc>
          <w:tcPr>
            <w:tcW w:type="dxa" w:w="3742"/>
          </w:tcPr>
          <w:p>
            <w:r/>
            <w:r>
              <w:rPr>
                <w:rFonts w:ascii="Avenir Next" w:hAnsi="Avenir Next"/>
                <w:b w:val="0"/>
                <w:sz w:val="16"/>
              </w:rPr>
              <w:t>Lattoferrina, proteina dell'immunità innata: il nostro organismo la secerne attraverso le ghiandole esocrine e la troviamo nel latte materno, nelle lacrime, nella saliva, nel muco nasale e vaginale, cioè nelle porte d'ingresso dell'organismo; i granulociti neutrofili la rilasciano come forma di difesa. Quella di Mosiac è satura di ferro al massimo al 20% [dato da documentare]: ha più spazio libero per legarlo. Non contiene zinco.</w:t>
            </w:r>
          </w:p>
        </w:tc>
        <w:tc>
          <w:tcPr>
            <w:tcW w:type="dxa" w:w="2494"/>
          </w:tcPr>
          <w:p>
            <w:r/>
            <w:r>
              <w:rPr>
                <w:rFonts w:ascii="Avenir Next" w:hAnsi="Avenir Next"/>
                <w:b w:val="0"/>
                <w:sz w:val="16"/>
              </w:rPr>
              <w:t>"Ha una funzione di supporto al sistema immunitario"; "Nell'ambito della difesa dell'organismo c'è anche l'azione antivirale"; "efficace contro batteri, virus e funghi, sinergica con la terapia antibiotica"; "contribuisce a ridurre la proliferazione batterica".</w:t>
            </w:r>
          </w:p>
        </w:tc>
        <w:tc>
          <w:tcPr>
            <w:tcW w:type="dxa" w:w="1474"/>
          </w:tcPr>
          <w:p>
            <w:r/>
            <w:r>
              <w:rPr>
                <w:rFonts w:ascii="Avenir Next" w:hAnsi="Avenir Next"/>
                <w:b w:val="0"/>
                <w:sz w:val="16"/>
              </w:rPr>
              <w:t>MAX 20% DI FERRO · SENZA ZINCO</w:t>
            </w:r>
          </w:p>
        </w:tc>
      </w:tr>
      <w:tr>
        <w:tc>
          <w:tcPr>
            <w:tcW w:type="dxa" w:w="1644"/>
          </w:tcPr>
          <w:p>
            <w:r/>
            <w:r>
              <w:rPr>
                <w:rFonts w:ascii="Avenir Next" w:hAnsi="Avenir Next"/>
                <w:b w:val="0"/>
                <w:sz w:val="16"/>
              </w:rPr>
              <w:t>Mosiac Plus</w:t>
            </w:r>
          </w:p>
          <w:p>
            <w:r>
              <w:rPr>
                <w:rFonts w:ascii="Avenir Next" w:hAnsi="Avenir Next"/>
                <w:b w:val="0"/>
                <w:sz w:val="16"/>
              </w:rPr>
              <w:t>Integratore</w:t>
            </w:r>
          </w:p>
        </w:tc>
        <w:tc>
          <w:tcPr>
            <w:tcW w:type="dxa" w:w="3742"/>
          </w:tcPr>
          <w:p>
            <w:r/>
            <w:r>
              <w:rPr>
                <w:rFonts w:ascii="Avenir Next" w:hAnsi="Avenir Next"/>
                <w:b w:val="0"/>
                <w:sz w:val="16"/>
              </w:rPr>
              <w:t>Formula brevettata con Valpalf: lattoferrina, sodio citrato e bicarbonato di sodio in un unico complesso [brevetto da documentare]. 200 mg di lattoferrina per capsula, una al giorno lontano dai pasti.</w:t>
            </w:r>
          </w:p>
        </w:tc>
        <w:tc>
          <w:tcPr>
            <w:tcW w:type="dxa" w:w="2494"/>
          </w:tcPr>
          <w:p>
            <w:r/>
            <w:r>
              <w:rPr>
                <w:rFonts w:ascii="Avenir Next" w:hAnsi="Avenir Next"/>
                <w:b w:val="0"/>
                <w:sz w:val="16"/>
              </w:rPr>
              <w:t>"Utile dove occorre più potenza della sola lattoferrina, per esempio in caso di cistite"; "La sottrazione del ferro riduce la produzione di radicali liberi, quindi concorre a limitare lo stato infiammatorio".</w:t>
            </w:r>
          </w:p>
        </w:tc>
        <w:tc>
          <w:tcPr>
            <w:tcW w:type="dxa" w:w="1474"/>
          </w:tcPr>
          <w:p>
            <w:r/>
            <w:r>
              <w:rPr>
                <w:rFonts w:ascii="Avenir Next" w:hAnsi="Avenir Next"/>
                <w:b w:val="0"/>
                <w:sz w:val="16"/>
              </w:rPr>
              <w:t>FORMULA BREVETTATA</w:t>
            </w:r>
          </w:p>
        </w:tc>
      </w:tr>
      <w:tr>
        <w:tc>
          <w:tcPr>
            <w:tcW w:type="dxa" w:w="1644"/>
          </w:tcPr>
          <w:p>
            <w:r/>
            <w:r>
              <w:rPr>
                <w:rFonts w:ascii="Avenir Next" w:hAnsi="Avenir Next"/>
                <w:b w:val="0"/>
                <w:sz w:val="16"/>
              </w:rPr>
              <w:t>XFLOR capsule</w:t>
            </w:r>
          </w:p>
          <w:p>
            <w:r>
              <w:rPr>
                <w:rFonts w:ascii="Avenir Next" w:hAnsi="Avenir Next"/>
                <w:b w:val="0"/>
                <w:sz w:val="16"/>
              </w:rPr>
              <w:t>Integratore</w:t>
            </w:r>
          </w:p>
        </w:tc>
        <w:tc>
          <w:tcPr>
            <w:tcW w:type="dxa" w:w="3742"/>
          </w:tcPr>
          <w:p>
            <w:r/>
            <w:r>
              <w:rPr>
                <w:rFonts w:ascii="Avenir Next" w:hAnsi="Avenir Next"/>
                <w:b w:val="0"/>
                <w:sz w:val="16"/>
              </w:rPr>
              <w:t>Quattro ceppi probiotici (7 miliardi di UFC) e 100 mg di lattoferrina. I fermenti probiotici favoriscono l'equilibrio della flora intestinale. Si può assumere anche durante la terapia antibiotica. La capsula si apre.</w:t>
            </w:r>
          </w:p>
        </w:tc>
        <w:tc>
          <w:tcPr>
            <w:tcW w:type="dxa" w:w="2494"/>
          </w:tcPr>
          <w:p>
            <w:r/>
            <w:r>
              <w:rPr>
                <w:rFonts w:ascii="Avenir Next" w:hAnsi="Avenir Next"/>
                <w:b w:val="0"/>
                <w:sz w:val="16"/>
              </w:rPr>
              <w:t>Siamo stati i primi a unire tanta lattoferrina ai probiotici (100 mg, non 10). In abbinamento alla terapia antibiotica ne potenzia l'azione; ostacola la formazione di biofilm batterico.</w:t>
            </w:r>
          </w:p>
        </w:tc>
        <w:tc>
          <w:tcPr>
            <w:tcW w:type="dxa" w:w="1474"/>
          </w:tcPr>
          <w:p>
            <w:r/>
            <w:r>
              <w:rPr>
                <w:rFonts w:ascii="Avenir Next" w:hAnsi="Avenir Next"/>
                <w:b w:val="0"/>
                <w:sz w:val="16"/>
              </w:rPr>
              <w:t>4 CEPPI + 100 mg LATTOFERRINA</w:t>
            </w:r>
          </w:p>
        </w:tc>
      </w:tr>
      <w:tr>
        <w:tc>
          <w:tcPr>
            <w:tcW w:type="dxa" w:w="1644"/>
          </w:tcPr>
          <w:p>
            <w:r/>
            <w:r>
              <w:rPr>
                <w:rFonts w:ascii="Avenir Next" w:hAnsi="Avenir Next"/>
                <w:b w:val="0"/>
                <w:sz w:val="16"/>
              </w:rPr>
              <w:t>XFLOR bustine (12 e 30)</w:t>
            </w:r>
          </w:p>
          <w:p>
            <w:r>
              <w:rPr>
                <w:rFonts w:ascii="Avenir Next" w:hAnsi="Avenir Next"/>
                <w:b w:val="0"/>
                <w:sz w:val="16"/>
              </w:rPr>
              <w:t>Integratore</w:t>
            </w:r>
          </w:p>
        </w:tc>
        <w:tc>
          <w:tcPr>
            <w:tcW w:type="dxa" w:w="3742"/>
          </w:tcPr>
          <w:p>
            <w:r/>
            <w:r>
              <w:rPr>
                <w:rFonts w:ascii="Avenir Next" w:hAnsi="Avenir Next"/>
                <w:b w:val="0"/>
                <w:sz w:val="16"/>
              </w:rPr>
              <w:t>Quattro ceppi probiotici, tra cui S. boulardii (13 miliardi di UFC), 2 g di inulina e 100 mg di lattoferrina. Probiotici e fibre prebiotiche favoriscono l'equilibrio della flora intestinale. Inulina a catene lunghe e corte [da documentare].</w:t>
            </w:r>
          </w:p>
        </w:tc>
        <w:tc>
          <w:tcPr>
            <w:tcW w:type="dxa" w:w="2494"/>
          </w:tcPr>
          <w:p>
            <w:r/>
            <w:r>
              <w:rPr>
                <w:rFonts w:ascii="Avenir Next" w:hAnsi="Avenir Next"/>
                <w:b w:val="0"/>
                <w:sz w:val="16"/>
              </w:rPr>
              <w:t>"La lattoferrina poco satura di ferro sottrae il ferro ai batteri e ne ostacola replicazione e formazione di biofilm, anche nei più resistenti (articolo su Nature)"; "in abbinamento alla terapia antibiotica ne potenzia l'azione"; "aumenta il tasso di eradicazione di Helicobacter pylori".</w:t>
            </w:r>
          </w:p>
        </w:tc>
        <w:tc>
          <w:tcPr>
            <w:tcW w:type="dxa" w:w="1474"/>
          </w:tcPr>
          <w:p>
            <w:r/>
            <w:r>
              <w:rPr>
                <w:rFonts w:ascii="Avenir Next" w:hAnsi="Avenir Next"/>
                <w:b w:val="0"/>
                <w:sz w:val="16"/>
              </w:rPr>
              <w:t>CON INULINA</w:t>
            </w:r>
          </w:p>
        </w:tc>
      </w:tr>
      <w:tr>
        <w:tc>
          <w:tcPr>
            <w:tcW w:type="dxa" w:w="1644"/>
          </w:tcPr>
          <w:p>
            <w:r/>
            <w:r>
              <w:rPr>
                <w:rFonts w:ascii="Avenir Next" w:hAnsi="Avenir Next"/>
                <w:b w:val="0"/>
                <w:sz w:val="16"/>
              </w:rPr>
              <w:t>XFLOR gocce</w:t>
            </w:r>
          </w:p>
          <w:p>
            <w:r>
              <w:rPr>
                <w:rFonts w:ascii="Avenir Next" w:hAnsi="Avenir Next"/>
                <w:b w:val="0"/>
                <w:sz w:val="16"/>
              </w:rPr>
              <w:t>Integratore</w:t>
            </w:r>
          </w:p>
        </w:tc>
        <w:tc>
          <w:tcPr>
            <w:tcW w:type="dxa" w:w="3742"/>
          </w:tcPr>
          <w:p>
            <w:r/>
            <w:r>
              <w:rPr>
                <w:rFonts w:ascii="Avenir Next" w:hAnsi="Avenir Next"/>
                <w:b w:val="0"/>
                <w:sz w:val="16"/>
              </w:rPr>
              <w:t>Due ceppi di due famiglie diverse, L. rhamnosus GG e B. breve BR03, più zinco. I probiotici favoriscono l'equilibrio della flora intestinale; lo zinco contribuisce alla normale funzione del sistema immunitario. Per lattanti, bambini e adulti.</w:t>
            </w:r>
          </w:p>
        </w:tc>
        <w:tc>
          <w:tcPr>
            <w:tcW w:type="dxa" w:w="2494"/>
          </w:tcPr>
          <w:p>
            <w:r/>
            <w:r>
              <w:rPr>
                <w:rFonts w:ascii="Avenir Next" w:hAnsi="Avenir Next"/>
                <w:b w:val="0"/>
                <w:sz w:val="16"/>
              </w:rPr>
              <w:t>—</w:t>
            </w:r>
          </w:p>
        </w:tc>
        <w:tc>
          <w:tcPr>
            <w:tcW w:type="dxa" w:w="1474"/>
          </w:tcPr>
          <w:p>
            <w:r/>
            <w:r>
              <w:rPr>
                <w:rFonts w:ascii="Avenir Next" w:hAnsi="Avenir Next"/>
                <w:b w:val="0"/>
                <w:sz w:val="16"/>
              </w:rPr>
              <w:t>2 CEPPI + ZINCO</w:t>
            </w:r>
          </w:p>
        </w:tc>
      </w:tr>
      <w:tr>
        <w:tc>
          <w:tcPr>
            <w:tcW w:type="dxa" w:w="1644"/>
          </w:tcPr>
          <w:p>
            <w:r/>
            <w:r>
              <w:rPr>
                <w:rFonts w:ascii="Avenir Next" w:hAnsi="Avenir Next"/>
                <w:b w:val="0"/>
                <w:sz w:val="16"/>
              </w:rPr>
              <w:t>XD3 Plus</w:t>
            </w:r>
          </w:p>
          <w:p>
            <w:r>
              <w:rPr>
                <w:rFonts w:ascii="Avenir Next" w:hAnsi="Avenir Next"/>
                <w:b w:val="0"/>
                <w:sz w:val="16"/>
              </w:rPr>
              <w:t>Integratore</w:t>
            </w:r>
          </w:p>
        </w:tc>
        <w:tc>
          <w:tcPr>
            <w:tcW w:type="dxa" w:w="3742"/>
          </w:tcPr>
          <w:p>
            <w:r/>
            <w:r>
              <w:rPr>
                <w:rFonts w:ascii="Avenir Next" w:hAnsi="Avenir Next"/>
                <w:b w:val="0"/>
                <w:sz w:val="16"/>
              </w:rPr>
              <w:t>Vitamina D3 2.000 UI e vitamina K2 200 mcg. La vitamina D contribuisce al normale assorbimento del calcio e alla normale funzione del sistema immunitario; la vitamina K contribuisce al mantenimento di ossa normali. Per questo lavorano in coppia. Chi assume anticoagulanti consulti il medico.</w:t>
            </w:r>
          </w:p>
        </w:tc>
        <w:tc>
          <w:tcPr>
            <w:tcW w:type="dxa" w:w="2494"/>
          </w:tcPr>
          <w:p>
            <w:r/>
            <w:r>
              <w:rPr>
                <w:rFonts w:ascii="Avenir Next" w:hAnsi="Avenir Next"/>
                <w:b w:val="0"/>
                <w:sz w:val="16"/>
              </w:rPr>
              <w:t>La K2 guida il calcio verso i tessuti dove è necessario e libera i tessuti dal calcio dove non dovrebbe esserci.</w:t>
            </w:r>
          </w:p>
        </w:tc>
        <w:tc>
          <w:tcPr>
            <w:tcW w:type="dxa" w:w="1474"/>
          </w:tcPr>
          <w:p>
            <w:r/>
            <w:r>
              <w:rPr>
                <w:rFonts w:ascii="Avenir Next" w:hAnsi="Avenir Next"/>
                <w:b w:val="0"/>
                <w:sz w:val="16"/>
              </w:rPr>
              <w:t>D3 + K2</w:t>
            </w:r>
          </w:p>
        </w:tc>
      </w:tr>
      <w:tr>
        <w:tc>
          <w:tcPr>
            <w:tcW w:type="dxa" w:w="1644"/>
          </w:tcPr>
          <w:p>
            <w:r/>
            <w:r>
              <w:rPr>
                <w:rFonts w:ascii="Avenir Next" w:hAnsi="Avenir Next"/>
                <w:b w:val="0"/>
                <w:sz w:val="16"/>
              </w:rPr>
              <w:t>Xnari</w:t>
            </w:r>
          </w:p>
          <w:p>
            <w:r>
              <w:rPr>
                <w:rFonts w:ascii="Avenir Next" w:hAnsi="Avenir Next"/>
                <w:b w:val="0"/>
                <w:sz w:val="16"/>
              </w:rPr>
              <w:t>DISPOSITIVO MEDICO classe I</w:t>
            </w:r>
          </w:p>
        </w:tc>
        <w:tc>
          <w:tcPr>
            <w:tcW w:type="dxa" w:w="3742"/>
          </w:tcPr>
          <w:p>
            <w:r/>
            <w:r>
              <w:rPr>
                <w:rFonts w:ascii="Avenir Next" w:hAnsi="Avenir Next"/>
                <w:b w:val="0"/>
                <w:sz w:val="16"/>
              </w:rPr>
              <w:t>Soluzione ipertonica tamponata con acqua di mare, sodio ialuronato, D-pantenolo e CM-glucan. Decongestiona la mucosa nasale, fluidifica e aiuta a eliminare le secrezioni; il sodio ialuronato allevia la secchezza. Formulata per non bruciare [da documentare con il fabbricante]. Ogni pubblicità al pubblico, anche sui social, richiede autorizzazione del Ministero della Salute.</w:t>
            </w:r>
          </w:p>
        </w:tc>
        <w:tc>
          <w:tcPr>
            <w:tcW w:type="dxa" w:w="2494"/>
          </w:tcPr>
          <w:p>
            <w:r/>
            <w:r>
              <w:rPr>
                <w:rFonts w:ascii="Avenir Next" w:hAnsi="Avenir Next"/>
                <w:b w:val="0"/>
                <w:sz w:val="16"/>
              </w:rPr>
              <w:t>Il bicarbonato migliora il movimento delle ciglia; il CM-glucan forma una barriera protettiva; nei bambini evita che il muco si trasformi in otite.</w:t>
            </w:r>
          </w:p>
        </w:tc>
        <w:tc>
          <w:tcPr>
            <w:tcW w:type="dxa" w:w="1474"/>
          </w:tcPr>
          <w:p>
            <w:r/>
            <w:r>
              <w:rPr>
                <w:rFonts w:ascii="Avenir Next" w:hAnsi="Avenir Next"/>
                <w:b w:val="0"/>
                <w:sz w:val="16"/>
              </w:rPr>
              <w:t>L'IPERTONICO CHE NON BRUCIA</w:t>
            </w:r>
          </w:p>
        </w:tc>
      </w:tr>
      <w:tr>
        <w:tc>
          <w:tcPr>
            <w:tcW w:type="dxa" w:w="1644"/>
          </w:tcPr>
          <w:p>
            <w:r/>
            <w:r>
              <w:rPr>
                <w:rFonts w:ascii="Avenir Next" w:hAnsi="Avenir Next"/>
                <w:b w:val="0"/>
                <w:sz w:val="16"/>
              </w:rPr>
              <w:t>Sanabex</w:t>
            </w:r>
          </w:p>
          <w:p>
            <w:r>
              <w:rPr>
                <w:rFonts w:ascii="Avenir Next" w:hAnsi="Avenir Next"/>
                <w:b w:val="0"/>
                <w:sz w:val="16"/>
              </w:rPr>
              <w:t>Integratore</w:t>
            </w:r>
          </w:p>
        </w:tc>
        <w:tc>
          <w:tcPr>
            <w:tcW w:type="dxa" w:w="3742"/>
          </w:tcPr>
          <w:p>
            <w:r/>
            <w:r>
              <w:rPr>
                <w:rFonts w:ascii="Avenir Next" w:hAnsi="Avenir Next"/>
                <w:b w:val="0"/>
                <w:sz w:val="16"/>
              </w:rPr>
              <w:t>200 mg di N-acetilcisteina con erisimo, edera, malva, propoli, vitamina C e zinco. Edera e malva favoriscono la fluidità delle secrezioni bronchiali; erisimo e malva un'azione emolliente e lenitiva sulla mucosa oro-faringea e sul tono della voce. Vitamina C e zinco contribuiscono alla normale funzione del sistema immunitario. Per adulti.</w:t>
            </w:r>
          </w:p>
        </w:tc>
        <w:tc>
          <w:tcPr>
            <w:tcW w:type="dxa" w:w="2494"/>
          </w:tcPr>
          <w:p>
            <w:r/>
            <w:r>
              <w:rPr>
                <w:rFonts w:ascii="Avenir Next" w:hAnsi="Avenir Next"/>
                <w:b w:val="0"/>
                <w:sz w:val="16"/>
              </w:rPr>
              <w:t>"Il NAC è protettivo per il fegato"; "nello sciroppo ha anche un'azione antinfiammatoria locale"; propoli "antibiotico naturale".</w:t>
            </w:r>
          </w:p>
        </w:tc>
        <w:tc>
          <w:tcPr>
            <w:tcW w:type="dxa" w:w="1474"/>
          </w:tcPr>
          <w:p>
            <w:r/>
            <w:r>
              <w:rPr>
                <w:rFonts w:ascii="Avenir Next" w:hAnsi="Avenir Next"/>
                <w:b w:val="0"/>
                <w:sz w:val="16"/>
              </w:rPr>
              <w:t>NAC 200 mg · ERISIMO · EDERA · MALVA</w:t>
            </w:r>
          </w:p>
        </w:tc>
      </w:tr>
      <w:tr>
        <w:tc>
          <w:tcPr>
            <w:tcW w:type="dxa" w:w="1644"/>
          </w:tcPr>
          <w:p>
            <w:r/>
            <w:r>
              <w:rPr>
                <w:rFonts w:ascii="Avenir Next" w:hAnsi="Avenir Next"/>
                <w:b w:val="0"/>
                <w:sz w:val="16"/>
              </w:rPr>
              <w:t>BimboTUSS</w:t>
            </w:r>
          </w:p>
          <w:p>
            <w:r>
              <w:rPr>
                <w:rFonts w:ascii="Avenir Next" w:hAnsi="Avenir Next"/>
                <w:b w:val="0"/>
                <w:sz w:val="16"/>
              </w:rPr>
              <w:t>Integratore</w:t>
            </w:r>
          </w:p>
        </w:tc>
        <w:tc>
          <w:tcPr>
            <w:tcW w:type="dxa" w:w="3742"/>
          </w:tcPr>
          <w:p>
            <w:r/>
            <w:r>
              <w:rPr>
                <w:rFonts w:ascii="Avenir Next" w:hAnsi="Avenir Next"/>
                <w:b w:val="0"/>
                <w:sz w:val="16"/>
              </w:rPr>
              <w:t>Senza mucolitici, che sotto i 2 anni sono controindicati. Erisimo, edera, malva, propoli, vitamina C e zinco, con miele di acacia, dolcificato con stevia. Edera e malva favoriscono la fluidità delle secrezioni bronchiali; erisimo e malva un'azione emolliente e lenitiva sulla mucosa oro-faringea. La propoli, la sostanza che le api producono per proteggere l'alveare: azione di sostegno e ripristino del tropismo della mucosa oro-faringea ed effetto balsamico [formula da verificare sull'elenco ministeriale]. Età d'uso: [da etichetta]; per i bambini, sentito il pediatra.</w:t>
            </w:r>
          </w:p>
        </w:tc>
        <w:tc>
          <w:tcPr>
            <w:tcW w:type="dxa" w:w="2494"/>
          </w:tcPr>
          <w:p>
            <w:r/>
            <w:r>
              <w:rPr>
                <w:rFonts w:ascii="Avenir Next" w:hAnsi="Avenir Next"/>
                <w:b w:val="0"/>
                <w:sz w:val="16"/>
              </w:rPr>
              <w:t>Si usa sin dal primo anno di età. Lavora sull'infiammazione. Propoli "antibiotico naturale".</w:t>
            </w:r>
          </w:p>
        </w:tc>
        <w:tc>
          <w:tcPr>
            <w:tcW w:type="dxa" w:w="1474"/>
          </w:tcPr>
          <w:p>
            <w:r/>
            <w:r>
              <w:rPr>
                <w:rFonts w:ascii="Avenir Next" w:hAnsi="Avenir Next"/>
                <w:b w:val="0"/>
                <w:sz w:val="16"/>
              </w:rPr>
              <w:t>SENZA MUCOLITICO</w:t>
            </w:r>
          </w:p>
        </w:tc>
      </w:tr>
      <w:tr>
        <w:tc>
          <w:tcPr>
            <w:tcW w:type="dxa" w:w="1644"/>
          </w:tcPr>
          <w:p>
            <w:r/>
            <w:r>
              <w:rPr>
                <w:rFonts w:ascii="Avenir Next" w:hAnsi="Avenir Next"/>
                <w:b w:val="0"/>
                <w:sz w:val="16"/>
              </w:rPr>
              <w:t>Bimbovit D3</w:t>
            </w:r>
          </w:p>
          <w:p>
            <w:r>
              <w:rPr>
                <w:rFonts w:ascii="Avenir Next" w:hAnsi="Avenir Next"/>
                <w:b w:val="0"/>
                <w:sz w:val="16"/>
              </w:rPr>
              <w:t>Integratore</w:t>
            </w:r>
          </w:p>
        </w:tc>
        <w:tc>
          <w:tcPr>
            <w:tcW w:type="dxa" w:w="3742"/>
          </w:tcPr>
          <w:p>
            <w:r/>
            <w:r>
              <w:rPr>
                <w:rFonts w:ascii="Avenir Next" w:hAnsi="Avenir Next"/>
                <w:b w:val="0"/>
                <w:sz w:val="16"/>
              </w:rPr>
              <w:t>Vitamina D3 in gocce, 400 UI in 4 gocce. La vitamina D è necessaria per la normale crescita e lo sviluppo delle ossa nei bambini.</w:t>
            </w:r>
          </w:p>
        </w:tc>
        <w:tc>
          <w:tcPr>
            <w:tcW w:type="dxa" w:w="2494"/>
          </w:tcPr>
          <w:p>
            <w:r/>
            <w:r>
              <w:rPr>
                <w:rFonts w:ascii="Avenir Next" w:hAnsi="Avenir Next"/>
                <w:b w:val="0"/>
                <w:sz w:val="16"/>
              </w:rPr>
              <w:t>—</w:t>
            </w:r>
          </w:p>
        </w:tc>
        <w:tc>
          <w:tcPr>
            <w:tcW w:type="dxa" w:w="1474"/>
          </w:tcPr>
          <w:p>
            <w:r/>
            <w:r>
              <w:rPr>
                <w:rFonts w:ascii="Avenir Next" w:hAnsi="Avenir Next"/>
                <w:b w:val="0"/>
                <w:sz w:val="16"/>
              </w:rPr>
              <w:t>VITAMINA D PER BAMBINI</w:t>
            </w:r>
          </w:p>
        </w:tc>
      </w:tr>
    </w:tbl>
    <w:p>
      <w:pPr>
        <w:spacing w:after="40"/>
      </w:pPr>
    </w:p>
    <w:p>
      <w:pPr>
        <w:keepNext/>
        <w:pageBreakBefore/>
        <w:spacing w:before="80" w:after="100"/>
      </w:pPr>
      <w:r>
        <w:rPr>
          <w:rFonts w:ascii="Avenir Next" w:hAnsi="Avenir Next"/>
          <w:b/>
          <w:color w:val="ED1C24"/>
          <w:sz w:val="30"/>
        </w:rPr>
        <w:t>Video 1  ·  Mosiac · Il ferro al 20%</w:t>
      </w:r>
    </w:p>
    <w:p>
      <w:pPr>
        <w:spacing w:after="100"/>
      </w:pPr>
      <w:r>
        <w:rPr>
          <w:rFonts w:ascii="Avenir Next" w:hAnsi="Avenir Next"/>
          <w:b w:val="0"/>
          <w:color w:val="595959"/>
          <w:sz w:val="19"/>
        </w:rPr>
        <w:t>La lattoferrina saturata di ferro al massimo al 20%, senza zinco. Capsule da 200 mg e gocce da 100 mg per ml. In studio.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La lattoferrina che funziona meglio è quella quasi vuota.</w:t>
            </w:r>
          </w:p>
        </w:tc>
        <w:tc>
          <w:tcPr>
            <w:tcW w:type="dxa" w:w="2608"/>
            <w:shd w:val="clear" w:color="auto" w:fill="FFF1F3"/>
          </w:tcPr>
          <w:p>
            <w:r/>
            <w:r>
              <w:rPr>
                <w:rFonts w:ascii="Avenir Next" w:hAnsi="Avenir Next"/>
                <w:b w:val="0"/>
                <w:sz w:val="17"/>
              </w:rPr>
              <w:t>Debora alza un bicchiere quasi vuoto</w:t>
            </w:r>
          </w:p>
        </w:tc>
        <w:tc>
          <w:tcPr>
            <w:tcW w:type="dxa" w:w="2381"/>
            <w:shd w:val="clear" w:color="auto" w:fill="FFF1F3"/>
          </w:tcPr>
          <w:p>
            <w:r/>
            <w:r>
              <w:rPr>
                <w:rFonts w:ascii="Avenir Next" w:hAnsi="Avenir Next"/>
                <w:b w:val="0"/>
                <w:sz w:val="17"/>
              </w:rPr>
              <w:t>MEGLIO QUASI VUOTA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Su una lattoferrina, il numero da guardare è questo: quanto ferro ha già dentro.</w:t>
            </w:r>
          </w:p>
        </w:tc>
        <w:tc>
          <w:tcPr>
            <w:tcW w:type="dxa" w:w="2608"/>
            <w:shd w:val="clear" w:color="auto" w:fill="FFF1F3"/>
          </w:tcPr>
          <w:p>
            <w:r/>
            <w:r>
              <w:rPr>
                <w:rFonts w:ascii="Avenir Next" w:hAnsi="Avenir Next"/>
                <w:b w:val="0"/>
                <w:sz w:val="17"/>
              </w:rPr>
              <w:t>Dito su un "20%" scritto su lavagnetta</w:t>
            </w:r>
          </w:p>
        </w:tc>
        <w:tc>
          <w:tcPr>
            <w:tcW w:type="dxa" w:w="2381"/>
            <w:shd w:val="clear" w:color="auto" w:fill="FFF1F3"/>
          </w:tcPr>
          <w:p>
            <w:r/>
            <w:r>
              <w:rPr>
                <w:rFonts w:ascii="Avenir Next" w:hAnsi="Avenir Next"/>
                <w:b w:val="0"/>
                <w:sz w:val="17"/>
              </w:rPr>
              <w:t>IL NUMERO DA GUARDARE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Perché nella nostra lattoferrina non c'è lo zinco.</w:t>
            </w:r>
          </w:p>
        </w:tc>
        <w:tc>
          <w:tcPr>
            <w:tcW w:type="dxa" w:w="2608"/>
            <w:shd w:val="clear" w:color="auto" w:fill="FFF1F3"/>
          </w:tcPr>
          <w:p>
            <w:r/>
            <w:r>
              <w:rPr>
                <w:rFonts w:ascii="Avenir Next" w:hAnsi="Avenir Next"/>
                <w:b w:val="0"/>
                <w:sz w:val="17"/>
              </w:rPr>
              <w:t>Mosiac in mano, primo piano</w:t>
            </w:r>
          </w:p>
        </w:tc>
        <w:tc>
          <w:tcPr>
            <w:tcW w:type="dxa" w:w="2381"/>
            <w:shd w:val="clear" w:color="auto" w:fill="FFF1F3"/>
          </w:tcPr>
          <w:p>
            <w:r/>
            <w:r>
              <w:rPr>
                <w:rFonts w:ascii="Avenir Next" w:hAnsi="Avenir Next"/>
                <w:b w:val="0"/>
                <w:sz w:val="17"/>
              </w:rPr>
              <w:t>NIENTE ZINCO. PERCHÉ?</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La lattoferrina è una proteina dell'immunità innata. Lavora legando il ferro: ha due posti per farlo.</w:t>
            </w:r>
          </w:p>
        </w:tc>
        <w:tc>
          <w:tcPr>
            <w:tcW w:type="dxa" w:w="2324"/>
            <w:shd w:val="clear" w:color="auto" w:fill="EEF7F1"/>
          </w:tcPr>
          <w:p>
            <w:r/>
          </w:p>
        </w:tc>
        <w:tc>
          <w:tcPr>
            <w:tcW w:type="dxa" w:w="2154"/>
            <w:shd w:val="clear" w:color="auto" w:fill="EEF7F1"/>
          </w:tcPr>
          <w:p>
            <w:r/>
            <w:r>
              <w:rPr>
                <w:rFonts w:ascii="Avenir Next" w:hAnsi="Avenir Next"/>
                <w:b w:val="0"/>
                <w:sz w:val="17"/>
              </w:rPr>
              <w:t>2 POSTI PER IL FERRO</w:t>
            </w:r>
          </w:p>
        </w:tc>
      </w:tr>
      <w:tr>
        <w:tc>
          <w:tcPr>
            <w:tcW w:type="dxa" w:w="907"/>
            <w:shd w:val="clear" w:color="auto" w:fill="F4F4F5"/>
          </w:tcPr>
          <w:p>
            <w:r/>
            <w:r>
              <w:rPr>
                <w:rFonts w:ascii="Avenir Next" w:hAnsi="Avenir Next"/>
                <w:b w:val="0"/>
                <w:sz w:val="17"/>
              </w:rPr>
              <w:t>10-17"</w:t>
            </w:r>
          </w:p>
        </w:tc>
        <w:tc>
          <w:tcPr>
            <w:tcW w:type="dxa" w:w="3969"/>
            <w:shd w:val="clear" w:color="auto" w:fill="F4F4F5"/>
          </w:tcPr>
          <w:p>
            <w:r/>
            <w:r>
              <w:rPr>
                <w:rFonts w:ascii="Avenir Next" w:hAnsi="Avenir Next"/>
                <w:b w:val="0"/>
                <w:sz w:val="17"/>
              </w:rPr>
              <w:t>[B] Se quei posti sono già occupati dal ferro, o dallo zinco, lavora meno.</w:t>
            </w:r>
          </w:p>
        </w:tc>
        <w:tc>
          <w:tcPr>
            <w:tcW w:type="dxa" w:w="2324"/>
            <w:shd w:val="clear" w:color="auto" w:fill="F4F4F5"/>
          </w:tcPr>
          <w:p>
            <w:r/>
            <w:r>
              <w:rPr>
                <w:rFonts w:ascii="Avenir Next" w:hAnsi="Avenir Next"/>
                <w:b w:val="0"/>
                <w:sz w:val="17"/>
              </w:rPr>
              <w:t>Grafica: posti pieni di ferro e di sfere "Zn"</w:t>
            </w:r>
          </w:p>
        </w:tc>
        <w:tc>
          <w:tcPr>
            <w:tcW w:type="dxa" w:w="2154"/>
            <w:shd w:val="clear" w:color="auto" w:fill="F4F4F5"/>
          </w:tcPr>
          <w:p>
            <w:r/>
            <w:r>
              <w:rPr>
                <w:rFonts w:ascii="Avenir Next" w:hAnsi="Avenir Next"/>
                <w:b w:val="0"/>
                <w:sz w:val="17"/>
              </w:rPr>
              <w:t>POSTI OCCUPATI = MENO AZIONE</w:t>
            </w:r>
          </w:p>
        </w:tc>
      </w:tr>
      <w:tr>
        <w:tc>
          <w:tcPr>
            <w:tcW w:type="dxa" w:w="907"/>
            <w:shd w:val="clear" w:color="auto" w:fill="EEF7F1"/>
          </w:tcPr>
          <w:p>
            <w:r/>
            <w:r>
              <w:rPr>
                <w:rFonts w:ascii="Avenir Next" w:hAnsi="Avenir Next"/>
                <w:b w:val="0"/>
                <w:sz w:val="17"/>
              </w:rPr>
              <w:t>17-25"</w:t>
            </w:r>
          </w:p>
        </w:tc>
        <w:tc>
          <w:tcPr>
            <w:tcW w:type="dxa" w:w="3969"/>
            <w:shd w:val="clear" w:color="auto" w:fill="EEF7F1"/>
          </w:tcPr>
          <w:p>
            <w:r/>
            <w:r>
              <w:rPr>
                <w:rFonts w:ascii="Avenir Next" w:hAnsi="Avenir Next"/>
                <w:b w:val="0"/>
                <w:sz w:val="17"/>
              </w:rPr>
              <w:t>[A] La lattoferrina di Mosiac è satura al massimo al 20%, e non contiene zinco. Tutto lo spazio è libero per lavorare.</w:t>
            </w:r>
          </w:p>
        </w:tc>
        <w:tc>
          <w:tcPr>
            <w:tcW w:type="dxa" w:w="2324"/>
            <w:shd w:val="clear" w:color="auto" w:fill="EEF7F1"/>
          </w:tcPr>
          <w:p>
            <w:r/>
            <w:r>
              <w:rPr>
                <w:rFonts w:ascii="Avenir Next" w:hAnsi="Avenir Next"/>
                <w:b w:val="0"/>
                <w:sz w:val="17"/>
              </w:rPr>
              <w:t>Sovrimpressione "MAX 20%"</w:t>
            </w:r>
          </w:p>
        </w:tc>
        <w:tc>
          <w:tcPr>
            <w:tcW w:type="dxa" w:w="2154"/>
            <w:shd w:val="clear" w:color="auto" w:fill="EEF7F1"/>
          </w:tcPr>
          <w:p>
            <w:r/>
            <w:r>
              <w:rPr>
                <w:rFonts w:ascii="Avenir Next" w:hAnsi="Avenir Next"/>
                <w:b w:val="0"/>
                <w:sz w:val="17"/>
              </w:rPr>
              <w:t>MAX 20% · SENZA ZINCO</w:t>
            </w:r>
          </w:p>
        </w:tc>
      </w:tr>
      <w:tr>
        <w:tc>
          <w:tcPr>
            <w:tcW w:type="dxa" w:w="907"/>
            <w:shd w:val="clear" w:color="auto" w:fill="F4F4F5"/>
          </w:tcPr>
          <w:p>
            <w:r/>
            <w:r>
              <w:rPr>
                <w:rFonts w:ascii="Avenir Next" w:hAnsi="Avenir Next"/>
                <w:b w:val="0"/>
                <w:sz w:val="17"/>
              </w:rPr>
              <w:t>25-31"</w:t>
            </w:r>
          </w:p>
        </w:tc>
        <w:tc>
          <w:tcPr>
            <w:tcW w:type="dxa" w:w="3969"/>
            <w:shd w:val="clear" w:color="auto" w:fill="F4F4F5"/>
          </w:tcPr>
          <w:p>
            <w:r/>
            <w:r>
              <w:rPr>
                <w:rFonts w:ascii="Avenir Next" w:hAnsi="Avenir Next"/>
                <w:b w:val="0"/>
                <w:sz w:val="17"/>
              </w:rPr>
              <w:t>[B] La produciamo noi: è nelle lacrime, nella saliva, nel muco del naso, proprio nelle porte d'ingresso del corpo. In capsule per gli adulti, in gocce per i più piccoli.</w:t>
            </w:r>
          </w:p>
        </w:tc>
        <w:tc>
          <w:tcPr>
            <w:tcW w:type="dxa" w:w="2324"/>
            <w:shd w:val="clear" w:color="auto" w:fill="F4F4F5"/>
          </w:tcPr>
          <w:p>
            <w:r/>
            <w:r>
              <w:rPr>
                <w:rFonts w:ascii="Avenir Next" w:hAnsi="Avenir Next"/>
                <w:b w:val="0"/>
                <w:sz w:val="17"/>
              </w:rPr>
              <w:t>Pack capsule e gocce, goccia che cade</w:t>
            </w:r>
          </w:p>
        </w:tc>
        <w:tc>
          <w:tcPr>
            <w:tcW w:type="dxa" w:w="2154"/>
            <w:shd w:val="clear" w:color="auto" w:fill="F4F4F5"/>
          </w:tcPr>
          <w:p>
            <w:r/>
            <w:r>
              <w:rPr>
                <w:rFonts w:ascii="Avenir Next" w:hAnsi="Avenir Next"/>
                <w:b w:val="0"/>
                <w:sz w:val="17"/>
              </w:rPr>
              <w:t>NELLE PORTE D'INGRESSO</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Mosiac.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Su una lattoferrina il numero da guardare è quanto ferro ha già dentro. Quella di Mosiac è satura al massimo al 20% e non contiene zinco: tutto lo spazio è libero per lavorare. In capsule e gocce.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Debora terrà i due bicchieri con le biglie, uno per mano, e alla fine poserà fuori campo quello pieno.</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25-31" Debora dirà: «Ha una funzione di supporto al sistema immunitario e, nell'ambito delle difese dell'organismo, anche un'azione antivirale.»</w:t>
      </w:r>
    </w:p>
    <w:p>
      <w:pPr>
        <w:keepNext/>
        <w:pageBreakBefore/>
        <w:spacing w:before="80" w:after="100"/>
      </w:pPr>
      <w:r>
        <w:rPr>
          <w:rFonts w:ascii="Avenir Next" w:hAnsi="Avenir Next"/>
          <w:b/>
          <w:color w:val="ED1C24"/>
          <w:sz w:val="30"/>
        </w:rPr>
        <w:t>Video 2  ·  Mosiac Plus · La formula brevettata</w:t>
      </w:r>
    </w:p>
    <w:p>
      <w:pPr>
        <w:spacing w:after="100"/>
      </w:pPr>
      <w:r>
        <w:rPr>
          <w:rFonts w:ascii="Avenir Next" w:hAnsi="Avenir Next"/>
          <w:b w:val="0"/>
          <w:color w:val="595959"/>
          <w:sz w:val="19"/>
        </w:rPr>
        <w:t>La formula brevettata Valpalf: lattoferrina, sodio citrato e bicarbonato di sodio. In studio.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Stessa lattoferrina. Due sali in più. E cambia tutto.</w:t>
            </w:r>
          </w:p>
        </w:tc>
        <w:tc>
          <w:tcPr>
            <w:tcW w:type="dxa" w:w="2608"/>
            <w:shd w:val="clear" w:color="auto" w:fill="FFF1F3"/>
          </w:tcPr>
          <w:p>
            <w:r/>
            <w:r>
              <w:rPr>
                <w:rFonts w:ascii="Avenir Next" w:hAnsi="Avenir Next"/>
                <w:b w:val="0"/>
                <w:sz w:val="17"/>
              </w:rPr>
              <w:t>Debora versa due pizzichi di sale bianco in un piattino (B-roll metaforico)</w:t>
            </w:r>
          </w:p>
        </w:tc>
        <w:tc>
          <w:tcPr>
            <w:tcW w:type="dxa" w:w="2381"/>
            <w:shd w:val="clear" w:color="auto" w:fill="FFF1F3"/>
          </w:tcPr>
          <w:p>
            <w:r/>
            <w:r>
              <w:rPr>
                <w:rFonts w:ascii="Avenir Next" w:hAnsi="Avenir Next"/>
                <w:b w:val="0"/>
                <w:sz w:val="17"/>
              </w:rPr>
              <w:t>DUE SALI IN PIÙ</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Lattoferrina, sodio citrato, bicarbonato. Tre ingredienti, un brevetto.</w:t>
            </w:r>
          </w:p>
        </w:tc>
        <w:tc>
          <w:tcPr>
            <w:tcW w:type="dxa" w:w="2608"/>
            <w:shd w:val="clear" w:color="auto" w:fill="FFF1F3"/>
          </w:tcPr>
          <w:p>
            <w:r/>
            <w:r>
              <w:rPr>
                <w:rFonts w:ascii="Avenir Next" w:hAnsi="Avenir Next"/>
                <w:b w:val="0"/>
                <w:sz w:val="17"/>
              </w:rPr>
              <w:t>Tre ciotoline bianche in fila</w:t>
            </w:r>
          </w:p>
        </w:tc>
        <w:tc>
          <w:tcPr>
            <w:tcW w:type="dxa" w:w="2381"/>
            <w:shd w:val="clear" w:color="auto" w:fill="FFF1F3"/>
          </w:tcPr>
          <w:p>
            <w:r/>
            <w:r>
              <w:rPr>
                <w:rFonts w:ascii="Avenir Next" w:hAnsi="Avenir Next"/>
                <w:b w:val="0"/>
                <w:sz w:val="17"/>
              </w:rPr>
              <w:t>TRE INGREDIENTI, UN BREVETTO</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Questa lattoferrina ha un brevetto. Ti spiego perché.</w:t>
            </w:r>
          </w:p>
        </w:tc>
        <w:tc>
          <w:tcPr>
            <w:tcW w:type="dxa" w:w="2608"/>
            <w:shd w:val="clear" w:color="auto" w:fill="FFF1F3"/>
          </w:tcPr>
          <w:p>
            <w:r/>
            <w:r>
              <w:rPr>
                <w:rFonts w:ascii="Avenir Next" w:hAnsi="Avenir Next"/>
                <w:b w:val="0"/>
                <w:sz w:val="17"/>
              </w:rPr>
              <w:t>Mosiac Plus in mano, primo piano</w:t>
            </w:r>
          </w:p>
        </w:tc>
        <w:tc>
          <w:tcPr>
            <w:tcW w:type="dxa" w:w="2381"/>
            <w:shd w:val="clear" w:color="auto" w:fill="FFF1F3"/>
          </w:tcPr>
          <w:p>
            <w:r/>
            <w:r>
              <w:rPr>
                <w:rFonts w:ascii="Avenir Next" w:hAnsi="Avenir Next"/>
                <w:b w:val="0"/>
                <w:sz w:val="17"/>
              </w:rPr>
              <w:t>UN BREVETTO. PERCHÉ?</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Mosiac Plus parte dalla nostra lattoferrina, poco satura di ferro. E aggiunge Valpalf, una formula brevettata.</w:t>
            </w:r>
          </w:p>
        </w:tc>
        <w:tc>
          <w:tcPr>
            <w:tcW w:type="dxa" w:w="2324"/>
            <w:shd w:val="clear" w:color="auto" w:fill="EEF7F1"/>
          </w:tcPr>
          <w:p>
            <w:r/>
          </w:p>
        </w:tc>
        <w:tc>
          <w:tcPr>
            <w:tcW w:type="dxa" w:w="2154"/>
            <w:shd w:val="clear" w:color="auto" w:fill="EEF7F1"/>
          </w:tcPr>
          <w:p>
            <w:r/>
            <w:r>
              <w:rPr>
                <w:rFonts w:ascii="Avenir Next" w:hAnsi="Avenir Next"/>
                <w:b w:val="0"/>
                <w:sz w:val="17"/>
              </w:rPr>
              <w:t>BREVETTATO</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Valpalf unisce alla lattoferrina due sali, sodio citrato e bicarbonato di sodio, in un unico complesso.</w:t>
            </w:r>
          </w:p>
        </w:tc>
        <w:tc>
          <w:tcPr>
            <w:tcW w:type="dxa" w:w="2324"/>
            <w:shd w:val="clear" w:color="auto" w:fill="F4F4F5"/>
          </w:tcPr>
          <w:p>
            <w:r/>
            <w:r>
              <w:rPr>
                <w:rFonts w:ascii="Avenir Next" w:hAnsi="Avenir Next"/>
                <w:b w:val="0"/>
                <w:sz w:val="17"/>
              </w:rPr>
              <w:t>Animazione: ferro catturato più velocemente; due cristalli di sale</w:t>
            </w:r>
          </w:p>
        </w:tc>
        <w:tc>
          <w:tcPr>
            <w:tcW w:type="dxa" w:w="2154"/>
            <w:shd w:val="clear" w:color="auto" w:fill="F4F4F5"/>
          </w:tcPr>
          <w:p>
            <w:r/>
            <w:r>
              <w:rPr>
                <w:rFonts w:ascii="Avenir Next" w:hAnsi="Avenir Next"/>
                <w:b w:val="0"/>
                <w:sz w:val="17"/>
              </w:rPr>
              <w:t>SODIO CITRATO + BICARBONATO</w:t>
            </w:r>
          </w:p>
        </w:tc>
      </w:tr>
      <w:tr>
        <w:tc>
          <w:tcPr>
            <w:tcW w:type="dxa" w:w="907"/>
            <w:shd w:val="clear" w:color="auto" w:fill="EEF7F1"/>
          </w:tcPr>
          <w:p>
            <w:r/>
            <w:r>
              <w:rPr>
                <w:rFonts w:ascii="Avenir Next" w:hAnsi="Avenir Next"/>
                <w:b w:val="0"/>
                <w:sz w:val="17"/>
              </w:rPr>
              <w:t>18-25"</w:t>
            </w:r>
          </w:p>
        </w:tc>
        <w:tc>
          <w:tcPr>
            <w:tcW w:type="dxa" w:w="3969"/>
            <w:shd w:val="clear" w:color="auto" w:fill="EEF7F1"/>
          </w:tcPr>
          <w:p>
            <w:r/>
            <w:r>
              <w:rPr>
                <w:rFonts w:ascii="Avenir Next" w:hAnsi="Avenir Next"/>
                <w:b w:val="0"/>
                <w:sz w:val="17"/>
              </w:rPr>
              <w:t>[A] 200 milligrammi di lattoferrina per capsula, con la formula Valpalf. Una scelta diversa da Mosiac, non un'alternativa migliore o peggiore.</w:t>
            </w:r>
          </w:p>
        </w:tc>
        <w:tc>
          <w:tcPr>
            <w:tcW w:type="dxa" w:w="2324"/>
            <w:shd w:val="clear" w:color="auto" w:fill="EEF7F1"/>
          </w:tcPr>
          <w:p>
            <w:r/>
          </w:p>
        </w:tc>
        <w:tc>
          <w:tcPr>
            <w:tcW w:type="dxa" w:w="2154"/>
            <w:shd w:val="clear" w:color="auto" w:fill="EEF7F1"/>
          </w:tcPr>
          <w:p>
            <w:r/>
            <w:r>
              <w:rPr>
                <w:rFonts w:ascii="Avenir Next" w:hAnsi="Avenir Next"/>
                <w:b w:val="0"/>
                <w:sz w:val="17"/>
              </w:rPr>
              <w:t>200 mg + VALPALF</w:t>
            </w:r>
          </w:p>
        </w:tc>
      </w:tr>
      <w:tr>
        <w:tc>
          <w:tcPr>
            <w:tcW w:type="dxa" w:w="907"/>
            <w:shd w:val="clear" w:color="auto" w:fill="F4F4F5"/>
          </w:tcPr>
          <w:p>
            <w:r/>
            <w:r>
              <w:rPr>
                <w:rFonts w:ascii="Avenir Next" w:hAnsi="Avenir Next"/>
                <w:b w:val="0"/>
                <w:sz w:val="17"/>
              </w:rPr>
              <w:t>25-31"</w:t>
            </w:r>
          </w:p>
        </w:tc>
        <w:tc>
          <w:tcPr>
            <w:tcW w:type="dxa" w:w="3969"/>
            <w:shd w:val="clear" w:color="auto" w:fill="F4F4F5"/>
          </w:tcPr>
          <w:p>
            <w:r/>
            <w:r>
              <w:rPr>
                <w:rFonts w:ascii="Avenir Next" w:hAnsi="Avenir Next"/>
                <w:b w:val="0"/>
                <w:sz w:val="17"/>
              </w:rPr>
              <w:t>[B] Una capsula al giorno, lontano dai pasti. [Ed esiste anche la confezione da cinque, per chi ha bisogno di continuità.]</w:t>
            </w:r>
          </w:p>
        </w:tc>
        <w:tc>
          <w:tcPr>
            <w:tcW w:type="dxa" w:w="2324"/>
            <w:shd w:val="clear" w:color="auto" w:fill="F4F4F5"/>
          </w:tcPr>
          <w:p>
            <w:r/>
            <w:r>
              <w:rPr>
                <w:rFonts w:ascii="Avenir Next" w:hAnsi="Avenir Next"/>
                <w:b w:val="0"/>
                <w:sz w:val="17"/>
              </w:rPr>
              <w:t>Capsula, poi cinque astucci affiancati</w:t>
            </w:r>
          </w:p>
        </w:tc>
        <w:tc>
          <w:tcPr>
            <w:tcW w:type="dxa" w:w="2154"/>
            <w:shd w:val="clear" w:color="auto" w:fill="F4F4F5"/>
          </w:tcPr>
          <w:p>
            <w:r/>
            <w:r>
              <w:rPr>
                <w:rFonts w:ascii="Avenir Next" w:hAnsi="Avenir Next"/>
                <w:b w:val="0"/>
                <w:sz w:val="17"/>
              </w:rPr>
              <w:t>1 CAPSULA AL GIORNO</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Mosiac Plus.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Mosiac Plus parte dalla nostra lattoferrina e aggiunge Valpalf, formula brevettata che unisce alla lattoferrina sodio citrato e bicarbonato di sodio. 200 mg di lattoferrina per capsula, una al giorno lontano dai pasti.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Non presenteremo Mosiac Plus come migliore di Mosiac: sono due scelte diverse. La confezione da cinque, pensata per la continuità, la citeremo quando sarà in vendita; la cistite resterà fuori dal video e la tratteremo nella pagina prodotto e nelle campagne dedicate, nei limiti consentiti.</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10-18" aggiungeremo: «I due sali potenziano l'azione della lattoferrina e rendono più rapida la captazione del ferro. Così concorre a limitare lo stato infiammatorio, ed è utile dove serve più potenza della sola lattoferrina.»</w:t>
      </w:r>
    </w:p>
    <w:p>
      <w:pPr>
        <w:keepNext/>
        <w:pageBreakBefore/>
        <w:spacing w:before="80" w:after="100"/>
      </w:pPr>
      <w:r>
        <w:rPr>
          <w:rFonts w:ascii="Avenir Next" w:hAnsi="Avenir Next"/>
          <w:b/>
          <w:color w:val="ED1C24"/>
          <w:sz w:val="30"/>
        </w:rPr>
        <w:t>Video 3  ·  XFLOR capsule · Fermenti e lattoferrina insieme</w:t>
      </w:r>
    </w:p>
    <w:p>
      <w:pPr>
        <w:spacing w:after="100"/>
      </w:pPr>
      <w:r>
        <w:rPr>
          <w:rFonts w:ascii="Avenir Next" w:hAnsi="Avenir Next"/>
          <w:b w:val="0"/>
          <w:color w:val="595959"/>
          <w:sz w:val="19"/>
        </w:rPr>
        <w:t>Quattro ceppi probiotici (7 miliardi di UFC) e 100 mg di lattoferrina in una capsula che si apre. Hook A in casa, il resto in studio.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Contare i miliardi di fermenti non serve. Guarda la lattoferrina.</w:t>
            </w:r>
          </w:p>
        </w:tc>
        <w:tc>
          <w:tcPr>
            <w:tcW w:type="dxa" w:w="2608"/>
            <w:shd w:val="clear" w:color="auto" w:fill="FFF1F3"/>
          </w:tcPr>
          <w:p>
            <w:r/>
            <w:r>
              <w:rPr>
                <w:rFonts w:ascii="Avenir Next" w:hAnsi="Avenir Next"/>
                <w:b w:val="0"/>
                <w:sz w:val="17"/>
              </w:rPr>
              <w:t>Debora mette da parte un foglio pieno di numeri</w:t>
            </w:r>
          </w:p>
        </w:tc>
        <w:tc>
          <w:tcPr>
            <w:tcW w:type="dxa" w:w="2381"/>
            <w:shd w:val="clear" w:color="auto" w:fill="FFF1F3"/>
          </w:tcPr>
          <w:p>
            <w:r/>
            <w:r>
              <w:rPr>
                <w:rFonts w:ascii="Avenir Next" w:hAnsi="Avenir Next"/>
                <w:b w:val="0"/>
                <w:sz w:val="17"/>
              </w:rPr>
              <w:t>NON CONTARE I MILIARDI</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Fermenti lattici e 100 milligrammi di lattoferrina nella stessa capsula.</w:t>
            </w:r>
          </w:p>
        </w:tc>
        <w:tc>
          <w:tcPr>
            <w:tcW w:type="dxa" w:w="2608"/>
            <w:shd w:val="clear" w:color="auto" w:fill="FFF1F3"/>
          </w:tcPr>
          <w:p>
            <w:r/>
            <w:r>
              <w:rPr>
                <w:rFonts w:ascii="Avenir Next" w:hAnsi="Avenir Next"/>
                <w:b w:val="0"/>
                <w:sz w:val="17"/>
              </w:rPr>
              <w:t>Cucchiaino colmo accanto alla capsula</w:t>
            </w:r>
          </w:p>
        </w:tc>
        <w:tc>
          <w:tcPr>
            <w:tcW w:type="dxa" w:w="2381"/>
            <w:shd w:val="clear" w:color="auto" w:fill="FFF1F3"/>
          </w:tcPr>
          <w:p>
            <w:r/>
            <w:r>
              <w:rPr>
                <w:rFonts w:ascii="Avenir Next" w:hAnsi="Avenir Next"/>
                <w:b w:val="0"/>
                <w:sz w:val="17"/>
              </w:rPr>
              <w:t>100 mg DI LATTOFERRINA</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Antibiotico in corso? Questo si può prendere insieme.</w:t>
            </w:r>
          </w:p>
        </w:tc>
        <w:tc>
          <w:tcPr>
            <w:tcW w:type="dxa" w:w="2608"/>
            <w:shd w:val="clear" w:color="auto" w:fill="FFF1F3"/>
          </w:tcPr>
          <w:p>
            <w:r/>
            <w:r>
              <w:rPr>
                <w:rFonts w:ascii="Avenir Next" w:hAnsi="Avenir Next"/>
                <w:b w:val="0"/>
                <w:sz w:val="17"/>
              </w:rPr>
              <w:t>Blister generico accanto alla capsula XFLOR</w:t>
            </w:r>
          </w:p>
        </w:tc>
        <w:tc>
          <w:tcPr>
            <w:tcW w:type="dxa" w:w="2381"/>
            <w:shd w:val="clear" w:color="auto" w:fill="FFF1F3"/>
          </w:tcPr>
          <w:p>
            <w:r/>
            <w:r>
              <w:rPr>
                <w:rFonts w:ascii="Avenir Next" w:hAnsi="Avenir Next"/>
                <w:b w:val="0"/>
                <w:sz w:val="17"/>
              </w:rPr>
              <w:t>INSIEME ALL'ANTIBIOTICO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Molti parlano di ceppi e di miliardi. Noi abbiamo puntato su un'altra cosa: la lattoferrina.</w:t>
            </w:r>
          </w:p>
        </w:tc>
        <w:tc>
          <w:tcPr>
            <w:tcW w:type="dxa" w:w="2324"/>
            <w:shd w:val="clear" w:color="auto" w:fill="EEF7F1"/>
          </w:tcPr>
          <w:p>
            <w:r/>
          </w:p>
        </w:tc>
        <w:tc>
          <w:tcPr>
            <w:tcW w:type="dxa" w:w="2154"/>
            <w:shd w:val="clear" w:color="auto" w:fill="EEF7F1"/>
          </w:tcPr>
          <w:p>
            <w:r/>
            <w:r>
              <w:rPr>
                <w:rFonts w:ascii="Avenir Next" w:hAnsi="Avenir Next"/>
                <w:b w:val="0"/>
                <w:sz w:val="17"/>
              </w:rPr>
              <w:t>UN'ALTRA STRADA</w:t>
            </w:r>
          </w:p>
        </w:tc>
      </w:tr>
      <w:tr>
        <w:tc>
          <w:tcPr>
            <w:tcW w:type="dxa" w:w="907"/>
            <w:shd w:val="clear" w:color="auto" w:fill="F4F4F5"/>
          </w:tcPr>
          <w:p>
            <w:r/>
            <w:r>
              <w:rPr>
                <w:rFonts w:ascii="Avenir Next" w:hAnsi="Avenir Next"/>
                <w:b w:val="0"/>
                <w:sz w:val="17"/>
              </w:rPr>
              <w:t>10-17"</w:t>
            </w:r>
          </w:p>
        </w:tc>
        <w:tc>
          <w:tcPr>
            <w:tcW w:type="dxa" w:w="3969"/>
            <w:shd w:val="clear" w:color="auto" w:fill="F4F4F5"/>
          </w:tcPr>
          <w:p>
            <w:r/>
            <w:r>
              <w:rPr>
                <w:rFonts w:ascii="Avenir Next" w:hAnsi="Avenir Next"/>
                <w:b w:val="0"/>
                <w:sz w:val="17"/>
              </w:rPr>
              <w:t>[B] XFLOR capsule unisce quattro ceppi di fermenti lattici a 100 milligrammi di lattoferrina. I fermenti probiotici favoriscono l'equilibrio della flora intestinale.</w:t>
            </w:r>
          </w:p>
        </w:tc>
        <w:tc>
          <w:tcPr>
            <w:tcW w:type="dxa" w:w="2324"/>
            <w:shd w:val="clear" w:color="auto" w:fill="F4F4F5"/>
          </w:tcPr>
          <w:p>
            <w:r/>
            <w:r>
              <w:rPr>
                <w:rFonts w:ascii="Avenir Next" w:hAnsi="Avenir Next"/>
                <w:b w:val="0"/>
                <w:sz w:val="17"/>
              </w:rPr>
              <w:t>Capsula che si apre, polvere in controluce</w:t>
            </w:r>
          </w:p>
        </w:tc>
        <w:tc>
          <w:tcPr>
            <w:tcW w:type="dxa" w:w="2154"/>
            <w:shd w:val="clear" w:color="auto" w:fill="F4F4F5"/>
          </w:tcPr>
          <w:p>
            <w:r/>
            <w:r>
              <w:rPr>
                <w:rFonts w:ascii="Avenir Next" w:hAnsi="Avenir Next"/>
                <w:b w:val="0"/>
                <w:sz w:val="17"/>
              </w:rPr>
              <w:t>4 CEPPI + 100 mg</w:t>
            </w:r>
          </w:p>
        </w:tc>
      </w:tr>
      <w:tr>
        <w:tc>
          <w:tcPr>
            <w:tcW w:type="dxa" w:w="907"/>
            <w:shd w:val="clear" w:color="auto" w:fill="EEF7F1"/>
          </w:tcPr>
          <w:p>
            <w:r/>
            <w:r>
              <w:rPr>
                <w:rFonts w:ascii="Avenir Next" w:hAnsi="Avenir Next"/>
                <w:b w:val="0"/>
                <w:sz w:val="17"/>
              </w:rPr>
              <w:t>17-24"</w:t>
            </w:r>
          </w:p>
        </w:tc>
        <w:tc>
          <w:tcPr>
            <w:tcW w:type="dxa" w:w="3969"/>
            <w:shd w:val="clear" w:color="auto" w:fill="EEF7F1"/>
          </w:tcPr>
          <w:p>
            <w:r/>
            <w:r>
              <w:rPr>
                <w:rFonts w:ascii="Avenir Next" w:hAnsi="Avenir Next"/>
                <w:b w:val="0"/>
                <w:sz w:val="17"/>
              </w:rPr>
              <w:t>[A] Una capsula al giorno, e si può assumere anche durante la terapia antibiotica. (Quando avremo il documento che lo prova: «Siamo stati i primi a unire tanta lattoferrina ai probiotici.»)</w:t>
            </w:r>
          </w:p>
        </w:tc>
        <w:tc>
          <w:tcPr>
            <w:tcW w:type="dxa" w:w="2324"/>
            <w:shd w:val="clear" w:color="auto" w:fill="EEF7F1"/>
          </w:tcPr>
          <w:p>
            <w:r/>
          </w:p>
        </w:tc>
        <w:tc>
          <w:tcPr>
            <w:tcW w:type="dxa" w:w="2154"/>
            <w:shd w:val="clear" w:color="auto" w:fill="EEF7F1"/>
          </w:tcPr>
          <w:p>
            <w:r/>
            <w:r>
              <w:rPr>
                <w:rFonts w:ascii="Avenir Next" w:hAnsi="Avenir Next"/>
                <w:b w:val="0"/>
                <w:sz w:val="17"/>
              </w:rPr>
              <w:t>1 AL GIORNO</w:t>
            </w:r>
          </w:p>
        </w:tc>
      </w:tr>
      <w:tr>
        <w:tc>
          <w:tcPr>
            <w:tcW w:type="dxa" w:w="907"/>
            <w:shd w:val="clear" w:color="auto" w:fill="F4F4F5"/>
          </w:tcPr>
          <w:p>
            <w:r/>
            <w:r>
              <w:rPr>
                <w:rFonts w:ascii="Avenir Next" w:hAnsi="Avenir Next"/>
                <w:b w:val="0"/>
                <w:sz w:val="17"/>
              </w:rPr>
              <w:t>24-31"</w:t>
            </w:r>
          </w:p>
        </w:tc>
        <w:tc>
          <w:tcPr>
            <w:tcW w:type="dxa" w:w="3969"/>
            <w:shd w:val="clear" w:color="auto" w:fill="F4F4F5"/>
          </w:tcPr>
          <w:p>
            <w:r/>
            <w:r>
              <w:rPr>
                <w:rFonts w:ascii="Avenir Next" w:hAnsi="Avenir Next"/>
                <w:b w:val="0"/>
                <w:sz w:val="17"/>
              </w:rPr>
              <w:t>[B] E la capsula si apre: va bene anche per i bambini, nello yogurt o nell'acqua.</w:t>
            </w:r>
          </w:p>
        </w:tc>
        <w:tc>
          <w:tcPr>
            <w:tcW w:type="dxa" w:w="2324"/>
            <w:shd w:val="clear" w:color="auto" w:fill="F4F4F5"/>
          </w:tcPr>
          <w:p>
            <w:r/>
            <w:r>
              <w:rPr>
                <w:rFonts w:ascii="Avenir Next" w:hAnsi="Avenir Next"/>
                <w:b w:val="0"/>
                <w:sz w:val="17"/>
              </w:rPr>
              <w:t>Capsula aperta su un cucchiaio di yogurt</w:t>
            </w:r>
          </w:p>
        </w:tc>
        <w:tc>
          <w:tcPr>
            <w:tcW w:type="dxa" w:w="2154"/>
            <w:shd w:val="clear" w:color="auto" w:fill="F4F4F5"/>
          </w:tcPr>
          <w:p>
            <w:r/>
            <w:r>
              <w:rPr>
                <w:rFonts w:ascii="Avenir Next" w:hAnsi="Avenir Next"/>
                <w:b w:val="0"/>
                <w:sz w:val="17"/>
              </w:rPr>
              <w:t>LA CAPSULA SI APRE</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XFLOR capsule.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Molti parlano di ceppi e miliardi. Noi abbiamo puntato sulla lattoferrina: XFLOR capsule unisce 4 ceppi di fermenti lattici a 100 mg di lattoferrina, I fermenti probiotici favoriscono l'equilibrio della flora intestinale. La capsula si apre, va bene anche per i bambini.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Nessun marchio concorrente. L'uso nei bambini con la capsula aperta lo confermeremo con le indicazioni in etichetta.</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17-24" aggiungeremo: «Insieme alla terapia antibiotica ne potenzia l'azione e ostacola la formazione del biofilm batterico.»</w:t>
      </w:r>
    </w:p>
    <w:p>
      <w:pPr>
        <w:keepNext/>
        <w:pageBreakBefore/>
        <w:spacing w:before="80" w:after="100"/>
      </w:pPr>
      <w:r>
        <w:rPr>
          <w:rFonts w:ascii="Avenir Next" w:hAnsi="Avenir Next"/>
          <w:b/>
          <w:color w:val="ED1C24"/>
          <w:sz w:val="30"/>
        </w:rPr>
        <w:t>Video 4  ·  XFLOR bustine · L'inulina che non fa gonfiare</w:t>
      </w:r>
    </w:p>
    <w:p>
      <w:pPr>
        <w:spacing w:after="100"/>
      </w:pPr>
      <w:r>
        <w:rPr>
          <w:rFonts w:ascii="Avenir Next" w:hAnsi="Avenir Next"/>
          <w:b w:val="0"/>
          <w:color w:val="595959"/>
          <w:sz w:val="19"/>
        </w:rPr>
        <w:t>Due grammi di inulina a catene lunghe e corte, quattro ceppi probiotici e 100 mg di lattoferrina. In cucina, di mattina.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Hai provato le fibre e ti sei gonfiato come un pallone? Succede. Ma non è obbligatorio.</w:t>
            </w:r>
          </w:p>
        </w:tc>
        <w:tc>
          <w:tcPr>
            <w:tcW w:type="dxa" w:w="2608"/>
            <w:shd w:val="clear" w:color="auto" w:fill="FFF1F3"/>
          </w:tcPr>
          <w:p>
            <w:r/>
            <w:r>
              <w:rPr>
                <w:rFonts w:ascii="Avenir Next" w:hAnsi="Avenir Next"/>
                <w:b w:val="0"/>
                <w:sz w:val="17"/>
              </w:rPr>
              <w:t>Debora gonfia le guance e poi ride</w:t>
            </w:r>
          </w:p>
        </w:tc>
        <w:tc>
          <w:tcPr>
            <w:tcW w:type="dxa" w:w="2381"/>
            <w:shd w:val="clear" w:color="auto" w:fill="FFF1F3"/>
          </w:tcPr>
          <w:p>
            <w:r/>
            <w:r>
              <w:rPr>
                <w:rFonts w:ascii="Avenir Next" w:hAnsi="Avenir Next"/>
                <w:b w:val="0"/>
                <w:sz w:val="17"/>
              </w:rPr>
              <w:t>NON È OBBLIGATORIO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Non tutte le fibre sono uguali. Dipende da quanto sono lunghe.</w:t>
            </w:r>
          </w:p>
        </w:tc>
        <w:tc>
          <w:tcPr>
            <w:tcW w:type="dxa" w:w="2608"/>
            <w:shd w:val="clear" w:color="auto" w:fill="FFF1F3"/>
          </w:tcPr>
          <w:p>
            <w:r/>
            <w:r>
              <w:rPr>
                <w:rFonts w:ascii="Avenir Next" w:hAnsi="Avenir Next"/>
                <w:b w:val="0"/>
                <w:sz w:val="17"/>
              </w:rPr>
              <w:t>Due spaghi: uno lungo, uno a pezzetti</w:t>
            </w:r>
          </w:p>
        </w:tc>
        <w:tc>
          <w:tcPr>
            <w:tcW w:type="dxa" w:w="2381"/>
            <w:shd w:val="clear" w:color="auto" w:fill="FFF1F3"/>
          </w:tcPr>
          <w:p>
            <w:r/>
            <w:r>
              <w:rPr>
                <w:rFonts w:ascii="Avenir Next" w:hAnsi="Avenir Next"/>
                <w:b w:val="0"/>
                <w:sz w:val="17"/>
              </w:rPr>
              <w:t>DIPENDE DALLA LUNGHEZZA</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Fibre, fermenti e lattoferrina: tre cose in una bustina.</w:t>
            </w:r>
          </w:p>
        </w:tc>
        <w:tc>
          <w:tcPr>
            <w:tcW w:type="dxa" w:w="2608"/>
            <w:shd w:val="clear" w:color="auto" w:fill="FFF1F3"/>
          </w:tcPr>
          <w:p>
            <w:r/>
            <w:r>
              <w:rPr>
                <w:rFonts w:ascii="Avenir Next" w:hAnsi="Avenir Next"/>
                <w:b w:val="0"/>
                <w:sz w:val="17"/>
              </w:rPr>
              <w:t>Bustina XFLOR versata in un bicchiere</w:t>
            </w:r>
          </w:p>
        </w:tc>
        <w:tc>
          <w:tcPr>
            <w:tcW w:type="dxa" w:w="2381"/>
            <w:shd w:val="clear" w:color="auto" w:fill="FFF1F3"/>
          </w:tcPr>
          <w:p>
            <w:r/>
            <w:r>
              <w:rPr>
                <w:rFonts w:ascii="Avenir Next" w:hAnsi="Avenir Next"/>
                <w:b w:val="0"/>
                <w:sz w:val="17"/>
              </w:rPr>
              <w:t>3 IN 1</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L'inulina è una fibra prebiotica: nutre la flora buona. Ma quella a catena corta fermenta in fretta, e fa gas.</w:t>
            </w:r>
          </w:p>
        </w:tc>
        <w:tc>
          <w:tcPr>
            <w:tcW w:type="dxa" w:w="2324"/>
            <w:shd w:val="clear" w:color="auto" w:fill="EEF7F1"/>
          </w:tcPr>
          <w:p>
            <w:r/>
          </w:p>
        </w:tc>
        <w:tc>
          <w:tcPr>
            <w:tcW w:type="dxa" w:w="2154"/>
            <w:shd w:val="clear" w:color="auto" w:fill="EEF7F1"/>
          </w:tcPr>
          <w:p>
            <w:r/>
            <w:r>
              <w:rPr>
                <w:rFonts w:ascii="Avenir Next" w:hAnsi="Avenir Next"/>
                <w:b w:val="0"/>
                <w:sz w:val="17"/>
              </w:rPr>
              <w:t>CATENA CORTA = GAS</w:t>
            </w:r>
          </w:p>
        </w:tc>
      </w:tr>
      <w:tr>
        <w:tc>
          <w:tcPr>
            <w:tcW w:type="dxa" w:w="907"/>
            <w:shd w:val="clear" w:color="auto" w:fill="F4F4F5"/>
          </w:tcPr>
          <w:p>
            <w:r/>
            <w:r>
              <w:rPr>
                <w:rFonts w:ascii="Avenir Next" w:hAnsi="Avenir Next"/>
                <w:b w:val="0"/>
                <w:sz w:val="17"/>
              </w:rPr>
              <w:t>10-17"</w:t>
            </w:r>
          </w:p>
        </w:tc>
        <w:tc>
          <w:tcPr>
            <w:tcW w:type="dxa" w:w="3969"/>
            <w:shd w:val="clear" w:color="auto" w:fill="F4F4F5"/>
          </w:tcPr>
          <w:p>
            <w:r/>
            <w:r>
              <w:rPr>
                <w:rFonts w:ascii="Avenir Next" w:hAnsi="Avenir Next"/>
                <w:b w:val="0"/>
                <w:sz w:val="17"/>
              </w:rPr>
              <w:t>[B] Nelle bustine XFLOR ci sono 2 grammi di inulina, una miscela di catene lunghe e corte. Probiotici e fibre prebiotiche favoriscono l'equilibrio della flora intestinale.</w:t>
            </w:r>
          </w:p>
        </w:tc>
        <w:tc>
          <w:tcPr>
            <w:tcW w:type="dxa" w:w="2324"/>
            <w:shd w:val="clear" w:color="auto" w:fill="F4F4F5"/>
          </w:tcPr>
          <w:p>
            <w:r/>
            <w:r>
              <w:rPr>
                <w:rFonts w:ascii="Avenir Next" w:hAnsi="Avenir Next"/>
                <w:b w:val="0"/>
                <w:sz w:val="17"/>
              </w:rPr>
              <w:t>Animazione: catene lunghe e corte in equilibrio</w:t>
            </w:r>
          </w:p>
        </w:tc>
        <w:tc>
          <w:tcPr>
            <w:tcW w:type="dxa" w:w="2154"/>
            <w:shd w:val="clear" w:color="auto" w:fill="F4F4F5"/>
          </w:tcPr>
          <w:p>
            <w:r/>
            <w:r>
              <w:rPr>
                <w:rFonts w:ascii="Avenir Next" w:hAnsi="Avenir Next"/>
                <w:b w:val="0"/>
                <w:sz w:val="17"/>
              </w:rPr>
              <w:t>LUNGHE + CORTE, BILANCIATE</w:t>
            </w:r>
          </w:p>
        </w:tc>
      </w:tr>
      <w:tr>
        <w:tc>
          <w:tcPr>
            <w:tcW w:type="dxa" w:w="907"/>
            <w:shd w:val="clear" w:color="auto" w:fill="EEF7F1"/>
          </w:tcPr>
          <w:p>
            <w:r/>
            <w:r>
              <w:rPr>
                <w:rFonts w:ascii="Avenir Next" w:hAnsi="Avenir Next"/>
                <w:b w:val="0"/>
                <w:sz w:val="17"/>
              </w:rPr>
              <w:t>17-24"</w:t>
            </w:r>
          </w:p>
        </w:tc>
        <w:tc>
          <w:tcPr>
            <w:tcW w:type="dxa" w:w="3969"/>
            <w:shd w:val="clear" w:color="auto" w:fill="EEF7F1"/>
          </w:tcPr>
          <w:p>
            <w:r/>
            <w:r>
              <w:rPr>
                <w:rFonts w:ascii="Avenir Next" w:hAnsi="Avenir Next"/>
                <w:b w:val="0"/>
                <w:sz w:val="17"/>
              </w:rPr>
              <w:t>[A] E a differenza dei lassativi osmotici non porta via magnesio e potassio all'intestino: niente effetto boomerang.</w:t>
            </w:r>
          </w:p>
        </w:tc>
        <w:tc>
          <w:tcPr>
            <w:tcW w:type="dxa" w:w="2324"/>
            <w:shd w:val="clear" w:color="auto" w:fill="EEF7F1"/>
          </w:tcPr>
          <w:p>
            <w:r/>
          </w:p>
        </w:tc>
        <w:tc>
          <w:tcPr>
            <w:tcW w:type="dxa" w:w="2154"/>
            <w:shd w:val="clear" w:color="auto" w:fill="EEF7F1"/>
          </w:tcPr>
          <w:p>
            <w:r/>
            <w:r>
              <w:rPr>
                <w:rFonts w:ascii="Avenir Next" w:hAnsi="Avenir Next"/>
                <w:b w:val="0"/>
                <w:sz w:val="17"/>
              </w:rPr>
              <w:t>NIENTE EFFETTO BOOMERANG</w:t>
            </w:r>
          </w:p>
        </w:tc>
      </w:tr>
      <w:tr>
        <w:tc>
          <w:tcPr>
            <w:tcW w:type="dxa" w:w="907"/>
            <w:shd w:val="clear" w:color="auto" w:fill="F4F4F5"/>
          </w:tcPr>
          <w:p>
            <w:r/>
            <w:r>
              <w:rPr>
                <w:rFonts w:ascii="Avenir Next" w:hAnsi="Avenir Next"/>
                <w:b w:val="0"/>
                <w:sz w:val="17"/>
              </w:rPr>
              <w:t>24-31"</w:t>
            </w:r>
          </w:p>
        </w:tc>
        <w:tc>
          <w:tcPr>
            <w:tcW w:type="dxa" w:w="3969"/>
            <w:shd w:val="clear" w:color="auto" w:fill="F4F4F5"/>
          </w:tcPr>
          <w:p>
            <w:r/>
            <w:r>
              <w:rPr>
                <w:rFonts w:ascii="Avenir Next" w:hAnsi="Avenir Next"/>
                <w:b w:val="0"/>
                <w:sz w:val="17"/>
              </w:rPr>
              <w:t>[B] In più quattro ceppi probiotici, tra cui il Saccharomyces boulardii, e 100 milligrammi di lattoferrina.</w:t>
            </w:r>
          </w:p>
        </w:tc>
        <w:tc>
          <w:tcPr>
            <w:tcW w:type="dxa" w:w="2324"/>
            <w:shd w:val="clear" w:color="auto" w:fill="F4F4F5"/>
          </w:tcPr>
          <w:p>
            <w:r/>
            <w:r>
              <w:rPr>
                <w:rFonts w:ascii="Avenir Next" w:hAnsi="Avenir Next"/>
                <w:b w:val="0"/>
                <w:sz w:val="17"/>
              </w:rPr>
              <w:t>Bustina che si scioglie, pack</w:t>
            </w:r>
          </w:p>
        </w:tc>
        <w:tc>
          <w:tcPr>
            <w:tcW w:type="dxa" w:w="2154"/>
            <w:shd w:val="clear" w:color="auto" w:fill="F4F4F5"/>
          </w:tcPr>
          <w:p>
            <w:r/>
            <w:r>
              <w:rPr>
                <w:rFonts w:ascii="Avenir Next" w:hAnsi="Avenir Next"/>
                <w:b w:val="0"/>
                <w:sz w:val="17"/>
              </w:rPr>
              <w:t>+ FERMENTI + LATTOFERRINA</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XFLOR bustine.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Non tutte le fibre sono uguali: l'inulina a catena corta fermenta e fa gas. Nelle bustine XFLOR c'è una miscela bilanciata di catene lunghe e corte, con fermenti lattici e lattoferrina. Probiotici e fibre prebiotiche favoriscono l'equilibrio della flora intestinale.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Un po' di autoironia nell'hook A, poi il tono tornerà misurato. XFLOR bustine è disponibile da 12 e da 30.</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24-31" aggiungeremo: «La lattoferrina poco satura di ferro sottrae il ferro ai batteri e ne ostacola la formazione del biofilm, anche nei più resistenti, come riporta un articolo su Nature; insieme all'antibiotico ne potenzia l'azione.» Ci servirà il riferimento completo dell'articolo.</w:t>
      </w:r>
    </w:p>
    <w:p>
      <w:pPr>
        <w:keepNext/>
        <w:pageBreakBefore/>
        <w:spacing w:before="80" w:after="100"/>
      </w:pPr>
      <w:r>
        <w:rPr>
          <w:rFonts w:ascii="Avenir Next" w:hAnsi="Avenir Next"/>
          <w:b/>
          <w:color w:val="ED1C24"/>
          <w:sz w:val="30"/>
        </w:rPr>
        <w:t>Video 5  ·  XFLOR gocce · Due famiglie, non una</w:t>
      </w:r>
    </w:p>
    <w:p>
      <w:pPr>
        <w:spacing w:after="100"/>
      </w:pPr>
      <w:r>
        <w:rPr>
          <w:rFonts w:ascii="Avenir Next" w:hAnsi="Avenir Next"/>
          <w:b w:val="0"/>
          <w:color w:val="595959"/>
          <w:sz w:val="19"/>
        </w:rPr>
        <w:t>Due ceppi di due famiglie diverse, più zinco. In casa, con mamma e bambino sullo sfondo, fuori fuoco.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Gocce di fermenti per il tuo bambino? Conta le famiglie, non i miliardi.</w:t>
            </w:r>
          </w:p>
        </w:tc>
        <w:tc>
          <w:tcPr>
            <w:tcW w:type="dxa" w:w="2608"/>
            <w:shd w:val="clear" w:color="auto" w:fill="FFF1F3"/>
          </w:tcPr>
          <w:p>
            <w:r/>
            <w:r>
              <w:rPr>
                <w:rFonts w:ascii="Avenir Next" w:hAnsi="Avenir Next"/>
                <w:b w:val="0"/>
                <w:sz w:val="17"/>
              </w:rPr>
              <w:t>Debora con il flacone, conta 1-2 con le dita</w:t>
            </w:r>
          </w:p>
        </w:tc>
        <w:tc>
          <w:tcPr>
            <w:tcW w:type="dxa" w:w="2381"/>
            <w:shd w:val="clear" w:color="auto" w:fill="FFF1F3"/>
          </w:tcPr>
          <w:p>
            <w:r/>
            <w:r>
              <w:rPr>
                <w:rFonts w:ascii="Avenir Next" w:hAnsi="Avenir Next"/>
                <w:b w:val="0"/>
                <w:sz w:val="17"/>
              </w:rPr>
              <w:t>CONTA LE FAMIGLIE</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La flora buona ha due grandi famiglie. Molte gocce ne contengono una sola.</w:t>
            </w:r>
          </w:p>
        </w:tc>
        <w:tc>
          <w:tcPr>
            <w:tcW w:type="dxa" w:w="2608"/>
            <w:shd w:val="clear" w:color="auto" w:fill="FFF1F3"/>
          </w:tcPr>
          <w:p>
            <w:r/>
            <w:r>
              <w:rPr>
                <w:rFonts w:ascii="Avenir Next" w:hAnsi="Avenir Next"/>
                <w:b w:val="0"/>
                <w:sz w:val="17"/>
              </w:rPr>
              <w:t>Due cerchi colorati, uno si spegne</w:t>
            </w:r>
          </w:p>
        </w:tc>
        <w:tc>
          <w:tcPr>
            <w:tcW w:type="dxa" w:w="2381"/>
            <w:shd w:val="clear" w:color="auto" w:fill="FFF1F3"/>
          </w:tcPr>
          <w:p>
            <w:r/>
            <w:r>
              <w:rPr>
                <w:rFonts w:ascii="Avenir Next" w:hAnsi="Avenir Next"/>
                <w:b w:val="0"/>
                <w:sz w:val="17"/>
              </w:rPr>
              <w:t>UNA SOLA FAMIGLIA?</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Le gocce che i genitori chiedono di più, e perché.</w:t>
            </w:r>
          </w:p>
        </w:tc>
        <w:tc>
          <w:tcPr>
            <w:tcW w:type="dxa" w:w="2608"/>
            <w:shd w:val="clear" w:color="auto" w:fill="FFF1F3"/>
          </w:tcPr>
          <w:p>
            <w:r/>
            <w:r>
              <w:rPr>
                <w:rFonts w:ascii="Avenir Next" w:hAnsi="Avenir Next"/>
                <w:b w:val="0"/>
                <w:sz w:val="17"/>
              </w:rPr>
              <w:t>Goccia che cade su un cucchiaino</w:t>
            </w:r>
          </w:p>
        </w:tc>
        <w:tc>
          <w:tcPr>
            <w:tcW w:type="dxa" w:w="2381"/>
            <w:shd w:val="clear" w:color="auto" w:fill="FFF1F3"/>
          </w:tcPr>
          <w:p>
            <w:r/>
            <w:r>
              <w:rPr>
                <w:rFonts w:ascii="Avenir Next" w:hAnsi="Avenir Next"/>
                <w:b w:val="0"/>
                <w:sz w:val="17"/>
              </w:rPr>
              <w:t>PERCHÉ LE CHIEDONO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La flora buona ha due gruppi principali: i lattobacilli e i bifidobatteri. Molti prodotti in gocce hanno un solo ceppo.</w:t>
            </w:r>
          </w:p>
        </w:tc>
        <w:tc>
          <w:tcPr>
            <w:tcW w:type="dxa" w:w="2324"/>
            <w:shd w:val="clear" w:color="auto" w:fill="EEF7F1"/>
          </w:tcPr>
          <w:p>
            <w:r/>
          </w:p>
        </w:tc>
        <w:tc>
          <w:tcPr>
            <w:tcW w:type="dxa" w:w="2154"/>
            <w:shd w:val="clear" w:color="auto" w:fill="EEF7F1"/>
          </w:tcPr>
          <w:p>
            <w:r/>
            <w:r>
              <w:rPr>
                <w:rFonts w:ascii="Avenir Next" w:hAnsi="Avenir Next"/>
                <w:b w:val="0"/>
                <w:sz w:val="17"/>
              </w:rPr>
              <w:t>LATTOBACILLI + BIFIDOBATTERI</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XFLOR gocce ne ha due, uno per famiglia. E in più contiene zinco.</w:t>
            </w:r>
          </w:p>
        </w:tc>
        <w:tc>
          <w:tcPr>
            <w:tcW w:type="dxa" w:w="2324"/>
            <w:shd w:val="clear" w:color="auto" w:fill="F4F4F5"/>
          </w:tcPr>
          <w:p>
            <w:r/>
            <w:r>
              <w:rPr>
                <w:rFonts w:ascii="Avenir Next" w:hAnsi="Avenir Next"/>
                <w:b w:val="0"/>
                <w:sz w:val="17"/>
              </w:rPr>
              <w:t>Pack XFLOR gocce, due cerchi accesi</w:t>
            </w:r>
          </w:p>
        </w:tc>
        <w:tc>
          <w:tcPr>
            <w:tcW w:type="dxa" w:w="2154"/>
            <w:shd w:val="clear" w:color="auto" w:fill="F4F4F5"/>
          </w:tcPr>
          <w:p>
            <w:r/>
            <w:r>
              <w:rPr>
                <w:rFonts w:ascii="Avenir Next" w:hAnsi="Avenir Next"/>
                <w:b w:val="0"/>
                <w:sz w:val="17"/>
              </w:rPr>
              <w:t>2 CEPPI + ZINCO</w:t>
            </w:r>
          </w:p>
        </w:tc>
      </w:tr>
      <w:tr>
        <w:tc>
          <w:tcPr>
            <w:tcW w:type="dxa" w:w="907"/>
            <w:shd w:val="clear" w:color="auto" w:fill="EEF7F1"/>
          </w:tcPr>
          <w:p>
            <w:r/>
            <w:r>
              <w:rPr>
                <w:rFonts w:ascii="Avenir Next" w:hAnsi="Avenir Next"/>
                <w:b w:val="0"/>
                <w:sz w:val="17"/>
              </w:rPr>
              <w:t>18-25"</w:t>
            </w:r>
          </w:p>
        </w:tc>
        <w:tc>
          <w:tcPr>
            <w:tcW w:type="dxa" w:w="3969"/>
            <w:shd w:val="clear" w:color="auto" w:fill="EEF7F1"/>
          </w:tcPr>
          <w:p>
            <w:r/>
            <w:r>
              <w:rPr>
                <w:rFonts w:ascii="Avenir Next" w:hAnsi="Avenir Next"/>
                <w:b w:val="0"/>
                <w:sz w:val="17"/>
              </w:rPr>
              <w:t>[A] Per i più piccoli le gocce sono la scelta più pratica: per questo sono tra i nostri prodotti più richiesti dai genitori.</w:t>
            </w:r>
          </w:p>
        </w:tc>
        <w:tc>
          <w:tcPr>
            <w:tcW w:type="dxa" w:w="2324"/>
            <w:shd w:val="clear" w:color="auto" w:fill="EEF7F1"/>
          </w:tcPr>
          <w:p>
            <w:r/>
          </w:p>
        </w:tc>
        <w:tc>
          <w:tcPr>
            <w:tcW w:type="dxa" w:w="2154"/>
            <w:shd w:val="clear" w:color="auto" w:fill="EEF7F1"/>
          </w:tcPr>
          <w:p>
            <w:r/>
            <w:r>
              <w:rPr>
                <w:rFonts w:ascii="Avenir Next" w:hAnsi="Avenir Next"/>
                <w:b w:val="0"/>
                <w:sz w:val="17"/>
              </w:rPr>
              <w:t>LE PIÙ PRATICHE</w:t>
            </w:r>
          </w:p>
        </w:tc>
      </w:tr>
      <w:tr>
        <w:tc>
          <w:tcPr>
            <w:tcW w:type="dxa" w:w="907"/>
            <w:shd w:val="clear" w:color="auto" w:fill="F4F4F5"/>
          </w:tcPr>
          <w:p>
            <w:r/>
            <w:r>
              <w:rPr>
                <w:rFonts w:ascii="Avenir Next" w:hAnsi="Avenir Next"/>
                <w:b w:val="0"/>
                <w:sz w:val="17"/>
              </w:rPr>
              <w:t>25-31"</w:t>
            </w:r>
          </w:p>
        </w:tc>
        <w:tc>
          <w:tcPr>
            <w:tcW w:type="dxa" w:w="3969"/>
            <w:shd w:val="clear" w:color="auto" w:fill="F4F4F5"/>
          </w:tcPr>
          <w:p>
            <w:r/>
            <w:r>
              <w:rPr>
                <w:rFonts w:ascii="Avenir Next" w:hAnsi="Avenir Next"/>
                <w:b w:val="0"/>
                <w:sz w:val="17"/>
              </w:rPr>
              <w:t>[B] [Dose e modalità d'uso da etichetta.]</w:t>
            </w:r>
          </w:p>
        </w:tc>
        <w:tc>
          <w:tcPr>
            <w:tcW w:type="dxa" w:w="2324"/>
            <w:shd w:val="clear" w:color="auto" w:fill="F4F4F5"/>
          </w:tcPr>
          <w:p>
            <w:r/>
            <w:r>
              <w:rPr>
                <w:rFonts w:ascii="Avenir Next" w:hAnsi="Avenir Next"/>
                <w:b w:val="0"/>
                <w:sz w:val="17"/>
              </w:rPr>
              <w:t>Goccia nel cucchiaino, bambino sorride (fuori fuoco)</w:t>
            </w:r>
          </w:p>
        </w:tc>
        <w:tc>
          <w:tcPr>
            <w:tcW w:type="dxa" w:w="2154"/>
            <w:shd w:val="clear" w:color="auto" w:fill="F4F4F5"/>
          </w:tcPr>
          <w:p>
            <w:r/>
            <w:r>
              <w:rPr>
                <w:rFonts w:ascii="Avenir Next" w:hAnsi="Avenir Next"/>
                <w:b w:val="0"/>
                <w:sz w:val="17"/>
              </w:rPr>
              <w:t>[DOSE]</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XFLOR gocce.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La flora buona ha due grandi famiglie: lattobacilli e bifidobatteri. Molte gocce ne contengono una sola. XFLOR gocce ne ha due, una per famiglia, più lo zinco. Pratiche per i più piccoli.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XFLOR gocce contiene zinco ma non lattoferrina, coerente con il messaggio del reel sullo zinco. Nella pagina prodotto suggeriremo di assumerlo in un momento diverso da Mosiac gocce.</w:t>
      </w:r>
    </w:p>
    <w:p>
      <w:pPr>
        <w:keepNext/>
        <w:pageBreakBefore/>
        <w:spacing w:before="80" w:after="100"/>
      </w:pPr>
      <w:r>
        <w:rPr>
          <w:rFonts w:ascii="Avenir Next" w:hAnsi="Avenir Next"/>
          <w:b/>
          <w:color w:val="ED1C24"/>
          <w:sz w:val="30"/>
        </w:rPr>
        <w:t>Video 6  ·  XD3 Plus · Il calcio dove serve</w:t>
      </w:r>
    </w:p>
    <w:p>
      <w:pPr>
        <w:spacing w:after="100"/>
      </w:pPr>
      <w:r>
        <w:rPr>
          <w:rFonts w:ascii="Avenir Next" w:hAnsi="Avenir Next"/>
          <w:b w:val="0"/>
          <w:color w:val="595959"/>
          <w:sz w:val="19"/>
        </w:rPr>
        <w:t>Vitamina D3 e K2 in coppia, con l'avvertenza per chi assume anticoagulanti. In studio; pubblico adulto, in particolare donne dopo i 45 anni.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Prendi la vitamina D? Allora devi sapere della K2.</w:t>
            </w:r>
          </w:p>
        </w:tc>
        <w:tc>
          <w:tcPr>
            <w:tcW w:type="dxa" w:w="2608"/>
            <w:shd w:val="clear" w:color="auto" w:fill="FFF1F3"/>
          </w:tcPr>
          <w:p>
            <w:r/>
            <w:r>
              <w:rPr>
                <w:rFonts w:ascii="Avenir Next" w:hAnsi="Avenir Next"/>
                <w:b w:val="0"/>
                <w:sz w:val="17"/>
              </w:rPr>
              <w:t>Softgel tra due dita</w:t>
            </w:r>
          </w:p>
        </w:tc>
        <w:tc>
          <w:tcPr>
            <w:tcW w:type="dxa" w:w="2381"/>
            <w:shd w:val="clear" w:color="auto" w:fill="FFF1F3"/>
          </w:tcPr>
          <w:p>
            <w:r/>
            <w:r>
              <w:rPr>
                <w:rFonts w:ascii="Avenir Next" w:hAnsi="Avenir Next"/>
                <w:b w:val="0"/>
                <w:sz w:val="17"/>
              </w:rPr>
              <w:t>E LA K2?</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La vitamina D fa entrare il calcio. Chi gli dice dove andare?</w:t>
            </w:r>
          </w:p>
        </w:tc>
        <w:tc>
          <w:tcPr>
            <w:tcW w:type="dxa" w:w="2608"/>
            <w:shd w:val="clear" w:color="auto" w:fill="FFF1F3"/>
          </w:tcPr>
          <w:p>
            <w:r/>
            <w:r>
              <w:rPr>
                <w:rFonts w:ascii="Avenir Next" w:hAnsi="Avenir Next"/>
                <w:b w:val="0"/>
                <w:sz w:val="17"/>
              </w:rPr>
              <w:t>Animazione: calcio che entra e si ferma</w:t>
            </w:r>
          </w:p>
        </w:tc>
        <w:tc>
          <w:tcPr>
            <w:tcW w:type="dxa" w:w="2381"/>
            <w:shd w:val="clear" w:color="auto" w:fill="FFF1F3"/>
          </w:tcPr>
          <w:p>
            <w:r/>
            <w:r>
              <w:rPr>
                <w:rFonts w:ascii="Avenir Next" w:hAnsi="Avenir Next"/>
                <w:b w:val="0"/>
                <w:sz w:val="17"/>
              </w:rPr>
              <w:t>CHI GLI DICE DOVE ANDARE?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Hai smesso la vitamina D a giugno? È ora di riprenderla. Ma non da sola.</w:t>
            </w:r>
          </w:p>
        </w:tc>
        <w:tc>
          <w:tcPr>
            <w:tcW w:type="dxa" w:w="2608"/>
            <w:shd w:val="clear" w:color="auto" w:fill="FFF1F3"/>
          </w:tcPr>
          <w:p>
            <w:r/>
            <w:r>
              <w:rPr>
                <w:rFonts w:ascii="Avenir Next" w:hAnsi="Avenir Next"/>
                <w:b w:val="0"/>
                <w:sz w:val="17"/>
              </w:rPr>
              <w:t>Flacone vuoto posato sul tavolo</w:t>
            </w:r>
          </w:p>
        </w:tc>
        <w:tc>
          <w:tcPr>
            <w:tcW w:type="dxa" w:w="2381"/>
            <w:shd w:val="clear" w:color="auto" w:fill="FFF1F3"/>
          </w:tcPr>
          <w:p>
            <w:r/>
            <w:r>
              <w:rPr>
                <w:rFonts w:ascii="Avenir Next" w:hAnsi="Avenir Next"/>
                <w:b w:val="0"/>
                <w:sz w:val="17"/>
              </w:rPr>
              <w:t>MA NON DA SOLA</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La vitamina D contribuisce al normale assorbimento del calcio e alla normale funzione del sistema immunitario.</w:t>
            </w:r>
          </w:p>
        </w:tc>
        <w:tc>
          <w:tcPr>
            <w:tcW w:type="dxa" w:w="2324"/>
            <w:shd w:val="clear" w:color="auto" w:fill="EEF7F1"/>
          </w:tcPr>
          <w:p>
            <w:r/>
          </w:p>
        </w:tc>
        <w:tc>
          <w:tcPr>
            <w:tcW w:type="dxa" w:w="2154"/>
            <w:shd w:val="clear" w:color="auto" w:fill="EEF7F1"/>
          </w:tcPr>
          <w:p>
            <w:r/>
            <w:r>
              <w:rPr>
                <w:rFonts w:ascii="Avenir Next" w:hAnsi="Avenir Next"/>
                <w:b w:val="0"/>
                <w:sz w:val="17"/>
              </w:rPr>
              <w:t>VITAMINA D</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E la vitamina K contribuisce al mantenimento di ossa normali. Due ruoli diversi, un'unica squadra per le ossa.</w:t>
            </w:r>
          </w:p>
        </w:tc>
        <w:tc>
          <w:tcPr>
            <w:tcW w:type="dxa" w:w="2324"/>
            <w:shd w:val="clear" w:color="auto" w:fill="F4F4F5"/>
          </w:tcPr>
          <w:p>
            <w:r/>
            <w:r>
              <w:rPr>
                <w:rFonts w:ascii="Avenir Next" w:hAnsi="Avenir Next"/>
                <w:b w:val="0"/>
                <w:sz w:val="17"/>
              </w:rPr>
              <w:t>Animazione: calcio che va verso un osso</w:t>
            </w:r>
          </w:p>
        </w:tc>
        <w:tc>
          <w:tcPr>
            <w:tcW w:type="dxa" w:w="2154"/>
            <w:shd w:val="clear" w:color="auto" w:fill="F4F4F5"/>
          </w:tcPr>
          <w:p>
            <w:r/>
            <w:r>
              <w:rPr>
                <w:rFonts w:ascii="Avenir Next" w:hAnsi="Avenir Next"/>
                <w:b w:val="0"/>
                <w:sz w:val="17"/>
              </w:rPr>
              <w:t>D3 + K = OSSA</w:t>
            </w:r>
          </w:p>
        </w:tc>
      </w:tr>
      <w:tr>
        <w:tc>
          <w:tcPr>
            <w:tcW w:type="dxa" w:w="907"/>
            <w:shd w:val="clear" w:color="auto" w:fill="EEF7F1"/>
          </w:tcPr>
          <w:p>
            <w:r/>
            <w:r>
              <w:rPr>
                <w:rFonts w:ascii="Avenir Next" w:hAnsi="Avenir Next"/>
                <w:b w:val="0"/>
                <w:sz w:val="17"/>
              </w:rPr>
              <w:t>18-25"</w:t>
            </w:r>
          </w:p>
        </w:tc>
        <w:tc>
          <w:tcPr>
            <w:tcW w:type="dxa" w:w="3969"/>
            <w:shd w:val="clear" w:color="auto" w:fill="EEF7F1"/>
          </w:tcPr>
          <w:p>
            <w:r/>
            <w:r>
              <w:rPr>
                <w:rFonts w:ascii="Avenir Next" w:hAnsi="Avenir Next"/>
                <w:b w:val="0"/>
                <w:sz w:val="17"/>
              </w:rPr>
              <w:t>[A] La K2 la troviamo in latte e formaggi di animali al pascolo. Oggi ne assumiamo poca.</w:t>
            </w:r>
          </w:p>
        </w:tc>
        <w:tc>
          <w:tcPr>
            <w:tcW w:type="dxa" w:w="2324"/>
            <w:shd w:val="clear" w:color="auto" w:fill="EEF7F1"/>
          </w:tcPr>
          <w:p>
            <w:r/>
            <w:r>
              <w:rPr>
                <w:rFonts w:ascii="Avenir Next" w:hAnsi="Avenir Next"/>
                <w:b w:val="0"/>
                <w:sz w:val="17"/>
              </w:rPr>
              <w:t>Pascolo, poi scaffale del supermercato</w:t>
            </w:r>
          </w:p>
        </w:tc>
        <w:tc>
          <w:tcPr>
            <w:tcW w:type="dxa" w:w="2154"/>
            <w:shd w:val="clear" w:color="auto" w:fill="EEF7F1"/>
          </w:tcPr>
          <w:p>
            <w:r/>
            <w:r>
              <w:rPr>
                <w:rFonts w:ascii="Avenir Next" w:hAnsi="Avenir Next"/>
                <w:b w:val="0"/>
                <w:sz w:val="17"/>
              </w:rPr>
              <w:t>NE ASSUMIAMO POCA</w:t>
            </w:r>
          </w:p>
        </w:tc>
      </w:tr>
      <w:tr>
        <w:tc>
          <w:tcPr>
            <w:tcW w:type="dxa" w:w="907"/>
            <w:shd w:val="clear" w:color="auto" w:fill="F4F4F5"/>
          </w:tcPr>
          <w:p>
            <w:r/>
            <w:r>
              <w:rPr>
                <w:rFonts w:ascii="Avenir Next" w:hAnsi="Avenir Next"/>
                <w:b w:val="0"/>
                <w:sz w:val="17"/>
              </w:rPr>
              <w:t>25-31"</w:t>
            </w:r>
          </w:p>
        </w:tc>
        <w:tc>
          <w:tcPr>
            <w:tcW w:type="dxa" w:w="3969"/>
            <w:shd w:val="clear" w:color="auto" w:fill="F4F4F5"/>
          </w:tcPr>
          <w:p>
            <w:r/>
            <w:r>
              <w:rPr>
                <w:rFonts w:ascii="Avenir Next" w:hAnsi="Avenir Next"/>
                <w:b w:val="0"/>
                <w:sz w:val="17"/>
              </w:rPr>
              <w:t>[B] XD3 Plus: 2.000 unità di vitamina D3 e 200 microgrammi di K2 in una softgel al giorno.</w:t>
            </w:r>
          </w:p>
        </w:tc>
        <w:tc>
          <w:tcPr>
            <w:tcW w:type="dxa" w:w="2324"/>
            <w:shd w:val="clear" w:color="auto" w:fill="F4F4F5"/>
          </w:tcPr>
          <w:p>
            <w:r/>
            <w:r>
              <w:rPr>
                <w:rFonts w:ascii="Avenir Next" w:hAnsi="Avenir Next"/>
                <w:b w:val="0"/>
                <w:sz w:val="17"/>
              </w:rPr>
              <w:t>Pack, blister, softgel</w:t>
            </w:r>
          </w:p>
        </w:tc>
        <w:tc>
          <w:tcPr>
            <w:tcW w:type="dxa" w:w="2154"/>
            <w:shd w:val="clear" w:color="auto" w:fill="F4F4F5"/>
          </w:tcPr>
          <w:p>
            <w:r/>
            <w:r>
              <w:rPr>
                <w:rFonts w:ascii="Avenir Next" w:hAnsi="Avenir Next"/>
                <w:b w:val="0"/>
                <w:sz w:val="17"/>
              </w:rPr>
              <w:t>D3 2.000 UI + K2 200 mcg</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XD3 Plus. Se assumi anticoagulanti, chiedi prima al medico.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ANTICOAGULANTI? CHIEDI AL MEDICO</w:t>
            </w:r>
          </w:p>
          <w:p>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La vitamina D contribuisce al normale assorbimento del calcio, la vitamina K al mantenimento di ossa normali. Se assumi anticoagulanti, consulta il medico. XD3 Plus: D3 2.000 UI e K2 200 mcg in una softgel.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Confermeremo la posologia sull'etichetta prima della pubblicazione. Niente placche, arterie, glaucoma o glicemia.</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10-18" Debora dirà: «La K2 guida il calcio verso i tessuti dove è necessario e libera i tessuti dove non dovrebbe esserci.»</w:t>
      </w:r>
    </w:p>
    <w:p>
      <w:pPr>
        <w:keepNext/>
        <w:pageBreakBefore/>
        <w:spacing w:before="80" w:after="100"/>
      </w:pPr>
      <w:r>
        <w:rPr>
          <w:rFonts w:ascii="Avenir Next" w:hAnsi="Avenir Next"/>
          <w:b/>
          <w:color w:val="ED1C24"/>
          <w:sz w:val="30"/>
        </w:rPr>
        <w:t>Video 7  ·  Xnari · L'ipertonico che non brucia</w:t>
      </w:r>
    </w:p>
    <w:p>
      <w:pPr>
        <w:spacing w:after="100"/>
      </w:pPr>
      <w:r>
        <w:rPr>
          <w:rFonts w:ascii="Avenir Next" w:hAnsi="Avenir Next"/>
          <w:b w:val="0"/>
          <w:color w:val="595959"/>
          <w:sz w:val="19"/>
        </w:rPr>
        <w:t>Soluzione ipertonica tamponata con sodio ialuronato, D-pantenolo e CM-glucan. In casa. Il video andrà online solo quando Xnari tornerà disponibile sul sito.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Spray ipertonico uguale bruciore? Non per forza.</w:t>
            </w:r>
          </w:p>
        </w:tc>
        <w:tc>
          <w:tcPr>
            <w:tcW w:type="dxa" w:w="2608"/>
            <w:shd w:val="clear" w:color="auto" w:fill="FFF1F3"/>
          </w:tcPr>
          <w:p>
            <w:r/>
            <w:r>
              <w:rPr>
                <w:rFonts w:ascii="Avenir Next" w:hAnsi="Avenir Next"/>
                <w:b w:val="0"/>
                <w:sz w:val="17"/>
              </w:rPr>
              <w:t>Debora fa una smorfia, poi sorride e spruzza</w:t>
            </w:r>
          </w:p>
        </w:tc>
        <w:tc>
          <w:tcPr>
            <w:tcW w:type="dxa" w:w="2381"/>
            <w:shd w:val="clear" w:color="auto" w:fill="FFF1F3"/>
          </w:tcPr>
          <w:p>
            <w:r/>
            <w:r>
              <w:rPr>
                <w:rFonts w:ascii="Avenir Next" w:hAnsi="Avenir Next"/>
                <w:b w:val="0"/>
                <w:sz w:val="17"/>
              </w:rPr>
              <w:t>NON PER FORZA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Perché il tuo bambino scappa quando vede lo spray per il naso.</w:t>
            </w:r>
          </w:p>
        </w:tc>
        <w:tc>
          <w:tcPr>
            <w:tcW w:type="dxa" w:w="2608"/>
            <w:shd w:val="clear" w:color="auto" w:fill="FFF1F3"/>
          </w:tcPr>
          <w:p>
            <w:r/>
            <w:r>
              <w:rPr>
                <w:rFonts w:ascii="Avenir Next" w:hAnsi="Avenir Next"/>
                <w:b w:val="0"/>
                <w:sz w:val="17"/>
              </w:rPr>
              <w:t>Bambino che si nasconde dietro un cuscino (fuori fuoco)</w:t>
            </w:r>
          </w:p>
        </w:tc>
        <w:tc>
          <w:tcPr>
            <w:tcW w:type="dxa" w:w="2381"/>
            <w:shd w:val="clear" w:color="auto" w:fill="FFF1F3"/>
          </w:tcPr>
          <w:p>
            <w:r/>
            <w:r>
              <w:rPr>
                <w:rFonts w:ascii="Avenir Next" w:hAnsi="Avenir Next"/>
                <w:b w:val="0"/>
                <w:sz w:val="17"/>
              </w:rPr>
              <w:t>PERCHÉ SCAPPA?</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Quattro ingredienti per uno spray che non brucia. È chimica, non magia.</w:t>
            </w:r>
          </w:p>
        </w:tc>
        <w:tc>
          <w:tcPr>
            <w:tcW w:type="dxa" w:w="2608"/>
            <w:shd w:val="clear" w:color="auto" w:fill="FFF1F3"/>
          </w:tcPr>
          <w:p>
            <w:r/>
            <w:r>
              <w:rPr>
                <w:rFonts w:ascii="Avenir Next" w:hAnsi="Avenir Next"/>
                <w:b w:val="0"/>
                <w:sz w:val="17"/>
              </w:rPr>
              <w:t>Quattro boccette etichettate in fila</w:t>
            </w:r>
          </w:p>
        </w:tc>
        <w:tc>
          <w:tcPr>
            <w:tcW w:type="dxa" w:w="2381"/>
            <w:shd w:val="clear" w:color="auto" w:fill="FFF1F3"/>
          </w:tcPr>
          <w:p>
            <w:r/>
            <w:r>
              <w:rPr>
                <w:rFonts w:ascii="Avenir Next" w:hAnsi="Avenir Next"/>
                <w:b w:val="0"/>
                <w:sz w:val="17"/>
              </w:rPr>
              <w:t>CHIMICA, NON MAGIA</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3-9"</w:t>
            </w:r>
          </w:p>
        </w:tc>
        <w:tc>
          <w:tcPr>
            <w:tcW w:type="dxa" w:w="3969"/>
            <w:shd w:val="clear" w:color="auto" w:fill="EEF7F1"/>
          </w:tcPr>
          <w:p>
            <w:r/>
            <w:r>
              <w:rPr>
                <w:rFonts w:ascii="Avenir Next" w:hAnsi="Avenir Next"/>
                <w:b w:val="0"/>
                <w:sz w:val="17"/>
              </w:rPr>
              <w:t>[A] Gli spray ipertonici aiutano a liberare il naso. Ma spesso bruciano, e i bambini non li vogliono.</w:t>
            </w:r>
          </w:p>
        </w:tc>
        <w:tc>
          <w:tcPr>
            <w:tcW w:type="dxa" w:w="2324"/>
            <w:shd w:val="clear" w:color="auto" w:fill="EEF7F1"/>
          </w:tcPr>
          <w:p>
            <w:r/>
          </w:p>
        </w:tc>
        <w:tc>
          <w:tcPr>
            <w:tcW w:type="dxa" w:w="2154"/>
            <w:shd w:val="clear" w:color="auto" w:fill="EEF7F1"/>
          </w:tcPr>
          <w:p>
            <w:r/>
            <w:r>
              <w:rPr>
                <w:rFonts w:ascii="Avenir Next" w:hAnsi="Avenir Next"/>
                <w:b w:val="0"/>
                <w:sz w:val="17"/>
              </w:rPr>
              <w:t>SPESSO BRUCIANO</w:t>
            </w:r>
          </w:p>
        </w:tc>
      </w:tr>
      <w:tr>
        <w:tc>
          <w:tcPr>
            <w:tcW w:type="dxa" w:w="907"/>
            <w:shd w:val="clear" w:color="auto" w:fill="F4F4F5"/>
          </w:tcPr>
          <w:p>
            <w:r/>
            <w:r>
              <w:rPr>
                <w:rFonts w:ascii="Avenir Next" w:hAnsi="Avenir Next"/>
                <w:b w:val="0"/>
                <w:sz w:val="17"/>
              </w:rPr>
              <w:t>9-16"</w:t>
            </w:r>
          </w:p>
        </w:tc>
        <w:tc>
          <w:tcPr>
            <w:tcW w:type="dxa" w:w="3969"/>
            <w:shd w:val="clear" w:color="auto" w:fill="F4F4F5"/>
          </w:tcPr>
          <w:p>
            <w:r/>
            <w:r>
              <w:rPr>
                <w:rFonts w:ascii="Avenir Next" w:hAnsi="Avenir Next"/>
                <w:b w:val="0"/>
                <w:sz w:val="17"/>
              </w:rPr>
              <w:t>[B] Xnari è una soluzione ipertonica tamponata con bicarbonato, formulata per non bruciare.</w:t>
            </w:r>
          </w:p>
        </w:tc>
        <w:tc>
          <w:tcPr>
            <w:tcW w:type="dxa" w:w="2324"/>
            <w:shd w:val="clear" w:color="auto" w:fill="F4F4F5"/>
          </w:tcPr>
          <w:p>
            <w:r/>
            <w:r>
              <w:rPr>
                <w:rFonts w:ascii="Avenir Next" w:hAnsi="Avenir Next"/>
                <w:b w:val="0"/>
                <w:sz w:val="17"/>
              </w:rPr>
              <w:t>Spray in controluce</w:t>
            </w:r>
          </w:p>
        </w:tc>
        <w:tc>
          <w:tcPr>
            <w:tcW w:type="dxa" w:w="2154"/>
            <w:shd w:val="clear" w:color="auto" w:fill="F4F4F5"/>
          </w:tcPr>
          <w:p>
            <w:r/>
            <w:r>
              <w:rPr>
                <w:rFonts w:ascii="Avenir Next" w:hAnsi="Avenir Next"/>
                <w:b w:val="0"/>
                <w:sz w:val="17"/>
              </w:rPr>
              <w:t>TAMPONATA: NON BRUCIA</w:t>
            </w:r>
          </w:p>
        </w:tc>
      </w:tr>
      <w:tr>
        <w:tc>
          <w:tcPr>
            <w:tcW w:type="dxa" w:w="907"/>
            <w:shd w:val="clear" w:color="auto" w:fill="F4F4F5"/>
          </w:tcPr>
          <w:p>
            <w:r/>
            <w:r>
              <w:rPr>
                <w:rFonts w:ascii="Avenir Next" w:hAnsi="Avenir Next"/>
                <w:b w:val="0"/>
                <w:sz w:val="17"/>
              </w:rPr>
              <w:t>16-23"</w:t>
            </w:r>
          </w:p>
        </w:tc>
        <w:tc>
          <w:tcPr>
            <w:tcW w:type="dxa" w:w="3969"/>
            <w:shd w:val="clear" w:color="auto" w:fill="F4F4F5"/>
          </w:tcPr>
          <w:p>
            <w:r/>
            <w:r>
              <w:rPr>
                <w:rFonts w:ascii="Avenir Next" w:hAnsi="Avenir Next"/>
                <w:b w:val="0"/>
                <w:sz w:val="17"/>
              </w:rPr>
              <w:t>[B] Decongestiona la mucosa nasale, fluidifica e aiuta a eliminare le secrezioni. Il sodio ialuronato allevia la secchezza.</w:t>
            </w:r>
          </w:p>
        </w:tc>
        <w:tc>
          <w:tcPr>
            <w:tcW w:type="dxa" w:w="2324"/>
            <w:shd w:val="clear" w:color="auto" w:fill="F4F4F5"/>
          </w:tcPr>
          <w:p>
            <w:r/>
            <w:r>
              <w:rPr>
                <w:rFonts w:ascii="Avenir Next" w:hAnsi="Avenir Next"/>
                <w:b w:val="0"/>
                <w:sz w:val="17"/>
              </w:rPr>
              <w:t>Tre icone che compaiono in sequenza</w:t>
            </w:r>
          </w:p>
        </w:tc>
        <w:tc>
          <w:tcPr>
            <w:tcW w:type="dxa" w:w="2154"/>
            <w:shd w:val="clear" w:color="auto" w:fill="F4F4F5"/>
          </w:tcPr>
          <w:p>
            <w:r/>
            <w:r>
              <w:rPr>
                <w:rFonts w:ascii="Avenir Next" w:hAnsi="Avenir Next"/>
                <w:b w:val="0"/>
                <w:sz w:val="17"/>
              </w:rPr>
              <w:t>IALURONICO · PANTENOLO · CM-GLUCAN</w:t>
            </w:r>
          </w:p>
        </w:tc>
      </w:tr>
      <w:tr>
        <w:tc>
          <w:tcPr>
            <w:tcW w:type="dxa" w:w="907"/>
            <w:shd w:val="clear" w:color="auto" w:fill="EEF7F1"/>
          </w:tcPr>
          <w:p>
            <w:r/>
            <w:r>
              <w:rPr>
                <w:rFonts w:ascii="Avenir Next" w:hAnsi="Avenir Next"/>
                <w:b w:val="0"/>
                <w:sz w:val="17"/>
              </w:rPr>
              <w:t>23-31"</w:t>
            </w:r>
          </w:p>
        </w:tc>
        <w:tc>
          <w:tcPr>
            <w:tcW w:type="dxa" w:w="3969"/>
            <w:shd w:val="clear" w:color="auto" w:fill="EEF7F1"/>
          </w:tcPr>
          <w:p>
            <w:r/>
            <w:r>
              <w:rPr>
                <w:rFonts w:ascii="Avenir Next" w:hAnsi="Avenir Next"/>
                <w:b w:val="0"/>
                <w:sz w:val="17"/>
              </w:rPr>
              <w:t>[A] Con dosi diverse per bambini e adulti, come indicato nelle istruzioni. Leggi sempre le avvertenze.</w:t>
            </w:r>
          </w:p>
        </w:tc>
        <w:tc>
          <w:tcPr>
            <w:tcW w:type="dxa" w:w="2324"/>
            <w:shd w:val="clear" w:color="auto" w:fill="EEF7F1"/>
          </w:tcPr>
          <w:p>
            <w:r/>
          </w:p>
        </w:tc>
        <w:tc>
          <w:tcPr>
            <w:tcW w:type="dxa" w:w="2154"/>
            <w:shd w:val="clear" w:color="auto" w:fill="EEF7F1"/>
          </w:tcPr>
          <w:p>
            <w:r/>
            <w:r>
              <w:rPr>
                <w:rFonts w:ascii="Avenir Next" w:hAnsi="Avenir Next"/>
                <w:b w:val="0"/>
                <w:sz w:val="17"/>
              </w:rPr>
              <w:t>LEGGI LE AVVERTENZE</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Xnari.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Gli spray ipertonici aiutano a liberare il naso, ma spesso bruciano. Xnari è una soluzione ipertonica tamponata: decongestiona la mucosa nasale, fluidifica e aiuta a eliminare le secrezioni, e il sodio ialuronato allevia la secchezza. È un dispositivo medico: leggere attentamente le avvertenze e le istruzioni per l'uso.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Xnari è un dispositivo medico: per i video che lo mostrano presenteremo con voi la domanda di autorizzazione al Ministero della Salute e, una volta autorizzati, pubblicheremo con i commenti disattivati. Fino ad allora useremo la versione senza la riga dedicata a Xnari. Debora presenterà il prodotto senza raccomandarlo in prima persona, e non nomineremo otiti né altre patologie.</w:t>
      </w:r>
    </w:p>
    <w:p>
      <w:pPr>
        <w:keepNext/>
        <w:pageBreakBefore/>
        <w:spacing w:before="80" w:after="100"/>
      </w:pPr>
      <w:r>
        <w:rPr>
          <w:rFonts w:ascii="Avenir Next" w:hAnsi="Avenir Next"/>
          <w:b/>
          <w:color w:val="ED1C24"/>
          <w:sz w:val="30"/>
        </w:rPr>
        <w:t>Video 8  ·  Sanabex · Il mattoncino che manca</w:t>
      </w:r>
    </w:p>
    <w:p>
      <w:pPr>
        <w:spacing w:after="100"/>
      </w:pPr>
      <w:r>
        <w:rPr>
          <w:rFonts w:ascii="Avenir Next" w:hAnsi="Avenir Next"/>
          <w:b w:val="0"/>
          <w:color w:val="595959"/>
          <w:sz w:val="19"/>
        </w:rPr>
        <w:t>Duecento milligrammi di N-acetilcisteina, precursore del glutatione, con erisimo, edera, malva, propoli, vitamina C e zinco. In studio, con chiusura in casa. Prodotto per adulti.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Gola che gratta e voce che se ne va? Ti presento l'erba dei cantanti.</w:t>
            </w:r>
          </w:p>
        </w:tc>
        <w:tc>
          <w:tcPr>
            <w:tcW w:type="dxa" w:w="2608"/>
            <w:shd w:val="clear" w:color="auto" w:fill="FFF1F3"/>
          </w:tcPr>
          <w:p>
            <w:r/>
            <w:r>
              <w:rPr>
                <w:rFonts w:ascii="Avenir Next" w:hAnsi="Avenir Next"/>
                <w:b w:val="0"/>
                <w:sz w:val="17"/>
              </w:rPr>
              <w:t>Debora con Sanabex, cucchiaio pronto</w:t>
            </w:r>
          </w:p>
        </w:tc>
        <w:tc>
          <w:tcPr>
            <w:tcW w:type="dxa" w:w="2381"/>
            <w:shd w:val="clear" w:color="auto" w:fill="FFF1F3"/>
          </w:tcPr>
          <w:p>
            <w:r/>
            <w:r>
              <w:rPr>
                <w:rFonts w:ascii="Avenir Next" w:hAnsi="Avenir Next"/>
                <w:b w:val="0"/>
                <w:sz w:val="17"/>
              </w:rPr>
              <w:t>L'ERBA DEI CANTANTI</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L'erba dei cantanti, in uno sciroppo. Ti dico perché.</w:t>
            </w:r>
          </w:p>
        </w:tc>
        <w:tc>
          <w:tcPr>
            <w:tcW w:type="dxa" w:w="2608"/>
            <w:shd w:val="clear" w:color="auto" w:fill="FFF1F3"/>
          </w:tcPr>
          <w:p>
            <w:r/>
            <w:r>
              <w:rPr>
                <w:rFonts w:ascii="Avenir Next" w:hAnsi="Avenir Next"/>
                <w:b w:val="0"/>
                <w:sz w:val="17"/>
              </w:rPr>
              <w:t>Pianta di erisimo in primo piano</w:t>
            </w:r>
          </w:p>
        </w:tc>
        <w:tc>
          <w:tcPr>
            <w:tcW w:type="dxa" w:w="2381"/>
            <w:shd w:val="clear" w:color="auto" w:fill="FFF1F3"/>
          </w:tcPr>
          <w:p>
            <w:r/>
            <w:r>
              <w:rPr>
                <w:rFonts w:ascii="Avenir Next" w:hAnsi="Avenir Next"/>
                <w:b w:val="0"/>
                <w:sz w:val="17"/>
              </w:rPr>
              <w:t>L'ERBA DEI CANTANTI</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200 milligrammi di NAC. E non serve solo a sciogliere il muco.</w:t>
            </w:r>
          </w:p>
        </w:tc>
        <w:tc>
          <w:tcPr>
            <w:tcW w:type="dxa" w:w="2608"/>
            <w:shd w:val="clear" w:color="auto" w:fill="FFF1F3"/>
          </w:tcPr>
          <w:p>
            <w:r/>
            <w:r>
              <w:rPr>
                <w:rFonts w:ascii="Avenir Next" w:hAnsi="Avenir Next"/>
                <w:b w:val="0"/>
                <w:sz w:val="17"/>
              </w:rPr>
              <w:t>Lavagnetta con "NAC 200 mg"</w:t>
            </w:r>
          </w:p>
        </w:tc>
        <w:tc>
          <w:tcPr>
            <w:tcW w:type="dxa" w:w="2381"/>
            <w:shd w:val="clear" w:color="auto" w:fill="FFF1F3"/>
          </w:tcPr>
          <w:p>
            <w:r/>
            <w:r>
              <w:rPr>
                <w:rFonts w:ascii="Avenir Next" w:hAnsi="Avenir Next"/>
                <w:b w:val="0"/>
                <w:sz w:val="17"/>
              </w:rPr>
              <w:t>NON SOLO MUCO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Sanabex contiene 200 milligrammi di N-acetilcisteina per dose, insieme a erisimo, edera, malva, propoli, vitamina C e zinco.</w:t>
            </w:r>
          </w:p>
        </w:tc>
        <w:tc>
          <w:tcPr>
            <w:tcW w:type="dxa" w:w="2324"/>
            <w:shd w:val="clear" w:color="auto" w:fill="EEF7F1"/>
          </w:tcPr>
          <w:p>
            <w:r/>
          </w:p>
        </w:tc>
        <w:tc>
          <w:tcPr>
            <w:tcW w:type="dxa" w:w="2154"/>
            <w:shd w:val="clear" w:color="auto" w:fill="EEF7F1"/>
          </w:tcPr>
          <w:p>
            <w:r/>
            <w:r>
              <w:rPr>
                <w:rFonts w:ascii="Avenir Next" w:hAnsi="Avenir Next"/>
                <w:b w:val="0"/>
                <w:sz w:val="17"/>
              </w:rPr>
              <w:t>NAC 200 mg</w:t>
            </w:r>
          </w:p>
        </w:tc>
      </w:tr>
      <w:tr>
        <w:tc>
          <w:tcPr>
            <w:tcW w:type="dxa" w:w="907"/>
            <w:shd w:val="clear" w:color="auto" w:fill="F4F4F5"/>
          </w:tcPr>
          <w:p>
            <w:r/>
            <w:r>
              <w:rPr>
                <w:rFonts w:ascii="Avenir Next" w:hAnsi="Avenir Next"/>
                <w:b w:val="0"/>
                <w:sz w:val="17"/>
              </w:rPr>
              <w:t>10-17"</w:t>
            </w:r>
          </w:p>
        </w:tc>
        <w:tc>
          <w:tcPr>
            <w:tcW w:type="dxa" w:w="3969"/>
            <w:shd w:val="clear" w:color="auto" w:fill="F4F4F5"/>
          </w:tcPr>
          <w:p>
            <w:r/>
            <w:r>
              <w:rPr>
                <w:rFonts w:ascii="Avenir Next" w:hAnsi="Avenir Next"/>
                <w:b w:val="0"/>
                <w:sz w:val="17"/>
              </w:rPr>
              <w:t>[B] Ed è il precursore del glutatione, l'antiossidante che il corpo produce da sé: gli dà il mattoncino che manca per primo, la cisteina.</w:t>
            </w:r>
          </w:p>
        </w:tc>
        <w:tc>
          <w:tcPr>
            <w:tcW w:type="dxa" w:w="2324"/>
            <w:shd w:val="clear" w:color="auto" w:fill="F4F4F5"/>
          </w:tcPr>
          <w:p>
            <w:r/>
            <w:r>
              <w:rPr>
                <w:rFonts w:ascii="Avenir Next" w:hAnsi="Avenir Next"/>
                <w:b w:val="0"/>
                <w:sz w:val="17"/>
              </w:rPr>
              <w:t>Tre cubetti, il primo si riempie</w:t>
            </w:r>
          </w:p>
        </w:tc>
        <w:tc>
          <w:tcPr>
            <w:tcW w:type="dxa" w:w="2154"/>
            <w:shd w:val="clear" w:color="auto" w:fill="F4F4F5"/>
          </w:tcPr>
          <w:p>
            <w:r/>
            <w:r>
              <w:rPr>
                <w:rFonts w:ascii="Avenir Next" w:hAnsi="Avenir Next"/>
                <w:b w:val="0"/>
                <w:sz w:val="17"/>
              </w:rPr>
              <w:t>IL MATTONCINO CHE MANCA</w:t>
            </w:r>
          </w:p>
        </w:tc>
      </w:tr>
      <w:tr>
        <w:tc>
          <w:tcPr>
            <w:tcW w:type="dxa" w:w="907"/>
            <w:shd w:val="clear" w:color="auto" w:fill="F4F4F5"/>
          </w:tcPr>
          <w:p>
            <w:r/>
            <w:r>
              <w:rPr>
                <w:rFonts w:ascii="Avenir Next" w:hAnsi="Avenir Next"/>
                <w:b w:val="0"/>
                <w:sz w:val="17"/>
              </w:rPr>
              <w:t>17-24"</w:t>
            </w:r>
          </w:p>
        </w:tc>
        <w:tc>
          <w:tcPr>
            <w:tcW w:type="dxa" w:w="3969"/>
            <w:shd w:val="clear" w:color="auto" w:fill="F4F4F5"/>
          </w:tcPr>
          <w:p>
            <w:r/>
            <w:r>
              <w:rPr>
                <w:rFonts w:ascii="Avenir Next" w:hAnsi="Avenir Next"/>
                <w:b w:val="0"/>
                <w:sz w:val="17"/>
              </w:rPr>
              <w:t>[B] Erisimo, l'erba dei cantanti, e malva, piante della tradizione erboristica: favoriscono un'azione emolliente e lenitiva sulla gola e sul tono della voce. Edera e malva, la fluidità delle secrezioni bronchiali.</w:t>
            </w:r>
          </w:p>
        </w:tc>
        <w:tc>
          <w:tcPr>
            <w:tcW w:type="dxa" w:w="2324"/>
            <w:shd w:val="clear" w:color="auto" w:fill="F4F4F5"/>
          </w:tcPr>
          <w:p>
            <w:r/>
            <w:r>
              <w:rPr>
                <w:rFonts w:ascii="Avenir Next" w:hAnsi="Avenir Next"/>
                <w:b w:val="0"/>
                <w:sz w:val="17"/>
              </w:rPr>
              <w:t>Foglie di erisimo, malva, edera; goccia di propoli</w:t>
            </w:r>
          </w:p>
        </w:tc>
        <w:tc>
          <w:tcPr>
            <w:tcW w:type="dxa" w:w="2154"/>
            <w:shd w:val="clear" w:color="auto" w:fill="F4F4F5"/>
          </w:tcPr>
          <w:p>
            <w:r/>
            <w:r>
              <w:rPr>
                <w:rFonts w:ascii="Avenir Next" w:hAnsi="Avenir Next"/>
                <w:b w:val="0"/>
                <w:sz w:val="17"/>
              </w:rPr>
              <w:t>GOLA · VOCE · BRONCHI</w:t>
            </w:r>
          </w:p>
        </w:tc>
      </w:tr>
      <w:tr>
        <w:tc>
          <w:tcPr>
            <w:tcW w:type="dxa" w:w="907"/>
            <w:shd w:val="clear" w:color="auto" w:fill="EEF7F1"/>
          </w:tcPr>
          <w:p>
            <w:r/>
            <w:r>
              <w:rPr>
                <w:rFonts w:ascii="Avenir Next" w:hAnsi="Avenir Next"/>
                <w:b w:val="0"/>
                <w:sz w:val="17"/>
              </w:rPr>
              <w:t>24-31"</w:t>
            </w:r>
          </w:p>
        </w:tc>
        <w:tc>
          <w:tcPr>
            <w:tcW w:type="dxa" w:w="3969"/>
            <w:shd w:val="clear" w:color="auto" w:fill="EEF7F1"/>
          </w:tcPr>
          <w:p>
            <w:r/>
            <w:r>
              <w:rPr>
                <w:rFonts w:ascii="Avenir Next" w:hAnsi="Avenir Next"/>
                <w:b w:val="0"/>
                <w:sz w:val="17"/>
              </w:rPr>
              <w:t>[A] Vitamina C e zinco, che contribuiscono alla normale funzione del sistema immunitario. E la propoli, la sostanza che le api producono per proteggere l'alveare.</w:t>
            </w:r>
          </w:p>
        </w:tc>
        <w:tc>
          <w:tcPr>
            <w:tcW w:type="dxa" w:w="2324"/>
            <w:shd w:val="clear" w:color="auto" w:fill="EEF7F1"/>
          </w:tcPr>
          <w:p>
            <w:r/>
          </w:p>
        </w:tc>
        <w:tc>
          <w:tcPr>
            <w:tcW w:type="dxa" w:w="2154"/>
            <w:shd w:val="clear" w:color="auto" w:fill="EEF7F1"/>
          </w:tcPr>
          <w:p>
            <w:r/>
            <w:r>
              <w:rPr>
                <w:rFonts w:ascii="Avenir Next" w:hAnsi="Avenir Next"/>
                <w:b w:val="0"/>
                <w:sz w:val="17"/>
              </w:rPr>
              <w:t>VITAMINA C + ZINCO</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Sanabex, per respirare meglio.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RESPIRARE MEGLIO</w:t>
            </w:r>
          </w:p>
          <w:p>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Gola che gratta e voce che se ne va? In Sanabex erisimo e malva favoriscono un'azione emolliente e lenitiva sulla gola e sul tono della voce; edera e malva, la fluidità delle secrezioni bronchiali. Con 200 mg di N-acetilcisteina, vitamina C e zinco. Per adulti.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Nelle immagini non ci saranno bambini. Con l'uscita del video aggiorneremo la pagina prodotto con la composizione per dose in forma di testo, leggibile anche dai motori di ricerca e dagli assistenti AI.</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3-10" aggiungeremo: «Il NAC, nello sciroppo, ha anche un'azione antinfiammatoria locale ed è una molecola protettiva per il fegato.»</w:t>
      </w:r>
    </w:p>
    <w:p>
      <w:pPr>
        <w:keepNext/>
        <w:pageBreakBefore/>
        <w:spacing w:before="80" w:after="100"/>
      </w:pPr>
      <w:r>
        <w:rPr>
          <w:rFonts w:ascii="Avenir Next" w:hAnsi="Avenir Next"/>
          <w:b/>
          <w:color w:val="ED1C24"/>
          <w:sz w:val="30"/>
        </w:rPr>
        <w:t>Video 9  ·  BimboTUSS · Quello che non c'è</w:t>
      </w:r>
    </w:p>
    <w:p>
      <w:pPr>
        <w:spacing w:after="100"/>
      </w:pPr>
      <w:r>
        <w:rPr>
          <w:rFonts w:ascii="Avenir Next" w:hAnsi="Avenir Next"/>
          <w:b w:val="0"/>
          <w:color w:val="595959"/>
          <w:sz w:val="19"/>
        </w:rPr>
        <w:t>Senza mucolitici, che sotto i 2 anni sono controindicati. In casa, con il tono di una mamma esperta.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Sciroppo per la tosse a un bambino di un anno? Prima controlla una cosa.</w:t>
            </w:r>
          </w:p>
        </w:tc>
        <w:tc>
          <w:tcPr>
            <w:tcW w:type="dxa" w:w="2608"/>
            <w:shd w:val="clear" w:color="auto" w:fill="FFF1F3"/>
          </w:tcPr>
          <w:p>
            <w:r/>
            <w:r>
              <w:rPr>
                <w:rFonts w:ascii="Avenir Next" w:hAnsi="Avenir Next"/>
                <w:b w:val="0"/>
                <w:sz w:val="17"/>
              </w:rPr>
              <w:t>Debora gira un flacone generico e legge l'etichetta</w:t>
            </w:r>
          </w:p>
        </w:tc>
        <w:tc>
          <w:tcPr>
            <w:tcW w:type="dxa" w:w="2381"/>
            <w:shd w:val="clear" w:color="auto" w:fill="FFF1F3"/>
          </w:tcPr>
          <w:p>
            <w:r/>
            <w:r>
              <w:rPr>
                <w:rFonts w:ascii="Avenir Next" w:hAnsi="Avenir Next"/>
                <w:b w:val="0"/>
                <w:sz w:val="17"/>
              </w:rPr>
              <w:t>PRIMA CONTROLLA UNA COSA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Il miglior ingrediente di questo sciroppo? Quello che non c'è.</w:t>
            </w:r>
          </w:p>
        </w:tc>
        <w:tc>
          <w:tcPr>
            <w:tcW w:type="dxa" w:w="2608"/>
            <w:shd w:val="clear" w:color="auto" w:fill="FFF1F3"/>
          </w:tcPr>
          <w:p>
            <w:r/>
            <w:r>
              <w:rPr>
                <w:rFonts w:ascii="Avenir Next" w:hAnsi="Avenir Next"/>
                <w:b w:val="0"/>
                <w:sz w:val="17"/>
              </w:rPr>
              <w:t>BimboTUSS in primo piano</w:t>
            </w:r>
          </w:p>
        </w:tc>
        <w:tc>
          <w:tcPr>
            <w:tcW w:type="dxa" w:w="2381"/>
            <w:shd w:val="clear" w:color="auto" w:fill="FFF1F3"/>
          </w:tcPr>
          <w:p>
            <w:r/>
            <w:r>
              <w:rPr>
                <w:rFonts w:ascii="Avenir Next" w:hAnsi="Avenir Next"/>
                <w:b w:val="0"/>
                <w:sz w:val="17"/>
              </w:rPr>
              <w:t>QUELLO CHE NON C'È</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Il trucco che pochi genitori conoscono: dopo lo sciroppo, non dargli da bere.</w:t>
            </w:r>
          </w:p>
        </w:tc>
        <w:tc>
          <w:tcPr>
            <w:tcW w:type="dxa" w:w="2608"/>
            <w:shd w:val="clear" w:color="auto" w:fill="FFF1F3"/>
          </w:tcPr>
          <w:p>
            <w:r/>
            <w:r>
              <w:rPr>
                <w:rFonts w:ascii="Avenir Next" w:hAnsi="Avenir Next"/>
                <w:b w:val="0"/>
                <w:sz w:val="17"/>
              </w:rPr>
              <w:t>Debora allontana un bicchiere d'acqua</w:t>
            </w:r>
          </w:p>
        </w:tc>
        <w:tc>
          <w:tcPr>
            <w:tcW w:type="dxa" w:w="2381"/>
            <w:shd w:val="clear" w:color="auto" w:fill="FFF1F3"/>
          </w:tcPr>
          <w:p>
            <w:r/>
            <w:r>
              <w:rPr>
                <w:rFonts w:ascii="Avenir Next" w:hAnsi="Avenir Next"/>
                <w:b w:val="0"/>
                <w:sz w:val="17"/>
              </w:rPr>
              <w:t>NON DARGLI DA BERE</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3-11"</w:t>
            </w:r>
          </w:p>
        </w:tc>
        <w:tc>
          <w:tcPr>
            <w:tcW w:type="dxa" w:w="3969"/>
            <w:shd w:val="clear" w:color="auto" w:fill="EEF7F1"/>
          </w:tcPr>
          <w:p>
            <w:r/>
            <w:r>
              <w:rPr>
                <w:rFonts w:ascii="Avenir Next" w:hAnsi="Avenir Next"/>
                <w:b w:val="0"/>
                <w:sz w:val="17"/>
              </w:rPr>
              <w:t>[A] Il mucolitico aumenta le secrezioni dei bronchi, che un bambino piccolo non riesce ancora a espellere: per questo sotto i 2 anni è controindicato.</w:t>
            </w:r>
          </w:p>
        </w:tc>
        <w:tc>
          <w:tcPr>
            <w:tcW w:type="dxa" w:w="2324"/>
            <w:shd w:val="clear" w:color="auto" w:fill="EEF7F1"/>
          </w:tcPr>
          <w:p>
            <w:r/>
          </w:p>
        </w:tc>
        <w:tc>
          <w:tcPr>
            <w:tcW w:type="dxa" w:w="2154"/>
            <w:shd w:val="clear" w:color="auto" w:fill="EEF7F1"/>
          </w:tcPr>
          <w:p>
            <w:r/>
            <w:r>
              <w:rPr>
                <w:rFonts w:ascii="Avenir Next" w:hAnsi="Avenir Next"/>
                <w:b w:val="0"/>
                <w:sz w:val="17"/>
              </w:rPr>
              <w:t>SOTTO I 2 ANNI</w:t>
            </w:r>
          </w:p>
        </w:tc>
      </w:tr>
      <w:tr>
        <w:tc>
          <w:tcPr>
            <w:tcW w:type="dxa" w:w="907"/>
            <w:shd w:val="clear" w:color="auto" w:fill="F4F4F5"/>
          </w:tcPr>
          <w:p>
            <w:r/>
            <w:r>
              <w:rPr>
                <w:rFonts w:ascii="Avenir Next" w:hAnsi="Avenir Next"/>
                <w:b w:val="0"/>
                <w:sz w:val="17"/>
              </w:rPr>
              <w:t>11-18"</w:t>
            </w:r>
          </w:p>
        </w:tc>
        <w:tc>
          <w:tcPr>
            <w:tcW w:type="dxa" w:w="3969"/>
            <w:shd w:val="clear" w:color="auto" w:fill="F4F4F5"/>
          </w:tcPr>
          <w:p>
            <w:r/>
            <w:r>
              <w:rPr>
                <w:rFonts w:ascii="Avenir Next" w:hAnsi="Avenir Next"/>
                <w:b w:val="0"/>
                <w:sz w:val="17"/>
              </w:rPr>
              <w:t>[B] BimboTUSS non contiene mucolitici. Per i bambini, sentito il pediatra (età d'uso come da etichetta).</w:t>
            </w:r>
          </w:p>
        </w:tc>
        <w:tc>
          <w:tcPr>
            <w:tcW w:type="dxa" w:w="2324"/>
            <w:shd w:val="clear" w:color="auto" w:fill="F4F4F5"/>
          </w:tcPr>
          <w:p>
            <w:r/>
            <w:r>
              <w:rPr>
                <w:rFonts w:ascii="Avenir Next" w:hAnsi="Avenir Next"/>
                <w:b w:val="0"/>
                <w:sz w:val="17"/>
              </w:rPr>
              <w:t>Pack, cucchiaino</w:t>
            </w:r>
          </w:p>
        </w:tc>
        <w:tc>
          <w:tcPr>
            <w:tcW w:type="dxa" w:w="2154"/>
            <w:shd w:val="clear" w:color="auto" w:fill="F4F4F5"/>
          </w:tcPr>
          <w:p>
            <w:r/>
            <w:r>
              <w:rPr>
                <w:rFonts w:ascii="Avenir Next" w:hAnsi="Avenir Next"/>
                <w:b w:val="0"/>
                <w:sz w:val="17"/>
              </w:rPr>
              <w:t>SENZA MUCOLITICI</w:t>
            </w:r>
          </w:p>
        </w:tc>
      </w:tr>
      <w:tr>
        <w:tc>
          <w:tcPr>
            <w:tcW w:type="dxa" w:w="907"/>
            <w:shd w:val="clear" w:color="auto" w:fill="F4F4F5"/>
          </w:tcPr>
          <w:p>
            <w:r/>
            <w:r>
              <w:rPr>
                <w:rFonts w:ascii="Avenir Next" w:hAnsi="Avenir Next"/>
                <w:b w:val="0"/>
                <w:sz w:val="17"/>
              </w:rPr>
              <w:t>18-25"</w:t>
            </w:r>
          </w:p>
        </w:tc>
        <w:tc>
          <w:tcPr>
            <w:tcW w:type="dxa" w:w="3969"/>
            <w:shd w:val="clear" w:color="auto" w:fill="F4F4F5"/>
          </w:tcPr>
          <w:p>
            <w:r/>
            <w:r>
              <w:rPr>
                <w:rFonts w:ascii="Avenir Next" w:hAnsi="Avenir Next"/>
                <w:b w:val="0"/>
                <w:sz w:val="17"/>
              </w:rPr>
              <w:t>[B] Miele di acacia, erisimo e malva, che favoriscono un'azione emolliente e lenitiva sulla gola, edera per la fluidità delle secrezioni bronchiali, vitamina C, zinco e propoli, con il suo effetto balsamico.</w:t>
            </w:r>
          </w:p>
        </w:tc>
        <w:tc>
          <w:tcPr>
            <w:tcW w:type="dxa" w:w="2324"/>
            <w:shd w:val="clear" w:color="auto" w:fill="F4F4F5"/>
          </w:tcPr>
          <w:p>
            <w:r/>
            <w:r>
              <w:rPr>
                <w:rFonts w:ascii="Avenir Next" w:hAnsi="Avenir Next"/>
                <w:b w:val="0"/>
                <w:sz w:val="17"/>
              </w:rPr>
              <w:t>Miele che cola, foglie</w:t>
            </w:r>
          </w:p>
        </w:tc>
        <w:tc>
          <w:tcPr>
            <w:tcW w:type="dxa" w:w="2154"/>
            <w:shd w:val="clear" w:color="auto" w:fill="F4F4F5"/>
          </w:tcPr>
          <w:p>
            <w:r/>
            <w:r>
              <w:rPr>
                <w:rFonts w:ascii="Avenir Next" w:hAnsi="Avenir Next"/>
                <w:b w:val="0"/>
                <w:sz w:val="17"/>
              </w:rPr>
              <w:t>MIELE DI ACACIA</w:t>
            </w:r>
          </w:p>
        </w:tc>
      </w:tr>
      <w:tr>
        <w:tc>
          <w:tcPr>
            <w:tcW w:type="dxa" w:w="907"/>
            <w:shd w:val="clear" w:color="auto" w:fill="EEF7F1"/>
          </w:tcPr>
          <w:p>
            <w:r/>
            <w:r>
              <w:rPr>
                <w:rFonts w:ascii="Avenir Next" w:hAnsi="Avenir Next"/>
                <w:b w:val="0"/>
                <w:sz w:val="17"/>
              </w:rPr>
              <w:t>25-31"</w:t>
            </w:r>
          </w:p>
        </w:tc>
        <w:tc>
          <w:tcPr>
            <w:tcW w:type="dxa" w:w="3969"/>
            <w:shd w:val="clear" w:color="auto" w:fill="EEF7F1"/>
          </w:tcPr>
          <w:p>
            <w:r/>
            <w:r>
              <w:rPr>
                <w:rFonts w:ascii="Avenir Next" w:hAnsi="Avenir Next"/>
                <w:b w:val="0"/>
                <w:sz w:val="17"/>
              </w:rPr>
              <w:t>[A] Dolcificato con stevia, senza retrogusto: lo prendono volentieri. E dopo, non bere subito: l'erisimo lavora per contatto.</w:t>
            </w:r>
          </w:p>
        </w:tc>
        <w:tc>
          <w:tcPr>
            <w:tcW w:type="dxa" w:w="2324"/>
            <w:shd w:val="clear" w:color="auto" w:fill="EEF7F1"/>
          </w:tcPr>
          <w:p>
            <w:r/>
          </w:p>
        </w:tc>
        <w:tc>
          <w:tcPr>
            <w:tcW w:type="dxa" w:w="2154"/>
            <w:shd w:val="clear" w:color="auto" w:fill="EEF7F1"/>
          </w:tcPr>
          <w:p>
            <w:r/>
            <w:r>
              <w:rPr>
                <w:rFonts w:ascii="Avenir Next" w:hAnsi="Avenir Next"/>
                <w:b w:val="0"/>
                <w:sz w:val="17"/>
              </w:rPr>
              <w:t>NON BERE SUBITO</w:t>
            </w:r>
          </w:p>
        </w:tc>
      </w:tr>
      <w:tr>
        <w:tc>
          <w:tcPr>
            <w:tcW w:type="dxa" w:w="907"/>
            <w:shd w:val="clear" w:color="auto" w:fill="EEF7F1"/>
          </w:tcPr>
          <w:p>
            <w:r/>
            <w:r>
              <w:rPr>
                <w:rFonts w:ascii="Avenir Next" w:hAnsi="Avenir Next"/>
                <w:b w:val="0"/>
                <w:sz w:val="17"/>
              </w:rPr>
              <w:t>31-38"</w:t>
            </w:r>
          </w:p>
        </w:tc>
        <w:tc>
          <w:tcPr>
            <w:tcW w:type="dxa" w:w="3969"/>
            <w:shd w:val="clear" w:color="auto" w:fill="EEF7F1"/>
          </w:tcPr>
          <w:p>
            <w:r/>
            <w:r>
              <w:rPr>
                <w:rFonts w:ascii="Avenir Next" w:hAnsi="Avenir Next"/>
                <w:b w:val="0"/>
                <w:sz w:val="17"/>
              </w:rPr>
              <w:t>[A] BimboTUSS.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Il mucolitico aumenta le secrezioni dei bronchi, e un bambino piccolo non sa ancora espellerle. Sotto i 2 anni sono controindicati, e BimboTUSS non ne contiene. Per i bambini, sentito il pediatra. Miele di acacia, erisimo, edera, malva e propoli, senza retrogusto. Dopo averlo preso, non bere subito.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L'hook C, il consiglio pratico sul non bere subito, è quello più vicino al linguaggio dei creator: è il nostro candidato per la sponsorizzata rivolta ai genitori.</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la propoli diventerebbe «un antibiotico naturale». Su questa frase il mio parere resta contrario anche con il via libera: in un prodotto per bambini può far credere che lo sciroppo sostituisca l'antibiotico.</w:t>
      </w:r>
    </w:p>
    <w:p>
      <w:pPr>
        <w:keepNext/>
        <w:pageBreakBefore/>
        <w:spacing w:before="80" w:after="100"/>
      </w:pPr>
      <w:r>
        <w:rPr>
          <w:rFonts w:ascii="Avenir Next" w:hAnsi="Avenir Next"/>
          <w:b/>
          <w:color w:val="ED1C24"/>
          <w:sz w:val="30"/>
        </w:rPr>
        <w:t>Video 10  ·  Bimbovit D3 · La goccia di ogni giorno</w:t>
      </w:r>
    </w:p>
    <w:p>
      <w:pPr>
        <w:spacing w:after="100"/>
      </w:pPr>
      <w:r>
        <w:rPr>
          <w:rFonts w:ascii="Avenir Next" w:hAnsi="Avenir Next"/>
          <w:b w:val="0"/>
          <w:color w:val="595959"/>
          <w:sz w:val="19"/>
        </w:rPr>
        <w:t>Una routine semplice, ogni mattina. In casa, a colazione. Durata 30 secondi.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Una goccia al giorno, prima della scuola. La routine più semplice che conosco.</w:t>
            </w:r>
          </w:p>
        </w:tc>
        <w:tc>
          <w:tcPr>
            <w:tcW w:type="dxa" w:w="2608"/>
            <w:shd w:val="clear" w:color="auto" w:fill="FFF1F3"/>
          </w:tcPr>
          <w:p>
            <w:r/>
            <w:r>
              <w:rPr>
                <w:rFonts w:ascii="Avenir Next" w:hAnsi="Avenir Next"/>
                <w:b w:val="0"/>
                <w:sz w:val="17"/>
              </w:rPr>
              <w:t>Colazione, goccia nel cucchiaino, zainetto sullo sfondo</w:t>
            </w:r>
          </w:p>
        </w:tc>
        <w:tc>
          <w:tcPr>
            <w:tcW w:type="dxa" w:w="2381"/>
            <w:shd w:val="clear" w:color="auto" w:fill="FFF1F3"/>
          </w:tcPr>
          <w:p>
            <w:r/>
            <w:r>
              <w:rPr>
                <w:rFonts w:ascii="Avenir Next" w:hAnsi="Avenir Next"/>
                <w:b w:val="0"/>
                <w:sz w:val="17"/>
              </w:rPr>
              <w:t>UNA GOCCIA AL GIORNO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In autunno il sole cala. E nei bambini la vitamina D serve per crescere.</w:t>
            </w:r>
          </w:p>
        </w:tc>
        <w:tc>
          <w:tcPr>
            <w:tcW w:type="dxa" w:w="2608"/>
            <w:shd w:val="clear" w:color="auto" w:fill="FFF1F3"/>
          </w:tcPr>
          <w:p>
            <w:r/>
            <w:r>
              <w:rPr>
                <w:rFonts w:ascii="Avenir Next" w:hAnsi="Avenir Next"/>
                <w:b w:val="0"/>
                <w:sz w:val="17"/>
              </w:rPr>
              <w:t>Finestra con luce che si abbassa</w:t>
            </w:r>
          </w:p>
        </w:tc>
        <w:tc>
          <w:tcPr>
            <w:tcW w:type="dxa" w:w="2381"/>
            <w:shd w:val="clear" w:color="auto" w:fill="FFF1F3"/>
          </w:tcPr>
          <w:p>
            <w:r/>
            <w:r>
              <w:rPr>
                <w:rFonts w:ascii="Avenir Next" w:hAnsi="Avenir Next"/>
                <w:b w:val="0"/>
                <w:sz w:val="17"/>
              </w:rPr>
              <w:t>IL SOLE CALA</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La vitamina D per i bambini, senza complicazioni.</w:t>
            </w:r>
          </w:p>
        </w:tc>
        <w:tc>
          <w:tcPr>
            <w:tcW w:type="dxa" w:w="2608"/>
            <w:shd w:val="clear" w:color="auto" w:fill="FFF1F3"/>
          </w:tcPr>
          <w:p>
            <w:r/>
            <w:r>
              <w:rPr>
                <w:rFonts w:ascii="Avenir Next" w:hAnsi="Avenir Next"/>
                <w:b w:val="0"/>
                <w:sz w:val="17"/>
              </w:rPr>
              <w:t>Flacone Bimbovit in primo piano</w:t>
            </w:r>
          </w:p>
        </w:tc>
        <w:tc>
          <w:tcPr>
            <w:tcW w:type="dxa" w:w="2381"/>
            <w:shd w:val="clear" w:color="auto" w:fill="FFF1F3"/>
          </w:tcPr>
          <w:p>
            <w:r/>
            <w:r>
              <w:rPr>
                <w:rFonts w:ascii="Avenir Next" w:hAnsi="Avenir Next"/>
                <w:b w:val="0"/>
                <w:sz w:val="17"/>
              </w:rPr>
              <w:t>SENZA COMPLICAZIONI</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In autunno passiamo meno tempo al sole. E la vitamina D è necessaria per la normale crescita e lo sviluppo delle ossa nei bambini.</w:t>
            </w:r>
          </w:p>
        </w:tc>
        <w:tc>
          <w:tcPr>
            <w:tcW w:type="dxa" w:w="2324"/>
            <w:shd w:val="clear" w:color="auto" w:fill="EEF7F1"/>
          </w:tcPr>
          <w:p>
            <w:r/>
          </w:p>
        </w:tc>
        <w:tc>
          <w:tcPr>
            <w:tcW w:type="dxa" w:w="2154"/>
            <w:shd w:val="clear" w:color="auto" w:fill="EEF7F1"/>
          </w:tcPr>
          <w:p>
            <w:r/>
            <w:r>
              <w:rPr>
                <w:rFonts w:ascii="Avenir Next" w:hAnsi="Avenir Next"/>
                <w:b w:val="0"/>
                <w:sz w:val="17"/>
              </w:rPr>
              <w:t>OSSA CHE CRESCONO</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Bimbovit D3 è in gocce: una routine semplice, ogni mattina. [Dose da etichetta.]</w:t>
            </w:r>
          </w:p>
        </w:tc>
        <w:tc>
          <w:tcPr>
            <w:tcW w:type="dxa" w:w="2324"/>
            <w:shd w:val="clear" w:color="auto" w:fill="F4F4F5"/>
          </w:tcPr>
          <w:p>
            <w:r/>
            <w:r>
              <w:rPr>
                <w:rFonts w:ascii="Avenir Next" w:hAnsi="Avenir Next"/>
                <w:b w:val="0"/>
                <w:sz w:val="17"/>
              </w:rPr>
              <w:t>Gocce nel cucchiaino, bambino che fa colazione</w:t>
            </w:r>
          </w:p>
        </w:tc>
        <w:tc>
          <w:tcPr>
            <w:tcW w:type="dxa" w:w="2154"/>
            <w:shd w:val="clear" w:color="auto" w:fill="F4F4F5"/>
          </w:tcPr>
          <w:p>
            <w:r/>
            <w:r>
              <w:rPr>
                <w:rFonts w:ascii="Avenir Next" w:hAnsi="Avenir Next"/>
                <w:b w:val="0"/>
                <w:sz w:val="17"/>
              </w:rPr>
              <w:t>[DOSE]</w:t>
            </w:r>
          </w:p>
        </w:tc>
      </w:tr>
      <w:tr>
        <w:tc>
          <w:tcPr>
            <w:tcW w:type="dxa" w:w="907"/>
            <w:shd w:val="clear" w:color="auto" w:fill="EEF7F1"/>
          </w:tcPr>
          <w:p>
            <w:r/>
            <w:r>
              <w:rPr>
                <w:rFonts w:ascii="Avenir Next" w:hAnsi="Avenir Next"/>
                <w:b w:val="0"/>
                <w:sz w:val="17"/>
              </w:rPr>
              <w:t>18-24"</w:t>
            </w:r>
          </w:p>
        </w:tc>
        <w:tc>
          <w:tcPr>
            <w:tcW w:type="dxa" w:w="3969"/>
            <w:shd w:val="clear" w:color="auto" w:fill="EEF7F1"/>
          </w:tcPr>
          <w:p>
            <w:r/>
            <w:r>
              <w:rPr>
                <w:rFonts w:ascii="Avenir Next" w:hAnsi="Avenir Next"/>
                <w:b w:val="0"/>
                <w:sz w:val="17"/>
              </w:rPr>
              <w:t>[A] Il gesto più piccolo della giornata. Ma conta.</w:t>
            </w:r>
          </w:p>
        </w:tc>
        <w:tc>
          <w:tcPr>
            <w:tcW w:type="dxa" w:w="2324"/>
            <w:shd w:val="clear" w:color="auto" w:fill="EEF7F1"/>
          </w:tcPr>
          <w:p>
            <w:r/>
          </w:p>
        </w:tc>
        <w:tc>
          <w:tcPr>
            <w:tcW w:type="dxa" w:w="2154"/>
            <w:shd w:val="clear" w:color="auto" w:fill="EEF7F1"/>
          </w:tcPr>
          <w:p>
            <w:r/>
            <w:r>
              <w:rPr>
                <w:rFonts w:ascii="Avenir Next" w:hAnsi="Avenir Next"/>
                <w:b w:val="0"/>
                <w:sz w:val="17"/>
              </w:rPr>
              <w:t>CONTA</w:t>
            </w:r>
          </w:p>
        </w:tc>
      </w:tr>
      <w:tr>
        <w:tc>
          <w:tcPr>
            <w:tcW w:type="dxa" w:w="907"/>
            <w:shd w:val="clear" w:color="auto" w:fill="EEF7F1"/>
          </w:tcPr>
          <w:p>
            <w:r/>
            <w:r>
              <w:rPr>
                <w:rFonts w:ascii="Avenir Next" w:hAnsi="Avenir Next"/>
                <w:b w:val="0"/>
                <w:sz w:val="17"/>
              </w:rPr>
              <w:t>24-30"</w:t>
            </w:r>
          </w:p>
        </w:tc>
        <w:tc>
          <w:tcPr>
            <w:tcW w:type="dxa" w:w="3969"/>
            <w:shd w:val="clear" w:color="auto" w:fill="EEF7F1"/>
          </w:tcPr>
          <w:p>
            <w:r/>
            <w:r>
              <w:rPr>
                <w:rFonts w:ascii="Avenir Next" w:hAnsi="Avenir Next"/>
                <w:b w:val="0"/>
                <w:sz w:val="17"/>
              </w:rPr>
              <w:t>[A] Bimbovit D3.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In autunno passiamo meno tempo al sole, e nei bambini la vitamina D è necessaria per la normale crescita e lo sviluppo delle ossa. Bimbovit D3, in gocce: una routine semplice ogni mattina.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Bimbovit DK, con vitamina K1, non avrà un video al pubblico: la sua indicazione riguarda i neonati e la tratteremo nella pagina prodotto e con i pediatri.</w:t>
      </w:r>
    </w:p>
    <w:p>
      <w:pPr>
        <w:keepNext/>
        <w:pageBreakBefore/>
        <w:spacing w:before="80" w:after="100"/>
      </w:pPr>
      <w:r>
        <w:rPr>
          <w:rFonts w:ascii="Avenir Next" w:hAnsi="Avenir Next"/>
          <w:b/>
          <w:color w:val="ED1C24"/>
          <w:sz w:val="30"/>
        </w:rPr>
        <w:t>I video dei kit</w:t>
      </w:r>
    </w:p>
    <w:p>
      <w:pPr>
        <w:spacing w:after="100"/>
      </w:pPr>
      <w:r>
        <w:rPr>
          <w:rFonts w:ascii="Avenir Next" w:hAnsi="Avenir Next"/>
          <w:b w:val="0"/>
        </w:rPr>
        <w:t>I prezzi riportati sono quelli che vi proponiamo; tra parentesi il valore dei prodotti acquistati singolarmente sul sito al 20 ottobre. Nei copioni il prezzo resta tra parentesi quadre finché non lo confermerete.</w:t>
      </w:r>
    </w:p>
    <w:p>
      <w:pPr>
        <w:keepNext/>
        <w:pageBreakBefore/>
        <w:spacing w:before="80" w:after="100"/>
      </w:pPr>
      <w:r>
        <w:rPr>
          <w:rFonts w:ascii="Avenir Next" w:hAnsi="Avenir Next"/>
          <w:b/>
          <w:color w:val="ED1C24"/>
          <w:sz w:val="30"/>
        </w:rPr>
        <w:t>Apertura  ·  Autunno Pharmaguida (ombrello)</w:t>
      </w:r>
    </w:p>
    <w:p>
      <w:pPr>
        <w:spacing w:after="100"/>
      </w:pPr>
      <w:r>
        <w:rPr>
          <w:rFonts w:ascii="Avenir Next" w:hAnsi="Avenir Next"/>
          <w:b w:val="0"/>
          <w:color w:val="595959"/>
          <w:sz w:val="19"/>
        </w:rPr>
        <w:t>Apre la campagna e porta alla pagina dei kit. Durata 40 secondi, con i quattro hook della prima proposta.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L'autunno non arriva mai da solo: freddo, sbalzi di temperatura, naso chiuso, tosse. Meglio arrivarci preparati.</w:t>
            </w:r>
          </w:p>
        </w:tc>
        <w:tc>
          <w:tcPr>
            <w:tcW w:type="dxa" w:w="2608"/>
            <w:shd w:val="clear" w:color="auto" w:fill="FFF1F3"/>
          </w:tcPr>
          <w:p>
            <w:r/>
            <w:r>
              <w:rPr>
                <w:rFonts w:ascii="Avenir Next" w:hAnsi="Avenir Next"/>
                <w:b w:val="0"/>
                <w:sz w:val="17"/>
              </w:rPr>
              <w:t>Debora entra e si toglie il cappotto</w:t>
            </w:r>
          </w:p>
        </w:tc>
        <w:tc>
          <w:tcPr>
            <w:tcW w:type="dxa" w:w="2381"/>
            <w:shd w:val="clear" w:color="auto" w:fill="FFF1F3"/>
          </w:tcPr>
          <w:p>
            <w:r/>
            <w:r>
              <w:rPr>
                <w:rFonts w:ascii="Avenir Next" w:hAnsi="Avenir Next"/>
                <w:b w:val="0"/>
                <w:sz w:val="17"/>
              </w:rPr>
              <w:t>MEGLIO ARRIVARCI PREPARATI</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Ogni autunno il corpo ci manda gli stessi segnali. Li ascoltiamo prima o dopo?</w:t>
            </w:r>
          </w:p>
        </w:tc>
        <w:tc>
          <w:tcPr>
            <w:tcW w:type="dxa" w:w="2608"/>
            <w:shd w:val="clear" w:color="auto" w:fill="FFF1F3"/>
          </w:tcPr>
          <w:p>
            <w:r/>
            <w:r>
              <w:rPr>
                <w:rFonts w:ascii="Avenir Next" w:hAnsi="Avenir Next"/>
                <w:b w:val="0"/>
                <w:sz w:val="17"/>
              </w:rPr>
              <w:t>Debora guarda fuori dalla finestra, poi in camera</w:t>
            </w:r>
          </w:p>
        </w:tc>
        <w:tc>
          <w:tcPr>
            <w:tcW w:type="dxa" w:w="2381"/>
            <w:shd w:val="clear" w:color="auto" w:fill="FFF1F3"/>
          </w:tcPr>
          <w:p>
            <w:r/>
            <w:r>
              <w:rPr>
                <w:rFonts w:ascii="Avenir Next" w:hAnsi="Avenir Next"/>
                <w:b w:val="0"/>
                <w:sz w:val="17"/>
              </w:rPr>
              <w:t>PRIMA O DOPO?</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Il bel tempo è durato tanto. Ma la luce è cambiata, e cambiano anche le esigenze del nostro organismo.</w:t>
            </w:r>
          </w:p>
        </w:tc>
        <w:tc>
          <w:tcPr>
            <w:tcW w:type="dxa" w:w="2608"/>
            <w:shd w:val="clear" w:color="auto" w:fill="FFF1F3"/>
          </w:tcPr>
          <w:p>
            <w:r/>
            <w:r>
              <w:rPr>
                <w:rFonts w:ascii="Avenir Next" w:hAnsi="Avenir Next"/>
                <w:b w:val="0"/>
                <w:sz w:val="17"/>
              </w:rPr>
              <w:t>Time-lapse di luce che cala</w:t>
            </w:r>
          </w:p>
        </w:tc>
        <w:tc>
          <w:tcPr>
            <w:tcW w:type="dxa" w:w="2381"/>
            <w:shd w:val="clear" w:color="auto" w:fill="FFF1F3"/>
          </w:tcPr>
          <w:p>
            <w:r/>
            <w:r>
              <w:rPr>
                <w:rFonts w:ascii="Avenir Next" w:hAnsi="Avenir Next"/>
                <w:b w:val="0"/>
                <w:sz w:val="17"/>
              </w:rPr>
              <w:t>LA LUCE È CAMBIATA</w:t>
            </w:r>
          </w:p>
        </w:tc>
      </w:tr>
      <w:tr>
        <w:tc>
          <w:tcPr>
            <w:tcW w:type="dxa" w:w="737"/>
            <w:shd w:val="clear" w:color="auto" w:fill="FFF1F3"/>
          </w:tcPr>
          <w:p>
            <w:r/>
            <w:r>
              <w:rPr>
                <w:rFonts w:ascii="Avenir Next" w:hAnsi="Avenir Next"/>
                <w:b w:val="0"/>
                <w:sz w:val="17"/>
              </w:rPr>
              <w:t>D</w:t>
            </w:r>
          </w:p>
        </w:tc>
        <w:tc>
          <w:tcPr>
            <w:tcW w:type="dxa" w:w="3628"/>
            <w:shd w:val="clear" w:color="auto" w:fill="FFF1F3"/>
          </w:tcPr>
          <w:p>
            <w:r/>
            <w:r>
              <w:rPr>
                <w:rFonts w:ascii="Avenir Next" w:hAnsi="Avenir Next"/>
                <w:b w:val="0"/>
                <w:sz w:val="17"/>
              </w:rPr>
              <w:t>Scuola, ufficio, primi freddi, ambienti chiusi. Abbiamo preparato una routine per tutta la famiglia.</w:t>
            </w:r>
          </w:p>
        </w:tc>
        <w:tc>
          <w:tcPr>
            <w:tcW w:type="dxa" w:w="2608"/>
            <w:shd w:val="clear" w:color="auto" w:fill="FFF1F3"/>
          </w:tcPr>
          <w:p>
            <w:r/>
            <w:r>
              <w:rPr>
                <w:rFonts w:ascii="Avenir Next" w:hAnsi="Avenir Next"/>
                <w:b w:val="0"/>
                <w:sz w:val="17"/>
              </w:rPr>
              <w:t>Zaino e borsa da ufficio sulla stessa sedia</w:t>
            </w:r>
          </w:p>
        </w:tc>
        <w:tc>
          <w:tcPr>
            <w:tcW w:type="dxa" w:w="2381"/>
            <w:shd w:val="clear" w:color="auto" w:fill="FFF1F3"/>
          </w:tcPr>
          <w:p>
            <w:r/>
            <w:r>
              <w:rPr>
                <w:rFonts w:ascii="Avenir Next" w:hAnsi="Avenir Next"/>
                <w:b w:val="0"/>
                <w:sz w:val="17"/>
              </w:rPr>
              <w:t>PER TUTTA LA FAMIGLIA</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3-9"</w:t>
            </w:r>
          </w:p>
        </w:tc>
        <w:tc>
          <w:tcPr>
            <w:tcW w:type="dxa" w:w="3969"/>
            <w:shd w:val="clear" w:color="auto" w:fill="EEF7F1"/>
          </w:tcPr>
          <w:p>
            <w:r/>
            <w:r>
              <w:rPr>
                <w:rFonts w:ascii="Avenir Next" w:hAnsi="Avenir Next"/>
                <w:b w:val="0"/>
                <w:sz w:val="17"/>
              </w:rPr>
              <w:t>[A] Meno sole, più vita al chiuso, sbalzi di temperatura. È il momento di ripartire da una routine.</w:t>
            </w:r>
          </w:p>
        </w:tc>
        <w:tc>
          <w:tcPr>
            <w:tcW w:type="dxa" w:w="2324"/>
            <w:shd w:val="clear" w:color="auto" w:fill="EEF7F1"/>
          </w:tcPr>
          <w:p>
            <w:r/>
          </w:p>
        </w:tc>
        <w:tc>
          <w:tcPr>
            <w:tcW w:type="dxa" w:w="2154"/>
            <w:shd w:val="clear" w:color="auto" w:fill="EEF7F1"/>
          </w:tcPr>
          <w:p>
            <w:r/>
            <w:r>
              <w:rPr>
                <w:rFonts w:ascii="Avenir Next" w:hAnsi="Avenir Next"/>
                <w:b w:val="0"/>
                <w:sz w:val="17"/>
              </w:rPr>
              <w:t>RIPARTIRE DA UNA ROUTINE</w:t>
            </w:r>
          </w:p>
        </w:tc>
      </w:tr>
      <w:tr>
        <w:tc>
          <w:tcPr>
            <w:tcW w:type="dxa" w:w="907"/>
            <w:shd w:val="clear" w:color="auto" w:fill="F4F4F5"/>
          </w:tcPr>
          <w:p>
            <w:r/>
            <w:r>
              <w:rPr>
                <w:rFonts w:ascii="Avenir Next" w:hAnsi="Avenir Next"/>
                <w:b w:val="0"/>
                <w:sz w:val="17"/>
              </w:rPr>
              <w:t>9-14"</w:t>
            </w:r>
          </w:p>
        </w:tc>
        <w:tc>
          <w:tcPr>
            <w:tcW w:type="dxa" w:w="3969"/>
            <w:shd w:val="clear" w:color="auto" w:fill="F4F4F5"/>
          </w:tcPr>
          <w:p>
            <w:r/>
            <w:r>
              <w:rPr>
                <w:rFonts w:ascii="Avenir Next" w:hAnsi="Avenir Next"/>
                <w:b w:val="0"/>
                <w:sz w:val="17"/>
              </w:rPr>
              <w:t>[B] Mosiac, la nostra lattoferrina: satura di ferro al massimo al 20%, senza zinco.</w:t>
            </w:r>
          </w:p>
        </w:tc>
        <w:tc>
          <w:tcPr>
            <w:tcW w:type="dxa" w:w="2324"/>
            <w:shd w:val="clear" w:color="auto" w:fill="F4F4F5"/>
          </w:tcPr>
          <w:p>
            <w:r/>
            <w:r>
              <w:rPr>
                <w:rFonts w:ascii="Avenir Next" w:hAnsi="Avenir Next"/>
                <w:b w:val="0"/>
                <w:sz w:val="17"/>
              </w:rPr>
              <w:t>Pack Mosiac</w:t>
            </w:r>
          </w:p>
        </w:tc>
        <w:tc>
          <w:tcPr>
            <w:tcW w:type="dxa" w:w="2154"/>
            <w:shd w:val="clear" w:color="auto" w:fill="F4F4F5"/>
          </w:tcPr>
          <w:p>
            <w:r/>
            <w:r>
              <w:rPr>
                <w:rFonts w:ascii="Avenir Next" w:hAnsi="Avenir Next"/>
                <w:b w:val="0"/>
                <w:sz w:val="17"/>
              </w:rPr>
              <w:t>MOSIAC · MAX 20%</w:t>
            </w:r>
          </w:p>
        </w:tc>
      </w:tr>
      <w:tr>
        <w:tc>
          <w:tcPr>
            <w:tcW w:type="dxa" w:w="907"/>
            <w:shd w:val="clear" w:color="auto" w:fill="F4F4F5"/>
          </w:tcPr>
          <w:p>
            <w:r/>
            <w:r>
              <w:rPr>
                <w:rFonts w:ascii="Avenir Next" w:hAnsi="Avenir Next"/>
                <w:b w:val="0"/>
                <w:sz w:val="17"/>
              </w:rPr>
              <w:t>14-19"</w:t>
            </w:r>
          </w:p>
        </w:tc>
        <w:tc>
          <w:tcPr>
            <w:tcW w:type="dxa" w:w="3969"/>
            <w:shd w:val="clear" w:color="auto" w:fill="F4F4F5"/>
          </w:tcPr>
          <w:p>
            <w:r/>
            <w:r>
              <w:rPr>
                <w:rFonts w:ascii="Avenir Next" w:hAnsi="Avenir Next"/>
                <w:b w:val="0"/>
                <w:sz w:val="17"/>
              </w:rPr>
              <w:t>[B] XD3 Plus, vitamina D3 con K2, e Bimbovit D3 per i bambini.</w:t>
            </w:r>
          </w:p>
        </w:tc>
        <w:tc>
          <w:tcPr>
            <w:tcW w:type="dxa" w:w="2324"/>
            <w:shd w:val="clear" w:color="auto" w:fill="F4F4F5"/>
          </w:tcPr>
          <w:p>
            <w:r/>
            <w:r>
              <w:rPr>
                <w:rFonts w:ascii="Avenir Next" w:hAnsi="Avenir Next"/>
                <w:b w:val="0"/>
                <w:sz w:val="17"/>
              </w:rPr>
              <w:t>Pack XD3 Plus e Bimbovit</w:t>
            </w:r>
          </w:p>
        </w:tc>
        <w:tc>
          <w:tcPr>
            <w:tcW w:type="dxa" w:w="2154"/>
            <w:shd w:val="clear" w:color="auto" w:fill="F4F4F5"/>
          </w:tcPr>
          <w:p>
            <w:r/>
            <w:r>
              <w:rPr>
                <w:rFonts w:ascii="Avenir Next" w:hAnsi="Avenir Next"/>
                <w:b w:val="0"/>
                <w:sz w:val="17"/>
              </w:rPr>
              <w:t>VITAMINA D</w:t>
            </w:r>
          </w:p>
        </w:tc>
      </w:tr>
      <w:tr>
        <w:tc>
          <w:tcPr>
            <w:tcW w:type="dxa" w:w="907"/>
            <w:shd w:val="clear" w:color="auto" w:fill="F4F4F5"/>
          </w:tcPr>
          <w:p>
            <w:r/>
            <w:r>
              <w:rPr>
                <w:rFonts w:ascii="Avenir Next" w:hAnsi="Avenir Next"/>
                <w:b w:val="0"/>
                <w:sz w:val="17"/>
              </w:rPr>
              <w:t>19-24"</w:t>
            </w:r>
          </w:p>
        </w:tc>
        <w:tc>
          <w:tcPr>
            <w:tcW w:type="dxa" w:w="3969"/>
            <w:shd w:val="clear" w:color="auto" w:fill="F4F4F5"/>
          </w:tcPr>
          <w:p>
            <w:r/>
            <w:r>
              <w:rPr>
                <w:rFonts w:ascii="Avenir Next" w:hAnsi="Avenir Next"/>
                <w:b w:val="0"/>
                <w:sz w:val="17"/>
              </w:rPr>
              <w:t>[B] XFLOR: fermenti lattici e, nelle capsule e nelle bustine, 100 mg di lattoferrina.</w:t>
            </w:r>
          </w:p>
        </w:tc>
        <w:tc>
          <w:tcPr>
            <w:tcW w:type="dxa" w:w="2324"/>
            <w:shd w:val="clear" w:color="auto" w:fill="F4F4F5"/>
          </w:tcPr>
          <w:p>
            <w:r/>
            <w:r>
              <w:rPr>
                <w:rFonts w:ascii="Avenir Next" w:hAnsi="Avenir Next"/>
                <w:b w:val="0"/>
                <w:sz w:val="17"/>
              </w:rPr>
              <w:t>Capsula che si apre</w:t>
            </w:r>
          </w:p>
        </w:tc>
        <w:tc>
          <w:tcPr>
            <w:tcW w:type="dxa" w:w="2154"/>
            <w:shd w:val="clear" w:color="auto" w:fill="F4F4F5"/>
          </w:tcPr>
          <w:p>
            <w:r/>
            <w:r>
              <w:rPr>
                <w:rFonts w:ascii="Avenir Next" w:hAnsi="Avenir Next"/>
                <w:b w:val="0"/>
                <w:sz w:val="17"/>
              </w:rPr>
              <w:t>XFLOR</w:t>
            </w:r>
          </w:p>
        </w:tc>
      </w:tr>
      <w:tr>
        <w:tc>
          <w:tcPr>
            <w:tcW w:type="dxa" w:w="907"/>
            <w:shd w:val="clear" w:color="auto" w:fill="F4F4F5"/>
          </w:tcPr>
          <w:p>
            <w:r/>
            <w:r>
              <w:rPr>
                <w:rFonts w:ascii="Avenir Next" w:hAnsi="Avenir Next"/>
                <w:b w:val="0"/>
                <w:sz w:val="17"/>
              </w:rPr>
              <w:t>24-30"</w:t>
            </w:r>
          </w:p>
        </w:tc>
        <w:tc>
          <w:tcPr>
            <w:tcW w:type="dxa" w:w="3969"/>
            <w:shd w:val="clear" w:color="auto" w:fill="F4F4F5"/>
          </w:tcPr>
          <w:p>
            <w:r/>
            <w:r>
              <w:rPr>
                <w:rFonts w:ascii="Avenir Next" w:hAnsi="Avenir Next"/>
                <w:b w:val="0"/>
                <w:sz w:val="17"/>
              </w:rPr>
              <w:t>[B] Per naso e gola: Xnari, l'ipertonico che non brucia, Sanabex per gli adulti e BimboTUSS, senza mucolitici, per i bambini.</w:t>
            </w:r>
          </w:p>
        </w:tc>
        <w:tc>
          <w:tcPr>
            <w:tcW w:type="dxa" w:w="2324"/>
            <w:shd w:val="clear" w:color="auto" w:fill="F4F4F5"/>
          </w:tcPr>
          <w:p>
            <w:r/>
            <w:r>
              <w:rPr>
                <w:rFonts w:ascii="Avenir Next" w:hAnsi="Avenir Next"/>
                <w:b w:val="0"/>
                <w:sz w:val="17"/>
              </w:rPr>
              <w:t>Spray e sciroppi</w:t>
            </w:r>
          </w:p>
        </w:tc>
        <w:tc>
          <w:tcPr>
            <w:tcW w:type="dxa" w:w="2154"/>
            <w:shd w:val="clear" w:color="auto" w:fill="F4F4F5"/>
          </w:tcPr>
          <w:p>
            <w:r/>
            <w:r>
              <w:rPr>
                <w:rFonts w:ascii="Avenir Next" w:hAnsi="Avenir Next"/>
                <w:b w:val="0"/>
                <w:sz w:val="17"/>
              </w:rPr>
              <w:t>NASO E GOLA</w:t>
            </w:r>
          </w:p>
        </w:tc>
      </w:tr>
      <w:tr>
        <w:tc>
          <w:tcPr>
            <w:tcW w:type="dxa" w:w="907"/>
            <w:shd w:val="clear" w:color="auto" w:fill="EEF7F1"/>
          </w:tcPr>
          <w:p>
            <w:r/>
            <w:r>
              <w:rPr>
                <w:rFonts w:ascii="Avenir Next" w:hAnsi="Avenir Next"/>
                <w:b w:val="0"/>
                <w:sz w:val="17"/>
              </w:rPr>
              <w:t>30-36"</w:t>
            </w:r>
          </w:p>
        </w:tc>
        <w:tc>
          <w:tcPr>
            <w:tcW w:type="dxa" w:w="3969"/>
            <w:shd w:val="clear" w:color="auto" w:fill="EEF7F1"/>
          </w:tcPr>
          <w:p>
            <w:r/>
            <w:r>
              <w:rPr>
                <w:rFonts w:ascii="Avenir Next" w:hAnsi="Avenir Next"/>
                <w:b w:val="0"/>
                <w:sz w:val="17"/>
              </w:rPr>
              <w:t>[A] Li abbiamo riuniti in kit per bambini, adulti e famiglia. Costano meno che comprarli uno per uno.</w:t>
            </w:r>
          </w:p>
        </w:tc>
        <w:tc>
          <w:tcPr>
            <w:tcW w:type="dxa" w:w="2324"/>
            <w:shd w:val="clear" w:color="auto" w:fill="EEF7F1"/>
          </w:tcPr>
          <w:p>
            <w:r/>
            <w:r>
              <w:rPr>
                <w:rFonts w:ascii="Avenir Next" w:hAnsi="Avenir Next"/>
                <w:b w:val="0"/>
                <w:sz w:val="17"/>
              </w:rPr>
              <w:t>Carosello dei kit</w:t>
            </w:r>
          </w:p>
        </w:tc>
        <w:tc>
          <w:tcPr>
            <w:tcW w:type="dxa" w:w="2154"/>
            <w:shd w:val="clear" w:color="auto" w:fill="EEF7F1"/>
          </w:tcPr>
          <w:p>
            <w:r/>
            <w:r>
              <w:rPr>
                <w:rFonts w:ascii="Avenir Next" w:hAnsi="Avenir Next"/>
                <w:b w:val="0"/>
                <w:sz w:val="17"/>
              </w:rPr>
              <w:t>KIT DA [17,90] A [59,90] €</w:t>
            </w:r>
          </w:p>
        </w:tc>
      </w:tr>
      <w:tr>
        <w:tc>
          <w:tcPr>
            <w:tcW w:type="dxa" w:w="907"/>
            <w:shd w:val="clear" w:color="auto" w:fill="EEF7F1"/>
          </w:tcPr>
          <w:p>
            <w:r/>
            <w:r>
              <w:rPr>
                <w:rFonts w:ascii="Avenir Next" w:hAnsi="Avenir Next"/>
                <w:b w:val="0"/>
                <w:sz w:val="17"/>
              </w:rPr>
              <w:t>36-40"</w:t>
            </w:r>
          </w:p>
        </w:tc>
        <w:tc>
          <w:tcPr>
            <w:tcW w:type="dxa" w:w="3969"/>
            <w:shd w:val="clear" w:color="auto" w:fill="EEF7F1"/>
          </w:tcPr>
          <w:p>
            <w:r/>
            <w:r>
              <w:rPr>
                <w:rFonts w:ascii="Avenir Next" w:hAnsi="Avenir Next"/>
                <w:b w:val="0"/>
                <w:sz w:val="17"/>
              </w:rPr>
              <w:t>[A] Scegli il tuo su pharmaguida.com.</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30-36", 36-40".</w:t>
      </w:r>
    </w:p>
    <w:p>
      <w:pPr>
        <w:spacing w:after="100"/>
      </w:pPr>
      <w:r>
        <w:rPr>
          <w:rFonts w:ascii="Avenir Next" w:hAnsi="Avenir Next"/>
          <w:b/>
          <w:sz w:val="19"/>
        </w:rPr>
        <w:t>Caption.</w:t>
      </w:r>
      <w:r>
        <w:rPr>
          <w:rFonts w:ascii="Avenir Next" w:hAnsi="Avenir Next"/>
          <w:b w:val="0"/>
          <w:sz w:val="19"/>
        </w:rPr>
        <w:t xml:space="preserve"> Meno sole, più vita al chiuso, primi freddi. Abbiamo riunito la nostra lattoferrina, la vitamina D con K2, i fermenti lattici e i prodotti per naso e gola in kit per bambini, adulti e famiglia, a meno che comprarli singolarmente. Su pharmaguida.com.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Xnari è un dispositivo medico: per i video che lo mostrano presenteremo con voi la domanda di autorizzazione al Ministero della Salute e, una volta autorizzati, pubblicheremo con i commenti disattivati. Fino ad allora useremo la versione senza la riga dedicata a Xnari.</w:t>
      </w:r>
    </w:p>
    <w:p>
      <w:pPr>
        <w:keepNext/>
        <w:pageBreakBefore/>
        <w:spacing w:before="80" w:after="100"/>
      </w:pPr>
      <w:r>
        <w:rPr>
          <w:rFonts w:ascii="Avenir Next" w:hAnsi="Avenir Next"/>
          <w:b/>
          <w:color w:val="ED1C24"/>
          <w:sz w:val="30"/>
        </w:rPr>
        <w:t>Kit 1  ·  Autunno Bimbi Pharmaguida</w:t>
      </w:r>
    </w:p>
    <w:p>
      <w:pPr>
        <w:spacing w:after="100"/>
      </w:pPr>
      <w:r>
        <w:rPr>
          <w:rFonts w:ascii="Avenir Next" w:hAnsi="Avenir Next"/>
          <w:b w:val="0"/>
          <w:color w:val="595959"/>
          <w:sz w:val="19"/>
        </w:rPr>
        <w:t>Mosiac gocce, XFLOR gocce (o capsule), Xnari, BimboTUSS e Bimbovit D3. Per i genitori, dal nido alla scuola. Prezzo da definire: avevamo ipotizzato 39,90 €, proponiamo 44,90 € (valore dei prodotti acquistati singolarmente: 61,36 €).</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Primo mese di nido, primo raffreddore. Ti suona familiare?</w:t>
            </w:r>
          </w:p>
        </w:tc>
        <w:tc>
          <w:tcPr>
            <w:tcW w:type="dxa" w:w="2608"/>
            <w:shd w:val="clear" w:color="auto" w:fill="FFF1F3"/>
          </w:tcPr>
          <w:p>
            <w:r/>
            <w:r>
              <w:rPr>
                <w:rFonts w:ascii="Avenir Next" w:hAnsi="Avenir Next"/>
                <w:b w:val="0"/>
                <w:sz w:val="17"/>
              </w:rPr>
              <w:t>Mano di bambino che appende uno zainetto</w:t>
            </w:r>
          </w:p>
        </w:tc>
        <w:tc>
          <w:tcPr>
            <w:tcW w:type="dxa" w:w="2381"/>
            <w:shd w:val="clear" w:color="auto" w:fill="FFF1F3"/>
          </w:tcPr>
          <w:p>
            <w:r/>
            <w:r>
              <w:rPr>
                <w:rFonts w:ascii="Avenir Next" w:hAnsi="Avenir Next"/>
                <w:b w:val="0"/>
                <w:sz w:val="17"/>
              </w:rPr>
              <w:t>PRIMO MESE DI NIDO...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Cosa metterei nell'armadietto di un bambino, a ottobre? Te lo mostro.</w:t>
            </w:r>
          </w:p>
        </w:tc>
        <w:tc>
          <w:tcPr>
            <w:tcW w:type="dxa" w:w="2608"/>
            <w:shd w:val="clear" w:color="auto" w:fill="FFF1F3"/>
          </w:tcPr>
          <w:p>
            <w:r/>
            <w:r>
              <w:rPr>
                <w:rFonts w:ascii="Avenir Next" w:hAnsi="Avenir Next"/>
                <w:b w:val="0"/>
                <w:sz w:val="17"/>
              </w:rPr>
              <w:t>Debora apre un'anta: dentro il kit</w:t>
            </w:r>
          </w:p>
        </w:tc>
        <w:tc>
          <w:tcPr>
            <w:tcW w:type="dxa" w:w="2381"/>
            <w:shd w:val="clear" w:color="auto" w:fill="FFF1F3"/>
          </w:tcPr>
          <w:p>
            <w:r/>
            <w:r>
              <w:rPr>
                <w:rFonts w:ascii="Avenir Next" w:hAnsi="Avenir Next"/>
                <w:b w:val="0"/>
                <w:sz w:val="17"/>
              </w:rPr>
              <w:t>L'ARMADIETTO DI OTTOBRE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Cinque prodotti per l'autunno dei bambini, a meno di [45]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5 PRODOTTI · [PREZZO]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3-7"</w:t>
            </w:r>
          </w:p>
        </w:tc>
        <w:tc>
          <w:tcPr>
            <w:tcW w:type="dxa" w:w="3969"/>
            <w:shd w:val="clear" w:color="auto" w:fill="EEF7F1"/>
          </w:tcPr>
          <w:p>
            <w:r/>
            <w:r>
              <w:rPr>
                <w:rFonts w:ascii="Avenir Next" w:hAnsi="Avenir Next"/>
                <w:b w:val="0"/>
                <w:sz w:val="17"/>
              </w:rPr>
              <w:t>[A] Nido, scuola, primi freddi. Abbiamo messo insieme una routine completa per i bambini.</w:t>
            </w:r>
          </w:p>
        </w:tc>
        <w:tc>
          <w:tcPr>
            <w:tcW w:type="dxa" w:w="2324"/>
            <w:shd w:val="clear" w:color="auto" w:fill="EEF7F1"/>
          </w:tcPr>
          <w:p>
            <w:r/>
          </w:p>
        </w:tc>
        <w:tc>
          <w:tcPr>
            <w:tcW w:type="dxa" w:w="2154"/>
            <w:shd w:val="clear" w:color="auto" w:fill="EEF7F1"/>
          </w:tcPr>
          <w:p>
            <w:r/>
            <w:r>
              <w:rPr>
                <w:rFonts w:ascii="Avenir Next" w:hAnsi="Avenir Next"/>
                <w:b w:val="0"/>
                <w:sz w:val="17"/>
              </w:rPr>
              <w:t>UNA ROUTINE COMPLETA</w:t>
            </w:r>
          </w:p>
        </w:tc>
      </w:tr>
      <w:tr>
        <w:tc>
          <w:tcPr>
            <w:tcW w:type="dxa" w:w="907"/>
            <w:shd w:val="clear" w:color="auto" w:fill="F4F4F5"/>
          </w:tcPr>
          <w:p>
            <w:r/>
            <w:r>
              <w:rPr>
                <w:rFonts w:ascii="Avenir Next" w:hAnsi="Avenir Next"/>
                <w:b w:val="0"/>
                <w:sz w:val="17"/>
              </w:rPr>
              <w:t>7-11"</w:t>
            </w:r>
          </w:p>
        </w:tc>
        <w:tc>
          <w:tcPr>
            <w:tcW w:type="dxa" w:w="3969"/>
            <w:shd w:val="clear" w:color="auto" w:fill="F4F4F5"/>
          </w:tcPr>
          <w:p>
            <w:r/>
            <w:r>
              <w:rPr>
                <w:rFonts w:ascii="Avenir Next" w:hAnsi="Avenir Next"/>
                <w:b w:val="0"/>
                <w:sz w:val="17"/>
              </w:rPr>
              <w:t>[B] Mosiac gocce: lattoferrina al massimo al 20% di ferro, senza zinco.</w:t>
            </w:r>
          </w:p>
        </w:tc>
        <w:tc>
          <w:tcPr>
            <w:tcW w:type="dxa" w:w="2324"/>
            <w:shd w:val="clear" w:color="auto" w:fill="F4F4F5"/>
          </w:tcPr>
          <w:p>
            <w:r/>
            <w:r>
              <w:rPr>
                <w:rFonts w:ascii="Avenir Next" w:hAnsi="Avenir Next"/>
                <w:b w:val="0"/>
                <w:sz w:val="17"/>
              </w:rPr>
              <w:t>Goccia di Mosiac</w:t>
            </w:r>
          </w:p>
        </w:tc>
        <w:tc>
          <w:tcPr>
            <w:tcW w:type="dxa" w:w="2154"/>
            <w:shd w:val="clear" w:color="auto" w:fill="F4F4F5"/>
          </w:tcPr>
          <w:p>
            <w:r/>
            <w:r>
              <w:rPr>
                <w:rFonts w:ascii="Avenir Next" w:hAnsi="Avenir Next"/>
                <w:b w:val="0"/>
                <w:sz w:val="17"/>
              </w:rPr>
              <w:t>MOSIAC GOCCE</w:t>
            </w:r>
          </w:p>
        </w:tc>
      </w:tr>
      <w:tr>
        <w:tc>
          <w:tcPr>
            <w:tcW w:type="dxa" w:w="907"/>
            <w:shd w:val="clear" w:color="auto" w:fill="F4F4F5"/>
          </w:tcPr>
          <w:p>
            <w:r/>
            <w:r>
              <w:rPr>
                <w:rFonts w:ascii="Avenir Next" w:hAnsi="Avenir Next"/>
                <w:b w:val="0"/>
                <w:sz w:val="17"/>
              </w:rPr>
              <w:t>11-15"</w:t>
            </w:r>
          </w:p>
        </w:tc>
        <w:tc>
          <w:tcPr>
            <w:tcW w:type="dxa" w:w="3969"/>
            <w:shd w:val="clear" w:color="auto" w:fill="F4F4F5"/>
          </w:tcPr>
          <w:p>
            <w:r/>
            <w:r>
              <w:rPr>
                <w:rFonts w:ascii="Avenir Next" w:hAnsi="Avenir Next"/>
                <w:b w:val="0"/>
                <w:sz w:val="17"/>
              </w:rPr>
              <w:t>[B] XFLOR gocce: due famiglie di fermenti lattici.</w:t>
            </w:r>
          </w:p>
        </w:tc>
        <w:tc>
          <w:tcPr>
            <w:tcW w:type="dxa" w:w="2324"/>
            <w:shd w:val="clear" w:color="auto" w:fill="F4F4F5"/>
          </w:tcPr>
          <w:p>
            <w:r/>
            <w:r>
              <w:rPr>
                <w:rFonts w:ascii="Avenir Next" w:hAnsi="Avenir Next"/>
                <w:b w:val="0"/>
                <w:sz w:val="17"/>
              </w:rPr>
              <w:t>Goccia di XFLOR</w:t>
            </w:r>
          </w:p>
        </w:tc>
        <w:tc>
          <w:tcPr>
            <w:tcW w:type="dxa" w:w="2154"/>
            <w:shd w:val="clear" w:color="auto" w:fill="F4F4F5"/>
          </w:tcPr>
          <w:p>
            <w:r/>
            <w:r>
              <w:rPr>
                <w:rFonts w:ascii="Avenir Next" w:hAnsi="Avenir Next"/>
                <w:b w:val="0"/>
                <w:sz w:val="17"/>
              </w:rPr>
              <w:t>XFLOR GOCCE</w:t>
            </w:r>
          </w:p>
        </w:tc>
      </w:tr>
      <w:tr>
        <w:tc>
          <w:tcPr>
            <w:tcW w:type="dxa" w:w="907"/>
            <w:shd w:val="clear" w:color="auto" w:fill="F4F4F5"/>
          </w:tcPr>
          <w:p>
            <w:r/>
            <w:r>
              <w:rPr>
                <w:rFonts w:ascii="Avenir Next" w:hAnsi="Avenir Next"/>
                <w:b w:val="0"/>
                <w:sz w:val="17"/>
              </w:rPr>
              <w:t>15-18"</w:t>
            </w:r>
          </w:p>
        </w:tc>
        <w:tc>
          <w:tcPr>
            <w:tcW w:type="dxa" w:w="3969"/>
            <w:shd w:val="clear" w:color="auto" w:fill="F4F4F5"/>
          </w:tcPr>
          <w:p>
            <w:r/>
            <w:r>
              <w:rPr>
                <w:rFonts w:ascii="Avenir Next" w:hAnsi="Avenir Next"/>
                <w:b w:val="0"/>
                <w:sz w:val="17"/>
              </w:rPr>
              <w:t>[B] Xnari, lo spray che non brucia.</w:t>
            </w:r>
          </w:p>
        </w:tc>
        <w:tc>
          <w:tcPr>
            <w:tcW w:type="dxa" w:w="2324"/>
            <w:shd w:val="clear" w:color="auto" w:fill="F4F4F5"/>
          </w:tcPr>
          <w:p>
            <w:r/>
            <w:r>
              <w:rPr>
                <w:rFonts w:ascii="Avenir Next" w:hAnsi="Avenir Next"/>
                <w:b w:val="0"/>
                <w:sz w:val="17"/>
              </w:rPr>
              <w:t>Spray in controluce</w:t>
            </w:r>
          </w:p>
        </w:tc>
        <w:tc>
          <w:tcPr>
            <w:tcW w:type="dxa" w:w="2154"/>
            <w:shd w:val="clear" w:color="auto" w:fill="F4F4F5"/>
          </w:tcPr>
          <w:p>
            <w:r/>
            <w:r>
              <w:rPr>
                <w:rFonts w:ascii="Avenir Next" w:hAnsi="Avenir Next"/>
                <w:b w:val="0"/>
                <w:sz w:val="17"/>
              </w:rPr>
              <w:t>NON BRUCIA</w:t>
            </w:r>
          </w:p>
        </w:tc>
      </w:tr>
      <w:tr>
        <w:tc>
          <w:tcPr>
            <w:tcW w:type="dxa" w:w="907"/>
            <w:shd w:val="clear" w:color="auto" w:fill="F4F4F5"/>
          </w:tcPr>
          <w:p>
            <w:r/>
            <w:r>
              <w:rPr>
                <w:rFonts w:ascii="Avenir Next" w:hAnsi="Avenir Next"/>
                <w:b w:val="0"/>
                <w:sz w:val="17"/>
              </w:rPr>
              <w:t>18-21"</w:t>
            </w:r>
          </w:p>
        </w:tc>
        <w:tc>
          <w:tcPr>
            <w:tcW w:type="dxa" w:w="3969"/>
            <w:shd w:val="clear" w:color="auto" w:fill="F4F4F5"/>
          </w:tcPr>
          <w:p>
            <w:r/>
            <w:r>
              <w:rPr>
                <w:rFonts w:ascii="Avenir Next" w:hAnsi="Avenir Next"/>
                <w:b w:val="0"/>
                <w:sz w:val="17"/>
              </w:rPr>
              <w:t>[B] BimboTUSS, senza mucolitici.</w:t>
            </w:r>
          </w:p>
        </w:tc>
        <w:tc>
          <w:tcPr>
            <w:tcW w:type="dxa" w:w="2324"/>
            <w:shd w:val="clear" w:color="auto" w:fill="F4F4F5"/>
          </w:tcPr>
          <w:p>
            <w:r/>
            <w:r>
              <w:rPr>
                <w:rFonts w:ascii="Avenir Next" w:hAnsi="Avenir Next"/>
                <w:b w:val="0"/>
                <w:sz w:val="17"/>
              </w:rPr>
              <w:t>Cucchiaino</w:t>
            </w:r>
          </w:p>
        </w:tc>
        <w:tc>
          <w:tcPr>
            <w:tcW w:type="dxa" w:w="2154"/>
            <w:shd w:val="clear" w:color="auto" w:fill="F4F4F5"/>
          </w:tcPr>
          <w:p>
            <w:r/>
            <w:r>
              <w:rPr>
                <w:rFonts w:ascii="Avenir Next" w:hAnsi="Avenir Next"/>
                <w:b w:val="0"/>
                <w:sz w:val="17"/>
              </w:rPr>
              <w:t>SENZA MUCOLITICI</w:t>
            </w:r>
          </w:p>
        </w:tc>
      </w:tr>
      <w:tr>
        <w:tc>
          <w:tcPr>
            <w:tcW w:type="dxa" w:w="907"/>
            <w:shd w:val="clear" w:color="auto" w:fill="F4F4F5"/>
          </w:tcPr>
          <w:p>
            <w:r/>
            <w:r>
              <w:rPr>
                <w:rFonts w:ascii="Avenir Next" w:hAnsi="Avenir Next"/>
                <w:b w:val="0"/>
                <w:sz w:val="17"/>
              </w:rPr>
              <w:t>21-24"</w:t>
            </w:r>
          </w:p>
        </w:tc>
        <w:tc>
          <w:tcPr>
            <w:tcW w:type="dxa" w:w="3969"/>
            <w:shd w:val="clear" w:color="auto" w:fill="F4F4F5"/>
          </w:tcPr>
          <w:p>
            <w:r/>
            <w:r>
              <w:rPr>
                <w:rFonts w:ascii="Avenir Next" w:hAnsi="Avenir Next"/>
                <w:b w:val="0"/>
                <w:sz w:val="17"/>
              </w:rPr>
              <w:t>[B] E Bimbovit D3, per la crescita delle ossa.</w:t>
            </w:r>
          </w:p>
        </w:tc>
        <w:tc>
          <w:tcPr>
            <w:tcW w:type="dxa" w:w="2324"/>
            <w:shd w:val="clear" w:color="auto" w:fill="F4F4F5"/>
          </w:tcPr>
          <w:p>
            <w:r/>
            <w:r>
              <w:rPr>
                <w:rFonts w:ascii="Avenir Next" w:hAnsi="Avenir Next"/>
                <w:b w:val="0"/>
                <w:sz w:val="17"/>
              </w:rPr>
              <w:t>Gocce Bimbovit</w:t>
            </w:r>
          </w:p>
        </w:tc>
        <w:tc>
          <w:tcPr>
            <w:tcW w:type="dxa" w:w="2154"/>
            <w:shd w:val="clear" w:color="auto" w:fill="F4F4F5"/>
          </w:tcPr>
          <w:p>
            <w:r/>
            <w:r>
              <w:rPr>
                <w:rFonts w:ascii="Avenir Next" w:hAnsi="Avenir Next"/>
                <w:b w:val="0"/>
                <w:sz w:val="17"/>
              </w:rPr>
              <w:t>VITAMINA D</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Cinque prodotti a [PREZZO] invece di 61 euro.</w:t>
            </w:r>
          </w:p>
        </w:tc>
        <w:tc>
          <w:tcPr>
            <w:tcW w:type="dxa" w:w="2324"/>
            <w:shd w:val="clear" w:color="auto" w:fill="EEF7F1"/>
          </w:tcPr>
          <w:p>
            <w:r/>
          </w:p>
        </w:tc>
        <w:tc>
          <w:tcPr>
            <w:tcW w:type="dxa" w:w="2154"/>
            <w:shd w:val="clear" w:color="auto" w:fill="EEF7F1"/>
          </w:tcPr>
          <w:p>
            <w:r/>
            <w:r>
              <w:rPr>
                <w:rFonts w:ascii="Avenir Next" w:hAnsi="Avenir Next"/>
                <w:b w:val="0"/>
                <w:sz w:val="17"/>
              </w:rPr>
              <w:t>[PREZZO] INVECE DI 61,36 €</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C, 24-27", 27-30".</w:t>
      </w:r>
    </w:p>
    <w:p>
      <w:pPr>
        <w:spacing w:after="100"/>
      </w:pPr>
      <w:r>
        <w:rPr>
          <w:rFonts w:ascii="Avenir Next" w:hAnsi="Avenir Next"/>
          <w:b/>
          <w:sz w:val="19"/>
        </w:rPr>
        <w:t>Caption.</w:t>
      </w:r>
      <w:r>
        <w:rPr>
          <w:rFonts w:ascii="Avenir Next" w:hAnsi="Avenir Next"/>
          <w:b w:val="0"/>
          <w:sz w:val="19"/>
        </w:rPr>
        <w:t xml:space="preserve"> Nido, scuola e primi freddi: Mosiac gocce, XFLOR gocce, lo spray Xnari che non brucia, BimboTUSS senza mucolitici e Bimbovit D3. Cinque prodotti in un kit, a meno che comprarli singolarmente.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Nelle istruzioni del kit indicheremo di prendere Mosiac gocce e XFLOR gocce, che contiene zinco, in momenti diversi della giornata. Xnari è un dispositivo medico: per i video che lo mostrano presenteremo con voi la domanda di autorizzazione al Ministero della Salute e, una volta autorizzati, pubblicheremo con i commenti disattivati. Fino ad allora useremo la versione senza la riga dedicata a Xnari.</w:t>
      </w:r>
    </w:p>
    <w:p>
      <w:pPr>
        <w:keepNext/>
        <w:pageBreakBefore/>
        <w:spacing w:before="80" w:after="100"/>
      </w:pPr>
      <w:r>
        <w:rPr>
          <w:rFonts w:ascii="Avenir Next" w:hAnsi="Avenir Next"/>
          <w:b/>
          <w:color w:val="ED1C24"/>
          <w:sz w:val="30"/>
        </w:rPr>
        <w:t>Kit 2  ·  Difese Autunno Pharmaguida Adulti</w:t>
      </w:r>
    </w:p>
    <w:p>
      <w:pPr>
        <w:spacing w:after="100"/>
      </w:pPr>
      <w:r>
        <w:rPr>
          <w:rFonts w:ascii="Avenir Next" w:hAnsi="Avenir Next"/>
          <w:b w:val="0"/>
          <w:color w:val="595959"/>
          <w:sz w:val="19"/>
        </w:rPr>
        <w:t>Mosiac, XD3 Plus e XFLOR 30 bustine, oppure Mosiac Plus, XD3 Plus e XFLOR capsule. Prezzo 49,90 € (valore circa 55 €).</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Hai smesso la vitamina D a giugno? Non sei l'unico.</w:t>
            </w:r>
          </w:p>
        </w:tc>
        <w:tc>
          <w:tcPr>
            <w:tcW w:type="dxa" w:w="2608"/>
            <w:shd w:val="clear" w:color="auto" w:fill="FFF1F3"/>
          </w:tcPr>
          <w:p>
            <w:r/>
            <w:r>
              <w:rPr>
                <w:rFonts w:ascii="Avenir Next" w:hAnsi="Avenir Next"/>
                <w:b w:val="0"/>
                <w:sz w:val="17"/>
              </w:rPr>
              <w:t>Flacone vuoto posato sul tavolo</w:t>
            </w:r>
          </w:p>
        </w:tc>
        <w:tc>
          <w:tcPr>
            <w:tcW w:type="dxa" w:w="2381"/>
            <w:shd w:val="clear" w:color="auto" w:fill="FFF1F3"/>
          </w:tcPr>
          <w:p>
            <w:r/>
            <w:r>
              <w:rPr>
                <w:rFonts w:ascii="Avenir Next" w:hAnsi="Avenir Next"/>
                <w:b w:val="0"/>
                <w:sz w:val="17"/>
              </w:rPr>
              <w:t>SMESSO A GIUGNO?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Tre cose da rimettere nella routine adesso che le giornate si accorciano.</w:t>
            </w:r>
          </w:p>
        </w:tc>
        <w:tc>
          <w:tcPr>
            <w:tcW w:type="dxa" w:w="2608"/>
            <w:shd w:val="clear" w:color="auto" w:fill="FFF1F3"/>
          </w:tcPr>
          <w:p>
            <w:r/>
            <w:r>
              <w:rPr>
                <w:rFonts w:ascii="Avenir Next" w:hAnsi="Avenir Next"/>
                <w:b w:val="0"/>
                <w:sz w:val="17"/>
              </w:rPr>
              <w:t>Debora conta 1-2-3, entrano i pack</w:t>
            </w:r>
          </w:p>
        </w:tc>
        <w:tc>
          <w:tcPr>
            <w:tcW w:type="dxa" w:w="2381"/>
            <w:shd w:val="clear" w:color="auto" w:fill="FFF1F3"/>
          </w:tcPr>
          <w:p>
            <w:r/>
            <w:r>
              <w:rPr>
                <w:rFonts w:ascii="Avenir Next" w:hAnsi="Avenir Next"/>
                <w:b w:val="0"/>
                <w:sz w:val="17"/>
              </w:rPr>
              <w:t>3 COSE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Lattoferrina, vitamina D3 con K2 e fermenti lattici. Sotto i 50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SOTTO I 50 €</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3-8"</w:t>
            </w:r>
          </w:p>
        </w:tc>
        <w:tc>
          <w:tcPr>
            <w:tcW w:type="dxa" w:w="3969"/>
            <w:shd w:val="clear" w:color="auto" w:fill="EEF7F1"/>
          </w:tcPr>
          <w:p>
            <w:r/>
            <w:r>
              <w:rPr>
                <w:rFonts w:ascii="Avenir Next" w:hAnsi="Avenir Next"/>
                <w:b w:val="0"/>
                <w:sz w:val="17"/>
              </w:rPr>
              <w:t>[A] Dopo l'estate tanti smettono la vitamina D. L'autunno è il momento di riprendere una routine.</w:t>
            </w:r>
          </w:p>
        </w:tc>
        <w:tc>
          <w:tcPr>
            <w:tcW w:type="dxa" w:w="2324"/>
            <w:shd w:val="clear" w:color="auto" w:fill="EEF7F1"/>
          </w:tcPr>
          <w:p>
            <w:r/>
          </w:p>
        </w:tc>
        <w:tc>
          <w:tcPr>
            <w:tcW w:type="dxa" w:w="2154"/>
            <w:shd w:val="clear" w:color="auto" w:fill="EEF7F1"/>
          </w:tcPr>
          <w:p>
            <w:r/>
            <w:r>
              <w:rPr>
                <w:rFonts w:ascii="Avenir Next" w:hAnsi="Avenir Next"/>
                <w:b w:val="0"/>
                <w:sz w:val="17"/>
              </w:rPr>
              <w:t>RIPRENDERE</w:t>
            </w:r>
          </w:p>
        </w:tc>
      </w:tr>
      <w:tr>
        <w:tc>
          <w:tcPr>
            <w:tcW w:type="dxa" w:w="907"/>
            <w:shd w:val="clear" w:color="auto" w:fill="F4F4F5"/>
          </w:tcPr>
          <w:p>
            <w:r/>
            <w:r>
              <w:rPr>
                <w:rFonts w:ascii="Avenir Next" w:hAnsi="Avenir Next"/>
                <w:b w:val="0"/>
                <w:sz w:val="17"/>
              </w:rPr>
              <w:t>8-13"</w:t>
            </w:r>
          </w:p>
        </w:tc>
        <w:tc>
          <w:tcPr>
            <w:tcW w:type="dxa" w:w="3969"/>
            <w:shd w:val="clear" w:color="auto" w:fill="F4F4F5"/>
          </w:tcPr>
          <w:p>
            <w:r/>
            <w:r>
              <w:rPr>
                <w:rFonts w:ascii="Avenir Next" w:hAnsi="Avenir Next"/>
                <w:b w:val="0"/>
                <w:sz w:val="17"/>
              </w:rPr>
              <w:t>[B] Mosiac, la nostra lattoferrina al 20% di ferro. Oppure Mosiac Plus, con la formula brevettata Valpalf.</w:t>
            </w:r>
          </w:p>
        </w:tc>
        <w:tc>
          <w:tcPr>
            <w:tcW w:type="dxa" w:w="2324"/>
            <w:shd w:val="clear" w:color="auto" w:fill="F4F4F5"/>
          </w:tcPr>
          <w:p>
            <w:r/>
            <w:r>
              <w:rPr>
                <w:rFonts w:ascii="Avenir Next" w:hAnsi="Avenir Next"/>
                <w:b w:val="0"/>
                <w:sz w:val="17"/>
              </w:rPr>
              <w:t>Pack affiancati</w:t>
            </w:r>
          </w:p>
        </w:tc>
        <w:tc>
          <w:tcPr>
            <w:tcW w:type="dxa" w:w="2154"/>
            <w:shd w:val="clear" w:color="auto" w:fill="F4F4F5"/>
          </w:tcPr>
          <w:p>
            <w:r/>
            <w:r>
              <w:rPr>
                <w:rFonts w:ascii="Avenir Next" w:hAnsi="Avenir Next"/>
                <w:b w:val="0"/>
                <w:sz w:val="17"/>
              </w:rPr>
              <w:t>MOSIAC O MOSIAC PLUS</w:t>
            </w:r>
          </w:p>
        </w:tc>
      </w:tr>
      <w:tr>
        <w:tc>
          <w:tcPr>
            <w:tcW w:type="dxa" w:w="907"/>
            <w:shd w:val="clear" w:color="auto" w:fill="F4F4F5"/>
          </w:tcPr>
          <w:p>
            <w:r/>
            <w:r>
              <w:rPr>
                <w:rFonts w:ascii="Avenir Next" w:hAnsi="Avenir Next"/>
                <w:b w:val="0"/>
                <w:sz w:val="17"/>
              </w:rPr>
              <w:t>13-19"</w:t>
            </w:r>
          </w:p>
        </w:tc>
        <w:tc>
          <w:tcPr>
            <w:tcW w:type="dxa" w:w="3969"/>
            <w:shd w:val="clear" w:color="auto" w:fill="F4F4F5"/>
          </w:tcPr>
          <w:p>
            <w:r/>
            <w:r>
              <w:rPr>
                <w:rFonts w:ascii="Avenir Next" w:hAnsi="Avenir Next"/>
                <w:b w:val="0"/>
                <w:sz w:val="17"/>
              </w:rPr>
              <w:t>[B] XD3 Plus: la vitamina D contribuisce alla normale funzione del sistema immunitario, la vitamina K al mantenimento di ossa normali.</w:t>
            </w:r>
          </w:p>
        </w:tc>
        <w:tc>
          <w:tcPr>
            <w:tcW w:type="dxa" w:w="2324"/>
            <w:shd w:val="clear" w:color="auto" w:fill="F4F4F5"/>
          </w:tcPr>
          <w:p>
            <w:r/>
            <w:r>
              <w:rPr>
                <w:rFonts w:ascii="Avenir Next" w:hAnsi="Avenir Next"/>
                <w:b w:val="0"/>
                <w:sz w:val="17"/>
              </w:rPr>
              <w:t>Animazione calcio</w:t>
            </w:r>
          </w:p>
        </w:tc>
        <w:tc>
          <w:tcPr>
            <w:tcW w:type="dxa" w:w="2154"/>
            <w:shd w:val="clear" w:color="auto" w:fill="F4F4F5"/>
          </w:tcPr>
          <w:p>
            <w:r/>
            <w:r>
              <w:rPr>
                <w:rFonts w:ascii="Avenir Next" w:hAnsi="Avenir Next"/>
                <w:b w:val="0"/>
                <w:sz w:val="17"/>
              </w:rPr>
              <w:t>D3 + K2</w:t>
            </w:r>
          </w:p>
        </w:tc>
      </w:tr>
      <w:tr>
        <w:tc>
          <w:tcPr>
            <w:tcW w:type="dxa" w:w="907"/>
            <w:shd w:val="clear" w:color="auto" w:fill="F4F4F5"/>
          </w:tcPr>
          <w:p>
            <w:r/>
            <w:r>
              <w:rPr>
                <w:rFonts w:ascii="Avenir Next" w:hAnsi="Avenir Next"/>
                <w:b w:val="0"/>
                <w:sz w:val="17"/>
              </w:rPr>
              <w:t>19-24"</w:t>
            </w:r>
          </w:p>
        </w:tc>
        <w:tc>
          <w:tcPr>
            <w:tcW w:type="dxa" w:w="3969"/>
            <w:shd w:val="clear" w:color="auto" w:fill="F4F4F5"/>
          </w:tcPr>
          <w:p>
            <w:r/>
            <w:r>
              <w:rPr>
                <w:rFonts w:ascii="Avenir Next" w:hAnsi="Avenir Next"/>
                <w:b w:val="0"/>
                <w:sz w:val="17"/>
              </w:rPr>
              <w:t>[B] E XFLOR, fermenti lattici e lattoferrina, in bustine o capsule. Scegli tu.</w:t>
            </w:r>
          </w:p>
        </w:tc>
        <w:tc>
          <w:tcPr>
            <w:tcW w:type="dxa" w:w="2324"/>
            <w:shd w:val="clear" w:color="auto" w:fill="F4F4F5"/>
          </w:tcPr>
          <w:p>
            <w:r/>
            <w:r>
              <w:rPr>
                <w:rFonts w:ascii="Avenir Next" w:hAnsi="Avenir Next"/>
                <w:b w:val="0"/>
                <w:sz w:val="17"/>
              </w:rPr>
              <w:t>Mano che sceglie tra due pack</w:t>
            </w:r>
          </w:p>
        </w:tc>
        <w:tc>
          <w:tcPr>
            <w:tcW w:type="dxa" w:w="2154"/>
            <w:shd w:val="clear" w:color="auto" w:fill="F4F4F5"/>
          </w:tcPr>
          <w:p>
            <w:r/>
            <w:r>
              <w:rPr>
                <w:rFonts w:ascii="Avenir Next" w:hAnsi="Avenir Next"/>
                <w:b w:val="0"/>
                <w:sz w:val="17"/>
              </w:rPr>
              <w:t>SCEGLI TU</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Tutto a [49,90] invece di circa 55.</w:t>
            </w:r>
          </w:p>
        </w:tc>
        <w:tc>
          <w:tcPr>
            <w:tcW w:type="dxa" w:w="2324"/>
            <w:shd w:val="clear" w:color="auto" w:fill="EEF7F1"/>
          </w:tcPr>
          <w:p>
            <w:r/>
          </w:p>
        </w:tc>
        <w:tc>
          <w:tcPr>
            <w:tcW w:type="dxa" w:w="2154"/>
            <w:shd w:val="clear" w:color="auto" w:fill="EEF7F1"/>
          </w:tcPr>
          <w:p>
            <w:r/>
            <w:r>
              <w:rPr>
                <w:rFonts w:ascii="Avenir Next" w:hAnsi="Avenir Next"/>
                <w:b w:val="0"/>
                <w:sz w:val="17"/>
              </w:rPr>
              <w:t>[49,90 €] INVECE DI 55 €</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A, 24-27", 27-30".</w:t>
      </w:r>
    </w:p>
    <w:p>
      <w:pPr>
        <w:spacing w:after="100"/>
      </w:pPr>
      <w:r>
        <w:rPr>
          <w:rFonts w:ascii="Avenir Next" w:hAnsi="Avenir Next"/>
          <w:b/>
          <w:sz w:val="19"/>
        </w:rPr>
        <w:t>Caption.</w:t>
      </w:r>
      <w:r>
        <w:rPr>
          <w:rFonts w:ascii="Avenir Next" w:hAnsi="Avenir Next"/>
          <w:b w:val="0"/>
          <w:sz w:val="19"/>
        </w:rPr>
        <w:t xml:space="preserve"> L'autunno è il momento di riprendere la routine. Mosiac o Mosiac Plus, XD3 Plus con D3 e K2, XFLOR in bustine o capsule. La vitamina D contribuisce alla normale funzione del sistema immunitario. Dalla ricerca Pharmaguida.</w:t>
      </w:r>
    </w:p>
    <w:p>
      <w:pPr>
        <w:keepNext/>
        <w:pageBreakBefore/>
        <w:spacing w:before="80" w:after="100"/>
      </w:pPr>
      <w:r>
        <w:rPr>
          <w:rFonts w:ascii="Avenir Next" w:hAnsi="Avenir Next"/>
          <w:b/>
          <w:color w:val="ED1C24"/>
          <w:sz w:val="30"/>
        </w:rPr>
        <w:t>Kit 3  ·  Casa pronta per l'autunno</w:t>
      </w:r>
    </w:p>
    <w:p>
      <w:pPr>
        <w:spacing w:after="100"/>
      </w:pPr>
      <w:r>
        <w:rPr>
          <w:rFonts w:ascii="Avenir Next" w:hAnsi="Avenir Next"/>
          <w:b w:val="0"/>
          <w:color w:val="595959"/>
          <w:sz w:val="19"/>
        </w:rPr>
        <w:t>Mosiac capsule, XD3 Plus, Bimbovit D3, Xnari e XFLOR capsule. Prezzo 59,90 € (valore 67,64 €). Con un prezzo appena sotto la soglia di 60 €, proponiamo la spedizione gratuita sui kit.</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Una sola spesa, tutta la famiglia pronta per l'autunno.</w:t>
            </w:r>
          </w:p>
        </w:tc>
        <w:tc>
          <w:tcPr>
            <w:tcW w:type="dxa" w:w="2608"/>
            <w:shd w:val="clear" w:color="auto" w:fill="FFF1F3"/>
          </w:tcPr>
          <w:p>
            <w:r/>
            <w:r>
              <w:rPr>
                <w:rFonts w:ascii="Avenir Next" w:hAnsi="Avenir Next"/>
                <w:b w:val="0"/>
                <w:sz w:val="17"/>
              </w:rPr>
              <w:t>Busta sul tavolo della cucina, mani che tirano fuori i prodotti</w:t>
            </w:r>
          </w:p>
        </w:tc>
        <w:tc>
          <w:tcPr>
            <w:tcW w:type="dxa" w:w="2381"/>
            <w:shd w:val="clear" w:color="auto" w:fill="FFF1F3"/>
          </w:tcPr>
          <w:p>
            <w:r/>
            <w:r>
              <w:rPr>
                <w:rFonts w:ascii="Avenir Next" w:hAnsi="Avenir Next"/>
                <w:b w:val="0"/>
                <w:sz w:val="17"/>
              </w:rPr>
              <w:t>UNA SOLA SPESA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Quanti prodotti servono a una famiglia, in autunno? Meno di quanti pensi.</w:t>
            </w:r>
          </w:p>
        </w:tc>
        <w:tc>
          <w:tcPr>
            <w:tcW w:type="dxa" w:w="2608"/>
            <w:shd w:val="clear" w:color="auto" w:fill="FFF1F3"/>
          </w:tcPr>
          <w:p>
            <w:r/>
            <w:r>
              <w:rPr>
                <w:rFonts w:ascii="Avenir Next" w:hAnsi="Avenir Next"/>
                <w:b w:val="0"/>
                <w:sz w:val="17"/>
              </w:rPr>
              <w:t>Scaffale pieno che si svuota, restano cinque prodotti</w:t>
            </w:r>
          </w:p>
        </w:tc>
        <w:tc>
          <w:tcPr>
            <w:tcW w:type="dxa" w:w="2381"/>
            <w:shd w:val="clear" w:color="auto" w:fill="FFF1F3"/>
          </w:tcPr>
          <w:p>
            <w:r/>
            <w:r>
              <w:rPr>
                <w:rFonts w:ascii="Avenir Next" w:hAnsi="Avenir Next"/>
                <w:b w:val="0"/>
                <w:sz w:val="17"/>
              </w:rPr>
              <w:t>MENO DI QUANTI PENSI</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Cinque prodotti per grandi e piccoli, a [59,90]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GRANDI E PICCOLI</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3-8"</w:t>
            </w:r>
          </w:p>
        </w:tc>
        <w:tc>
          <w:tcPr>
            <w:tcW w:type="dxa" w:w="3969"/>
            <w:shd w:val="clear" w:color="auto" w:fill="EEF7F1"/>
          </w:tcPr>
          <w:p>
            <w:r/>
            <w:r>
              <w:rPr>
                <w:rFonts w:ascii="Avenir Next" w:hAnsi="Avenir Next"/>
                <w:b w:val="0"/>
                <w:sz w:val="17"/>
              </w:rPr>
              <w:t>[A] Una dispensa d'autunno per tutta la casa. Non tutta la linea: l'essenziale.</w:t>
            </w:r>
          </w:p>
        </w:tc>
        <w:tc>
          <w:tcPr>
            <w:tcW w:type="dxa" w:w="2324"/>
            <w:shd w:val="clear" w:color="auto" w:fill="EEF7F1"/>
          </w:tcPr>
          <w:p>
            <w:r/>
          </w:p>
        </w:tc>
        <w:tc>
          <w:tcPr>
            <w:tcW w:type="dxa" w:w="2154"/>
            <w:shd w:val="clear" w:color="auto" w:fill="EEF7F1"/>
          </w:tcPr>
          <w:p>
            <w:r/>
            <w:r>
              <w:rPr>
                <w:rFonts w:ascii="Avenir Next" w:hAnsi="Avenir Next"/>
                <w:b w:val="0"/>
                <w:sz w:val="17"/>
              </w:rPr>
              <w:t>L'ESSENZIALE</w:t>
            </w:r>
          </w:p>
        </w:tc>
      </w:tr>
      <w:tr>
        <w:tc>
          <w:tcPr>
            <w:tcW w:type="dxa" w:w="907"/>
            <w:shd w:val="clear" w:color="auto" w:fill="F4F4F5"/>
          </w:tcPr>
          <w:p>
            <w:r/>
            <w:r>
              <w:rPr>
                <w:rFonts w:ascii="Avenir Next" w:hAnsi="Avenir Next"/>
                <w:b w:val="0"/>
                <w:sz w:val="17"/>
              </w:rPr>
              <w:t>8-13"</w:t>
            </w:r>
          </w:p>
        </w:tc>
        <w:tc>
          <w:tcPr>
            <w:tcW w:type="dxa" w:w="3969"/>
            <w:shd w:val="clear" w:color="auto" w:fill="F4F4F5"/>
          </w:tcPr>
          <w:p>
            <w:r/>
            <w:r>
              <w:rPr>
                <w:rFonts w:ascii="Avenir Next" w:hAnsi="Avenir Next"/>
                <w:b w:val="0"/>
                <w:sz w:val="17"/>
              </w:rPr>
              <w:t>[B] Per i grandi Mosiac e XD3 Plus, vitamina D3 con K2.</w:t>
            </w:r>
          </w:p>
        </w:tc>
        <w:tc>
          <w:tcPr>
            <w:tcW w:type="dxa" w:w="2324"/>
            <w:shd w:val="clear" w:color="auto" w:fill="F4F4F5"/>
          </w:tcPr>
          <w:p>
            <w:r/>
            <w:r>
              <w:rPr>
                <w:rFonts w:ascii="Avenir Next" w:hAnsi="Avenir Next"/>
                <w:b w:val="0"/>
                <w:sz w:val="17"/>
              </w:rPr>
              <w:t>Pack in mano a un adulto</w:t>
            </w:r>
          </w:p>
        </w:tc>
        <w:tc>
          <w:tcPr>
            <w:tcW w:type="dxa" w:w="2154"/>
            <w:shd w:val="clear" w:color="auto" w:fill="F4F4F5"/>
          </w:tcPr>
          <w:p>
            <w:r/>
            <w:r>
              <w:rPr>
                <w:rFonts w:ascii="Avenir Next" w:hAnsi="Avenir Next"/>
                <w:b w:val="0"/>
                <w:sz w:val="17"/>
              </w:rPr>
              <w:t>PER I GRANDI</w:t>
            </w:r>
          </w:p>
        </w:tc>
      </w:tr>
      <w:tr>
        <w:tc>
          <w:tcPr>
            <w:tcW w:type="dxa" w:w="907"/>
            <w:shd w:val="clear" w:color="auto" w:fill="F4F4F5"/>
          </w:tcPr>
          <w:p>
            <w:r/>
            <w:r>
              <w:rPr>
                <w:rFonts w:ascii="Avenir Next" w:hAnsi="Avenir Next"/>
                <w:b w:val="0"/>
                <w:sz w:val="17"/>
              </w:rPr>
              <w:t>13-17"</w:t>
            </w:r>
          </w:p>
        </w:tc>
        <w:tc>
          <w:tcPr>
            <w:tcW w:type="dxa" w:w="3969"/>
            <w:shd w:val="clear" w:color="auto" w:fill="F4F4F5"/>
          </w:tcPr>
          <w:p>
            <w:r/>
            <w:r>
              <w:rPr>
                <w:rFonts w:ascii="Avenir Next" w:hAnsi="Avenir Next"/>
                <w:b w:val="0"/>
                <w:sz w:val="17"/>
              </w:rPr>
              <w:t>[B] Per i piccoli Bimbovit D3.</w:t>
            </w:r>
          </w:p>
        </w:tc>
        <w:tc>
          <w:tcPr>
            <w:tcW w:type="dxa" w:w="2324"/>
            <w:shd w:val="clear" w:color="auto" w:fill="F4F4F5"/>
          </w:tcPr>
          <w:p>
            <w:r/>
            <w:r>
              <w:rPr>
                <w:rFonts w:ascii="Avenir Next" w:hAnsi="Avenir Next"/>
                <w:b w:val="0"/>
                <w:sz w:val="17"/>
              </w:rPr>
              <w:t>Gocce Bimbovit</w:t>
            </w:r>
          </w:p>
        </w:tc>
        <w:tc>
          <w:tcPr>
            <w:tcW w:type="dxa" w:w="2154"/>
            <w:shd w:val="clear" w:color="auto" w:fill="F4F4F5"/>
          </w:tcPr>
          <w:p>
            <w:r/>
            <w:r>
              <w:rPr>
                <w:rFonts w:ascii="Avenir Next" w:hAnsi="Avenir Next"/>
                <w:b w:val="0"/>
                <w:sz w:val="17"/>
              </w:rPr>
              <w:t>PER I PICCOLI</w:t>
            </w:r>
          </w:p>
        </w:tc>
      </w:tr>
      <w:tr>
        <w:tc>
          <w:tcPr>
            <w:tcW w:type="dxa" w:w="907"/>
            <w:shd w:val="clear" w:color="auto" w:fill="F4F4F5"/>
          </w:tcPr>
          <w:p>
            <w:r/>
            <w:r>
              <w:rPr>
                <w:rFonts w:ascii="Avenir Next" w:hAnsi="Avenir Next"/>
                <w:b w:val="0"/>
                <w:sz w:val="17"/>
              </w:rPr>
              <w:t>17-24"</w:t>
            </w:r>
          </w:p>
        </w:tc>
        <w:tc>
          <w:tcPr>
            <w:tcW w:type="dxa" w:w="3969"/>
            <w:shd w:val="clear" w:color="auto" w:fill="F4F4F5"/>
          </w:tcPr>
          <w:p>
            <w:r/>
            <w:r>
              <w:rPr>
                <w:rFonts w:ascii="Avenir Next" w:hAnsi="Avenir Next"/>
                <w:b w:val="0"/>
                <w:sz w:val="17"/>
              </w:rPr>
              <w:t>[B] Per tutti XFLOR capsule, che si apre e va bene anche per i bambini, e Xnari, lo spray che non brucia.</w:t>
            </w:r>
          </w:p>
        </w:tc>
        <w:tc>
          <w:tcPr>
            <w:tcW w:type="dxa" w:w="2324"/>
            <w:shd w:val="clear" w:color="auto" w:fill="F4F4F5"/>
          </w:tcPr>
          <w:p>
            <w:r/>
            <w:r>
              <w:rPr>
                <w:rFonts w:ascii="Avenir Next" w:hAnsi="Avenir Next"/>
                <w:b w:val="0"/>
                <w:sz w:val="17"/>
              </w:rPr>
              <w:t>Capsula aperta nello yogurt; spray</w:t>
            </w:r>
          </w:p>
        </w:tc>
        <w:tc>
          <w:tcPr>
            <w:tcW w:type="dxa" w:w="2154"/>
            <w:shd w:val="clear" w:color="auto" w:fill="F4F4F5"/>
          </w:tcPr>
          <w:p>
            <w:r/>
            <w:r>
              <w:rPr>
                <w:rFonts w:ascii="Avenir Next" w:hAnsi="Avenir Next"/>
                <w:b w:val="0"/>
                <w:sz w:val="17"/>
              </w:rPr>
              <w:t>PER TUTTI</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Cinque prodotti a [59,90] invece di 67,64. [Spedizione gratuita.]</w:t>
            </w:r>
          </w:p>
        </w:tc>
        <w:tc>
          <w:tcPr>
            <w:tcW w:type="dxa" w:w="2324"/>
            <w:shd w:val="clear" w:color="auto" w:fill="EEF7F1"/>
          </w:tcPr>
          <w:p>
            <w:r/>
          </w:p>
        </w:tc>
        <w:tc>
          <w:tcPr>
            <w:tcW w:type="dxa" w:w="2154"/>
            <w:shd w:val="clear" w:color="auto" w:fill="EEF7F1"/>
          </w:tcPr>
          <w:p>
            <w:r/>
            <w:r>
              <w:rPr>
                <w:rFonts w:ascii="Avenir Next" w:hAnsi="Avenir Next"/>
                <w:b w:val="0"/>
                <w:sz w:val="17"/>
              </w:rPr>
              <w:t>[PREZZO] INVECE DI 67,64 €</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C, 24-27", 27-30".</w:t>
      </w:r>
    </w:p>
    <w:p>
      <w:pPr>
        <w:spacing w:after="100"/>
      </w:pPr>
      <w:r>
        <w:rPr>
          <w:rFonts w:ascii="Avenir Next" w:hAnsi="Avenir Next"/>
          <w:b/>
          <w:sz w:val="19"/>
        </w:rPr>
        <w:t>Caption.</w:t>
      </w:r>
      <w:r>
        <w:rPr>
          <w:rFonts w:ascii="Avenir Next" w:hAnsi="Avenir Next"/>
          <w:b w:val="0"/>
          <w:sz w:val="19"/>
        </w:rPr>
        <w:t xml:space="preserve"> Una dispensa d'autunno per tutta la casa: Mosiac e XD3 Plus per i grandi, Bimbovit D3 per i piccoli, XFLOR capsule e Xnari per tutti. Cinque prodotti in un kit.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Xnari è un dispositivo medico: per i video che lo mostrano presenteremo con voi la domanda di autorizzazione al Ministero della Salute e, una volta autorizzati, pubblicheremo con i commenti disattivati. Fino ad allora useremo la versione senza la riga dedicata a Xnari.</w:t>
      </w:r>
    </w:p>
    <w:p>
      <w:pPr>
        <w:keepNext/>
        <w:pageBreakBefore/>
        <w:spacing w:before="80" w:after="100"/>
      </w:pPr>
      <w:r>
        <w:rPr>
          <w:rFonts w:ascii="Avenir Next" w:hAnsi="Avenir Next"/>
          <w:b/>
          <w:color w:val="ED1C24"/>
          <w:sz w:val="30"/>
        </w:rPr>
        <w:t>Kit 4  ·  Kit Difese Adulto Plus</w:t>
      </w:r>
    </w:p>
    <w:p>
      <w:pPr>
        <w:spacing w:after="100"/>
      </w:pPr>
      <w:r>
        <w:rPr>
          <w:rFonts w:ascii="Avenir Next" w:hAnsi="Avenir Next"/>
          <w:b w:val="0"/>
          <w:color w:val="595959"/>
          <w:sz w:val="19"/>
        </w:rPr>
        <w:t>Mosiac Plus e XD3 Plus. Prezzo 34,90 € (valore 40,75 €). È il kit che useremo di più nel retargeting.</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Due prodotti. Una routine d'autunno semplice da tenere.</w:t>
            </w:r>
          </w:p>
        </w:tc>
        <w:tc>
          <w:tcPr>
            <w:tcW w:type="dxa" w:w="2608"/>
            <w:shd w:val="clear" w:color="auto" w:fill="FFF1F3"/>
          </w:tcPr>
          <w:p>
            <w:r/>
            <w:r>
              <w:rPr>
                <w:rFonts w:ascii="Avenir Next" w:hAnsi="Avenir Next"/>
                <w:b w:val="0"/>
                <w:sz w:val="17"/>
              </w:rPr>
              <w:t>Due pack posati sul tavolo con un colpo secco</w:t>
            </w:r>
          </w:p>
        </w:tc>
        <w:tc>
          <w:tcPr>
            <w:tcW w:type="dxa" w:w="2381"/>
            <w:shd w:val="clear" w:color="auto" w:fill="FFF1F3"/>
          </w:tcPr>
          <w:p>
            <w:r/>
            <w:r>
              <w:rPr>
                <w:rFonts w:ascii="Avenir Next" w:hAnsi="Avenir Next"/>
                <w:b w:val="0"/>
                <w:sz w:val="17"/>
              </w:rPr>
              <w:t>DUE PRODOTTI</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Hai poco tempo e non vuoi riempire l'armadietto? Parti da qui.</w:t>
            </w:r>
          </w:p>
        </w:tc>
        <w:tc>
          <w:tcPr>
            <w:tcW w:type="dxa" w:w="2608"/>
            <w:shd w:val="clear" w:color="auto" w:fill="FFF1F3"/>
          </w:tcPr>
          <w:p>
            <w:r/>
            <w:r>
              <w:rPr>
                <w:rFonts w:ascii="Avenir Next" w:hAnsi="Avenir Next"/>
                <w:b w:val="0"/>
                <w:sz w:val="17"/>
              </w:rPr>
              <w:t>Armadietto che si chiude, due prodotti in mano</w:t>
            </w:r>
          </w:p>
        </w:tc>
        <w:tc>
          <w:tcPr>
            <w:tcW w:type="dxa" w:w="2381"/>
            <w:shd w:val="clear" w:color="auto" w:fill="FFF1F3"/>
          </w:tcPr>
          <w:p>
            <w:r/>
            <w:r>
              <w:rPr>
                <w:rFonts w:ascii="Avenir Next" w:hAnsi="Avenir Next"/>
                <w:b w:val="0"/>
                <w:sz w:val="17"/>
              </w:rPr>
              <w:t>PARTI DA QUI</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Lattoferrina con formula brevettata e vitamina D con K2, a [34,90]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[PREZZO]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F4F4F5"/>
          </w:tcPr>
          <w:p>
            <w:r/>
            <w:r>
              <w:rPr>
                <w:rFonts w:ascii="Avenir Next" w:hAnsi="Avenir Next"/>
                <w:b w:val="0"/>
                <w:sz w:val="17"/>
              </w:rPr>
              <w:t>3-11"</w:t>
            </w:r>
          </w:p>
        </w:tc>
        <w:tc>
          <w:tcPr>
            <w:tcW w:type="dxa" w:w="3969"/>
            <w:shd w:val="clear" w:color="auto" w:fill="F4F4F5"/>
          </w:tcPr>
          <w:p>
            <w:r/>
            <w:r>
              <w:rPr>
                <w:rFonts w:ascii="Avenir Next" w:hAnsi="Avenir Next"/>
                <w:b w:val="0"/>
                <w:sz w:val="17"/>
              </w:rPr>
              <w:t>[B] Mosiac Plus: lattoferrina con Valpalf, formula brevettata con sodio citrato e bicarbonato di sodio.</w:t>
            </w:r>
          </w:p>
        </w:tc>
        <w:tc>
          <w:tcPr>
            <w:tcW w:type="dxa" w:w="2324"/>
            <w:shd w:val="clear" w:color="auto" w:fill="F4F4F5"/>
          </w:tcPr>
          <w:p>
            <w:r/>
            <w:r>
              <w:rPr>
                <w:rFonts w:ascii="Avenir Next" w:hAnsi="Avenir Next"/>
                <w:b w:val="0"/>
                <w:sz w:val="17"/>
              </w:rPr>
              <w:t>Pack, tre ciotoline degli ingredienti</w:t>
            </w:r>
          </w:p>
        </w:tc>
        <w:tc>
          <w:tcPr>
            <w:tcW w:type="dxa" w:w="2154"/>
            <w:shd w:val="clear" w:color="auto" w:fill="F4F4F5"/>
          </w:tcPr>
          <w:p>
            <w:r/>
            <w:r>
              <w:rPr>
                <w:rFonts w:ascii="Avenir Next" w:hAnsi="Avenir Next"/>
                <w:b w:val="0"/>
                <w:sz w:val="17"/>
              </w:rPr>
              <w:t>FORMULA BREVETTATA</w:t>
            </w:r>
          </w:p>
        </w:tc>
      </w:tr>
      <w:tr>
        <w:tc>
          <w:tcPr>
            <w:tcW w:type="dxa" w:w="907"/>
            <w:shd w:val="clear" w:color="auto" w:fill="F4F4F5"/>
          </w:tcPr>
          <w:p>
            <w:r/>
            <w:r>
              <w:rPr>
                <w:rFonts w:ascii="Avenir Next" w:hAnsi="Avenir Next"/>
                <w:b w:val="0"/>
                <w:sz w:val="17"/>
              </w:rPr>
              <w:t>11-18"</w:t>
            </w:r>
          </w:p>
        </w:tc>
        <w:tc>
          <w:tcPr>
            <w:tcW w:type="dxa" w:w="3969"/>
            <w:shd w:val="clear" w:color="auto" w:fill="F4F4F5"/>
          </w:tcPr>
          <w:p>
            <w:r/>
            <w:r>
              <w:rPr>
                <w:rFonts w:ascii="Avenir Next" w:hAnsi="Avenir Next"/>
                <w:b w:val="0"/>
                <w:sz w:val="17"/>
              </w:rPr>
              <w:t>[B] XD3 Plus: vitamina D3, che contribuisce alla normale funzione del sistema immunitario, e K2: la vitamina K contribuisce al mantenimento di ossa normali. Chi assume anticoagulanti chieda al medico.</w:t>
            </w:r>
          </w:p>
        </w:tc>
        <w:tc>
          <w:tcPr>
            <w:tcW w:type="dxa" w:w="2324"/>
            <w:shd w:val="clear" w:color="auto" w:fill="F4F4F5"/>
          </w:tcPr>
          <w:p>
            <w:r/>
            <w:r>
              <w:rPr>
                <w:rFonts w:ascii="Avenir Next" w:hAnsi="Avenir Next"/>
                <w:b w:val="0"/>
                <w:sz w:val="17"/>
              </w:rPr>
              <w:t>Softgel in macro</w:t>
            </w:r>
          </w:p>
        </w:tc>
        <w:tc>
          <w:tcPr>
            <w:tcW w:type="dxa" w:w="2154"/>
            <w:shd w:val="clear" w:color="auto" w:fill="F4F4F5"/>
          </w:tcPr>
          <w:p>
            <w:r/>
            <w:r>
              <w:rPr>
                <w:rFonts w:ascii="Avenir Next" w:hAnsi="Avenir Next"/>
                <w:b w:val="0"/>
                <w:sz w:val="17"/>
              </w:rPr>
              <w:t>D3 + K2</w:t>
            </w:r>
          </w:p>
        </w:tc>
      </w:tr>
      <w:tr>
        <w:tc>
          <w:tcPr>
            <w:tcW w:type="dxa" w:w="907"/>
            <w:shd w:val="clear" w:color="auto" w:fill="EEF7F1"/>
          </w:tcPr>
          <w:p>
            <w:r/>
            <w:r>
              <w:rPr>
                <w:rFonts w:ascii="Avenir Next" w:hAnsi="Avenir Next"/>
                <w:b w:val="0"/>
                <w:sz w:val="17"/>
              </w:rPr>
              <w:t>18-24"</w:t>
            </w:r>
          </w:p>
        </w:tc>
        <w:tc>
          <w:tcPr>
            <w:tcW w:type="dxa" w:w="3969"/>
            <w:shd w:val="clear" w:color="auto" w:fill="EEF7F1"/>
          </w:tcPr>
          <w:p>
            <w:r/>
            <w:r>
              <w:rPr>
                <w:rFonts w:ascii="Avenir Next" w:hAnsi="Avenir Next"/>
                <w:b w:val="0"/>
                <w:sz w:val="17"/>
              </w:rPr>
              <w:t>[A] Una capsula e una softgel al giorno. Tutto qui.</w:t>
            </w:r>
          </w:p>
        </w:tc>
        <w:tc>
          <w:tcPr>
            <w:tcW w:type="dxa" w:w="2324"/>
            <w:shd w:val="clear" w:color="auto" w:fill="EEF7F1"/>
          </w:tcPr>
          <w:p>
            <w:r/>
          </w:p>
        </w:tc>
        <w:tc>
          <w:tcPr>
            <w:tcW w:type="dxa" w:w="2154"/>
            <w:shd w:val="clear" w:color="auto" w:fill="EEF7F1"/>
          </w:tcPr>
          <w:p>
            <w:r/>
            <w:r>
              <w:rPr>
                <w:rFonts w:ascii="Avenir Next" w:hAnsi="Avenir Next"/>
                <w:b w:val="0"/>
                <w:sz w:val="17"/>
              </w:rPr>
              <w:t>TUTTO QUI</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A [34,90] invece di 40,75.</w:t>
            </w:r>
          </w:p>
        </w:tc>
        <w:tc>
          <w:tcPr>
            <w:tcW w:type="dxa" w:w="2324"/>
            <w:shd w:val="clear" w:color="auto" w:fill="EEF7F1"/>
          </w:tcPr>
          <w:p>
            <w:r/>
          </w:p>
        </w:tc>
        <w:tc>
          <w:tcPr>
            <w:tcW w:type="dxa" w:w="2154"/>
            <w:shd w:val="clear" w:color="auto" w:fill="EEF7F1"/>
          </w:tcPr>
          <w:p>
            <w:r/>
            <w:r>
              <w:rPr>
                <w:rFonts w:ascii="Avenir Next" w:hAnsi="Avenir Next"/>
                <w:b w:val="0"/>
                <w:sz w:val="17"/>
              </w:rPr>
              <w:t>[PREZZO] INVECE DI 40,75 €</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A, 18-24", 24-27", 27-30".</w:t>
      </w:r>
    </w:p>
    <w:p>
      <w:pPr>
        <w:spacing w:after="100"/>
      </w:pPr>
      <w:r>
        <w:rPr>
          <w:rFonts w:ascii="Avenir Next" w:hAnsi="Avenir Next"/>
          <w:b/>
          <w:sz w:val="19"/>
        </w:rPr>
        <w:t>Caption.</w:t>
      </w:r>
      <w:r>
        <w:rPr>
          <w:rFonts w:ascii="Avenir Next" w:hAnsi="Avenir Next"/>
          <w:b w:val="0"/>
          <w:sz w:val="19"/>
        </w:rPr>
        <w:t xml:space="preserve"> Due prodotti per una routine d'autunno semplice: Mosiac Plus, lattoferrina con formula brevettata, e XD3 Plus con D3 e K2.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Confermeremo la posologia di XD3 Plus prima di dire "una softgel al giorno".</w:t>
      </w:r>
    </w:p>
    <w:p>
      <w:pPr>
        <w:keepNext/>
        <w:pageBreakBefore/>
        <w:spacing w:before="80" w:after="100"/>
      </w:pPr>
      <w:r>
        <w:rPr>
          <w:rFonts w:ascii="Avenir Next" w:hAnsi="Avenir Next"/>
          <w:b/>
          <w:color w:val="ED1C24"/>
          <w:sz w:val="30"/>
        </w:rPr>
        <w:t>Kit 5  ·  Kit Antibiotico &amp; Intestino</w:t>
      </w:r>
    </w:p>
    <w:p>
      <w:pPr>
        <w:spacing w:after="100"/>
      </w:pPr>
      <w:r>
        <w:rPr>
          <w:rFonts w:ascii="Avenir Next" w:hAnsi="Avenir Next"/>
          <w:b w:val="0"/>
          <w:color w:val="595959"/>
          <w:sz w:val="19"/>
        </w:rPr>
        <w:t>Mosiac Plus e XFLOR bustine. Prezzo 29,90 € (valore 38,53 € con la confezione da 12).</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Il medico ti ha dato l'antibiotico. E la tua pancia?</w:t>
            </w:r>
          </w:p>
        </w:tc>
        <w:tc>
          <w:tcPr>
            <w:tcW w:type="dxa" w:w="2608"/>
            <w:shd w:val="clear" w:color="auto" w:fill="FFF1F3"/>
          </w:tcPr>
          <w:p>
            <w:r/>
            <w:r>
              <w:rPr>
                <w:rFonts w:ascii="Avenir Next" w:hAnsi="Avenir Next"/>
                <w:b w:val="0"/>
                <w:sz w:val="17"/>
              </w:rPr>
              <w:t>Scatola di farmaco generica messa da parte</w:t>
            </w:r>
          </w:p>
        </w:tc>
        <w:tc>
          <w:tcPr>
            <w:tcW w:type="dxa" w:w="2381"/>
            <w:shd w:val="clear" w:color="auto" w:fill="FFF1F3"/>
          </w:tcPr>
          <w:p>
            <w:r/>
            <w:r>
              <w:rPr>
                <w:rFonts w:ascii="Avenir Next" w:hAnsi="Avenir Next"/>
                <w:b w:val="0"/>
                <w:sz w:val="17"/>
              </w:rPr>
              <w:t>E LA TUA PANCIA?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Antibiotico in corso? C'è una cosa che puoi fare per il tuo intestino.</w:t>
            </w:r>
          </w:p>
        </w:tc>
        <w:tc>
          <w:tcPr>
            <w:tcW w:type="dxa" w:w="2608"/>
            <w:shd w:val="clear" w:color="auto" w:fill="FFF1F3"/>
          </w:tcPr>
          <w:p>
            <w:r/>
            <w:r>
              <w:rPr>
                <w:rFonts w:ascii="Avenir Next" w:hAnsi="Avenir Next"/>
                <w:b w:val="0"/>
                <w:sz w:val="17"/>
              </w:rPr>
              <w:t>Debora posa un blister generico accanto al kit</w:t>
            </w:r>
          </w:p>
        </w:tc>
        <w:tc>
          <w:tcPr>
            <w:tcW w:type="dxa" w:w="2381"/>
            <w:shd w:val="clear" w:color="auto" w:fill="FFF1F3"/>
          </w:tcPr>
          <w:p>
            <w:r/>
            <w:r>
              <w:rPr>
                <w:rFonts w:ascii="Avenir Next" w:hAnsi="Avenir Next"/>
                <w:b w:val="0"/>
                <w:sz w:val="17"/>
              </w:rPr>
              <w:t>UNA COSA CHE PUOI FARE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Fermenti lattici e lattoferrina, in un kit a [29,90]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[PREZZO]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Con l'autunno aumentano i cicli di antibiotici. XFLOR si può assumere anche durante la terapia.</w:t>
            </w:r>
          </w:p>
        </w:tc>
        <w:tc>
          <w:tcPr>
            <w:tcW w:type="dxa" w:w="2324"/>
            <w:shd w:val="clear" w:color="auto" w:fill="EEF7F1"/>
          </w:tcPr>
          <w:p>
            <w:r/>
          </w:p>
        </w:tc>
        <w:tc>
          <w:tcPr>
            <w:tcW w:type="dxa" w:w="2154"/>
            <w:shd w:val="clear" w:color="auto" w:fill="EEF7F1"/>
          </w:tcPr>
          <w:p>
            <w:r/>
            <w:r>
              <w:rPr>
                <w:rFonts w:ascii="Avenir Next" w:hAnsi="Avenir Next"/>
                <w:b w:val="0"/>
                <w:sz w:val="17"/>
              </w:rPr>
              <w:t>ANCHE DURANTE LA TERAPIA</w:t>
            </w:r>
          </w:p>
        </w:tc>
      </w:tr>
      <w:tr>
        <w:tc>
          <w:tcPr>
            <w:tcW w:type="dxa" w:w="907"/>
            <w:shd w:val="clear" w:color="auto" w:fill="F4F4F5"/>
          </w:tcPr>
          <w:p>
            <w:r/>
            <w:r>
              <w:rPr>
                <w:rFonts w:ascii="Avenir Next" w:hAnsi="Avenir Next"/>
                <w:b w:val="0"/>
                <w:sz w:val="17"/>
              </w:rPr>
              <w:t>10-17"</w:t>
            </w:r>
          </w:p>
        </w:tc>
        <w:tc>
          <w:tcPr>
            <w:tcW w:type="dxa" w:w="3969"/>
            <w:shd w:val="clear" w:color="auto" w:fill="F4F4F5"/>
          </w:tcPr>
          <w:p>
            <w:r/>
            <w:r>
              <w:rPr>
                <w:rFonts w:ascii="Avenir Next" w:hAnsi="Avenir Next"/>
                <w:b w:val="0"/>
                <w:sz w:val="17"/>
              </w:rPr>
              <w:t>[B] XFLOR bustine: probiotici e fibre prebiotiche, che favoriscono l'equilibrio della flora intestinale, e 100 milligrammi di lattoferrina.</w:t>
            </w:r>
          </w:p>
        </w:tc>
        <w:tc>
          <w:tcPr>
            <w:tcW w:type="dxa" w:w="2324"/>
            <w:shd w:val="clear" w:color="auto" w:fill="F4F4F5"/>
          </w:tcPr>
          <w:p>
            <w:r/>
            <w:r>
              <w:rPr>
                <w:rFonts w:ascii="Avenir Next" w:hAnsi="Avenir Next"/>
                <w:b w:val="0"/>
                <w:sz w:val="17"/>
              </w:rPr>
              <w:t>Bustina nel bicchiere</w:t>
            </w:r>
          </w:p>
        </w:tc>
        <w:tc>
          <w:tcPr>
            <w:tcW w:type="dxa" w:w="2154"/>
            <w:shd w:val="clear" w:color="auto" w:fill="F4F4F5"/>
          </w:tcPr>
          <w:p>
            <w:r/>
            <w:r>
              <w:rPr>
                <w:rFonts w:ascii="Avenir Next" w:hAnsi="Avenir Next"/>
                <w:b w:val="0"/>
                <w:sz w:val="17"/>
              </w:rPr>
              <w:t>EQUILIBRIO DELLA FLORA</w:t>
            </w:r>
          </w:p>
        </w:tc>
      </w:tr>
      <w:tr>
        <w:tc>
          <w:tcPr>
            <w:tcW w:type="dxa" w:w="907"/>
            <w:shd w:val="clear" w:color="auto" w:fill="F4F4F5"/>
          </w:tcPr>
          <w:p>
            <w:r/>
            <w:r>
              <w:rPr>
                <w:rFonts w:ascii="Avenir Next" w:hAnsi="Avenir Next"/>
                <w:b w:val="0"/>
                <w:sz w:val="17"/>
              </w:rPr>
              <w:t>17-22"</w:t>
            </w:r>
          </w:p>
        </w:tc>
        <w:tc>
          <w:tcPr>
            <w:tcW w:type="dxa" w:w="3969"/>
            <w:shd w:val="clear" w:color="auto" w:fill="F4F4F5"/>
          </w:tcPr>
          <w:p>
            <w:r/>
            <w:r>
              <w:rPr>
                <w:rFonts w:ascii="Avenir Next" w:hAnsi="Avenir Next"/>
                <w:b w:val="0"/>
                <w:sz w:val="17"/>
              </w:rPr>
              <w:t>[B] Con Mosiac Plus, lattoferrina con formula brevettata.</w:t>
            </w:r>
          </w:p>
        </w:tc>
        <w:tc>
          <w:tcPr>
            <w:tcW w:type="dxa" w:w="2324"/>
            <w:shd w:val="clear" w:color="auto" w:fill="F4F4F5"/>
          </w:tcPr>
          <w:p>
            <w:r/>
            <w:r>
              <w:rPr>
                <w:rFonts w:ascii="Avenir Next" w:hAnsi="Avenir Next"/>
                <w:b w:val="0"/>
                <w:sz w:val="17"/>
              </w:rPr>
              <w:t>Pack Mosiac Plus</w:t>
            </w:r>
          </w:p>
        </w:tc>
        <w:tc>
          <w:tcPr>
            <w:tcW w:type="dxa" w:w="2154"/>
            <w:shd w:val="clear" w:color="auto" w:fill="F4F4F5"/>
          </w:tcPr>
          <w:p>
            <w:r/>
            <w:r>
              <w:rPr>
                <w:rFonts w:ascii="Avenir Next" w:hAnsi="Avenir Next"/>
                <w:b w:val="0"/>
                <w:sz w:val="17"/>
              </w:rPr>
              <w:t>+ MOSIAC PLUS</w:t>
            </w:r>
          </w:p>
        </w:tc>
      </w:tr>
      <w:tr>
        <w:tc>
          <w:tcPr>
            <w:tcW w:type="dxa" w:w="907"/>
            <w:shd w:val="clear" w:color="auto" w:fill="EEF7F1"/>
          </w:tcPr>
          <w:p>
            <w:r/>
            <w:r>
              <w:rPr>
                <w:rFonts w:ascii="Avenir Next" w:hAnsi="Avenir Next"/>
                <w:b w:val="0"/>
                <w:sz w:val="17"/>
              </w:rPr>
              <w:t>22-24"</w:t>
            </w:r>
          </w:p>
        </w:tc>
        <w:tc>
          <w:tcPr>
            <w:tcW w:type="dxa" w:w="3969"/>
            <w:shd w:val="clear" w:color="auto" w:fill="EEF7F1"/>
          </w:tcPr>
          <w:p>
            <w:r/>
            <w:r>
              <w:rPr>
                <w:rFonts w:ascii="Avenir Next" w:hAnsi="Avenir Next"/>
                <w:b w:val="0"/>
                <w:sz w:val="17"/>
              </w:rPr>
              <w:t>[A] Segui sempre le indicazioni del tuo medico. Questo kit lo affianchi.</w:t>
            </w:r>
          </w:p>
        </w:tc>
        <w:tc>
          <w:tcPr>
            <w:tcW w:type="dxa" w:w="2324"/>
            <w:shd w:val="clear" w:color="auto" w:fill="EEF7F1"/>
          </w:tcPr>
          <w:p>
            <w:r/>
          </w:p>
        </w:tc>
        <w:tc>
          <w:tcPr>
            <w:tcW w:type="dxa" w:w="2154"/>
            <w:shd w:val="clear" w:color="auto" w:fill="EEF7F1"/>
          </w:tcPr>
          <w:p>
            <w:r/>
            <w:r>
              <w:rPr>
                <w:rFonts w:ascii="Avenir Next" w:hAnsi="Avenir Next"/>
                <w:b w:val="0"/>
                <w:sz w:val="17"/>
              </w:rPr>
              <w:t>SEGUI IL TUO MEDICO</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A [29,90] invece di 38,53.</w:t>
            </w:r>
          </w:p>
        </w:tc>
        <w:tc>
          <w:tcPr>
            <w:tcW w:type="dxa" w:w="2324"/>
            <w:shd w:val="clear" w:color="auto" w:fill="EEF7F1"/>
          </w:tcPr>
          <w:p>
            <w:r/>
          </w:p>
        </w:tc>
        <w:tc>
          <w:tcPr>
            <w:tcW w:type="dxa" w:w="2154"/>
            <w:shd w:val="clear" w:color="auto" w:fill="EEF7F1"/>
          </w:tcPr>
          <w:p>
            <w:r/>
            <w:r>
              <w:rPr>
                <w:rFonts w:ascii="Avenir Next" w:hAnsi="Avenir Next"/>
                <w:b w:val="0"/>
                <w:sz w:val="17"/>
              </w:rPr>
              <w:t>[PREZZO] INVECE DI 38,53 €</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A, 24-27", 27-30".</w:t>
      </w:r>
    </w:p>
    <w:p>
      <w:pPr>
        <w:spacing w:after="100"/>
      </w:pPr>
      <w:r>
        <w:rPr>
          <w:rFonts w:ascii="Avenir Next" w:hAnsi="Avenir Next"/>
          <w:b/>
          <w:sz w:val="19"/>
        </w:rPr>
        <w:t>Caption.</w:t>
      </w:r>
      <w:r>
        <w:rPr>
          <w:rFonts w:ascii="Avenir Next" w:hAnsi="Avenir Next"/>
          <w:b w:val="0"/>
          <w:sz w:val="19"/>
        </w:rPr>
        <w:t xml:space="preserve"> In autunno aumentano i cicli di antibiotici. Il kit unisce XFLOR bustine, con probiotici, inulina e lattoferrina, e Mosiac Plus. Da affiancare alle indicazioni del medico.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Se il vostro regolatorio lo preferirà, il kit potrà chiamarsi "Kit Intestino in equilibrio". Lo studio in oncologia pediatrica resterà nei materiali per i medici.</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10-17" Debora dirà: «La lattoferrina ostacola la formazione del biofilm batterico, una delle principali cause di antibiotico-resistenza, e insieme all'antibiotico ne potenzia l'azione.»</w:t>
      </w:r>
    </w:p>
    <w:p>
      <w:pPr>
        <w:keepNext/>
        <w:pageBreakBefore/>
        <w:spacing w:before="80" w:after="100"/>
      </w:pPr>
      <w:r>
        <w:rPr>
          <w:rFonts w:ascii="Avenir Next" w:hAnsi="Avenir Next"/>
          <w:b/>
          <w:color w:val="ED1C24"/>
          <w:sz w:val="30"/>
        </w:rPr>
        <w:t>Kit 6  ·  Kit Naso e Gola Adulto</w:t>
      </w:r>
    </w:p>
    <w:p>
      <w:pPr>
        <w:spacing w:after="100"/>
      </w:pPr>
      <w:r>
        <w:rPr>
          <w:rFonts w:ascii="Avenir Next" w:hAnsi="Avenir Next"/>
          <w:b w:val="0"/>
          <w:color w:val="595959"/>
          <w:sz w:val="19"/>
        </w:rPr>
        <w:t>Xnari e Sanabex, per respirare meglio. Prezzo da definire: a 22,90 € il kit costerebbe più dei due prodotti acquistati singolarmente (21,50 €), per questo proponiamo 18,90 €.</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Naso chiuso, gola che gratta, voce che se ne va. Tutto insieme.</w:t>
            </w:r>
          </w:p>
        </w:tc>
        <w:tc>
          <w:tcPr>
            <w:tcW w:type="dxa" w:w="2608"/>
            <w:shd w:val="clear" w:color="auto" w:fill="FFF1F3"/>
          </w:tcPr>
          <w:p>
            <w:r/>
            <w:r>
              <w:rPr>
                <w:rFonts w:ascii="Avenir Next" w:hAnsi="Avenir Next"/>
                <w:b w:val="0"/>
                <w:sz w:val="17"/>
              </w:rPr>
              <w:t>Debora schiarisce la voce, poi sorride</w:t>
            </w:r>
          </w:p>
        </w:tc>
        <w:tc>
          <w:tcPr>
            <w:tcW w:type="dxa" w:w="2381"/>
            <w:shd w:val="clear" w:color="auto" w:fill="FFF1F3"/>
          </w:tcPr>
          <w:p>
            <w:r/>
            <w:r>
              <w:rPr>
                <w:rFonts w:ascii="Avenir Next" w:hAnsi="Avenir Next"/>
                <w:b w:val="0"/>
                <w:sz w:val="17"/>
              </w:rPr>
              <w:t>TUTTO INSIEME?</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Lo sai qual è l'erba dei cantanti?</w:t>
            </w:r>
          </w:p>
        </w:tc>
        <w:tc>
          <w:tcPr>
            <w:tcW w:type="dxa" w:w="2608"/>
            <w:shd w:val="clear" w:color="auto" w:fill="FFF1F3"/>
          </w:tcPr>
          <w:p>
            <w:r/>
            <w:r>
              <w:rPr>
                <w:rFonts w:ascii="Avenir Next" w:hAnsi="Avenir Next"/>
                <w:b w:val="0"/>
                <w:sz w:val="17"/>
              </w:rPr>
              <w:t>Pianta di erisimo</w:t>
            </w:r>
          </w:p>
        </w:tc>
        <w:tc>
          <w:tcPr>
            <w:tcW w:type="dxa" w:w="2381"/>
            <w:shd w:val="clear" w:color="auto" w:fill="FFF1F3"/>
          </w:tcPr>
          <w:p>
            <w:r/>
            <w:r>
              <w:rPr>
                <w:rFonts w:ascii="Avenir Next" w:hAnsi="Avenir Next"/>
                <w:b w:val="0"/>
                <w:sz w:val="17"/>
              </w:rPr>
              <w:t>L'ERBA DEI CANTANTI</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Per respirare meglio: due prodotti, [18,90]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RESPIRARE MEGLIO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F4F4F5"/>
          </w:tcPr>
          <w:p>
            <w:r/>
            <w:r>
              <w:rPr>
                <w:rFonts w:ascii="Avenir Next" w:hAnsi="Avenir Next"/>
                <w:b w:val="0"/>
                <w:sz w:val="17"/>
              </w:rPr>
              <w:t>3-10"</w:t>
            </w:r>
          </w:p>
        </w:tc>
        <w:tc>
          <w:tcPr>
            <w:tcW w:type="dxa" w:w="3969"/>
            <w:shd w:val="clear" w:color="auto" w:fill="F4F4F5"/>
          </w:tcPr>
          <w:p>
            <w:r/>
            <w:r>
              <w:rPr>
                <w:rFonts w:ascii="Avenir Next" w:hAnsi="Avenir Next"/>
                <w:b w:val="0"/>
                <w:sz w:val="17"/>
              </w:rPr>
              <w:t>[B] Xnari, soluzione ipertonica tamponata: decongestiona la mucosa nasale e aiuta a eliminare le secrezioni.</w:t>
            </w:r>
          </w:p>
        </w:tc>
        <w:tc>
          <w:tcPr>
            <w:tcW w:type="dxa" w:w="2324"/>
            <w:shd w:val="clear" w:color="auto" w:fill="F4F4F5"/>
          </w:tcPr>
          <w:p>
            <w:r/>
            <w:r>
              <w:rPr>
                <w:rFonts w:ascii="Avenir Next" w:hAnsi="Avenir Next"/>
                <w:b w:val="0"/>
                <w:sz w:val="17"/>
              </w:rPr>
              <w:t>Spray in controluce</w:t>
            </w:r>
          </w:p>
        </w:tc>
        <w:tc>
          <w:tcPr>
            <w:tcW w:type="dxa" w:w="2154"/>
            <w:shd w:val="clear" w:color="auto" w:fill="F4F4F5"/>
          </w:tcPr>
          <w:p>
            <w:r/>
            <w:r>
              <w:rPr>
                <w:rFonts w:ascii="Avenir Next" w:hAnsi="Avenir Next"/>
                <w:b w:val="0"/>
                <w:sz w:val="17"/>
              </w:rPr>
              <w:t>NON BRUCIA</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Sanabex: 200 mg di N-acetilcisteina, con erisimo e malva per la gola e il tono della voce, edera e malva per la fluidità delle secrezioni bronchiali.</w:t>
            </w:r>
          </w:p>
        </w:tc>
        <w:tc>
          <w:tcPr>
            <w:tcW w:type="dxa" w:w="2324"/>
            <w:shd w:val="clear" w:color="auto" w:fill="F4F4F5"/>
          </w:tcPr>
          <w:p>
            <w:r/>
            <w:r>
              <w:rPr>
                <w:rFonts w:ascii="Avenir Next" w:hAnsi="Avenir Next"/>
                <w:b w:val="0"/>
                <w:sz w:val="17"/>
              </w:rPr>
              <w:t>Sciroppo, foglie</w:t>
            </w:r>
          </w:p>
        </w:tc>
        <w:tc>
          <w:tcPr>
            <w:tcW w:type="dxa" w:w="2154"/>
            <w:shd w:val="clear" w:color="auto" w:fill="F4F4F5"/>
          </w:tcPr>
          <w:p>
            <w:r/>
            <w:r>
              <w:rPr>
                <w:rFonts w:ascii="Avenir Next" w:hAnsi="Avenir Next"/>
                <w:b w:val="0"/>
                <w:sz w:val="17"/>
              </w:rPr>
              <w:t>NAC 200 mg</w:t>
            </w:r>
          </w:p>
        </w:tc>
      </w:tr>
      <w:tr>
        <w:tc>
          <w:tcPr>
            <w:tcW w:type="dxa" w:w="907"/>
            <w:shd w:val="clear" w:color="auto" w:fill="EEF7F1"/>
          </w:tcPr>
          <w:p>
            <w:r/>
            <w:r>
              <w:rPr>
                <w:rFonts w:ascii="Avenir Next" w:hAnsi="Avenir Next"/>
                <w:b w:val="0"/>
                <w:sz w:val="17"/>
              </w:rPr>
              <w:t>18-24"</w:t>
            </w:r>
          </w:p>
        </w:tc>
        <w:tc>
          <w:tcPr>
            <w:tcW w:type="dxa" w:w="3969"/>
            <w:shd w:val="clear" w:color="auto" w:fill="EEF7F1"/>
          </w:tcPr>
          <w:p>
            <w:r/>
            <w:r>
              <w:rPr>
                <w:rFonts w:ascii="Avenir Next" w:hAnsi="Avenir Next"/>
                <w:b w:val="0"/>
                <w:sz w:val="17"/>
              </w:rPr>
              <w:t>[A] Due prodotti, un obiettivo semplice: respirare meglio.</w:t>
            </w:r>
          </w:p>
        </w:tc>
        <w:tc>
          <w:tcPr>
            <w:tcW w:type="dxa" w:w="2324"/>
            <w:shd w:val="clear" w:color="auto" w:fill="EEF7F1"/>
          </w:tcPr>
          <w:p>
            <w:r/>
          </w:p>
        </w:tc>
        <w:tc>
          <w:tcPr>
            <w:tcW w:type="dxa" w:w="2154"/>
            <w:shd w:val="clear" w:color="auto" w:fill="EEF7F1"/>
          </w:tcPr>
          <w:p>
            <w:r/>
            <w:r>
              <w:rPr>
                <w:rFonts w:ascii="Avenir Next" w:hAnsi="Avenir Next"/>
                <w:b w:val="0"/>
                <w:sz w:val="17"/>
              </w:rPr>
              <w:t>RESPIRARE MEGLIO</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Per respirare meglio, a [PREZZO].</w:t>
            </w:r>
          </w:p>
        </w:tc>
        <w:tc>
          <w:tcPr>
            <w:tcW w:type="dxa" w:w="2324"/>
            <w:shd w:val="clear" w:color="auto" w:fill="EEF7F1"/>
          </w:tcPr>
          <w:p>
            <w:r/>
          </w:p>
        </w:tc>
        <w:tc>
          <w:tcPr>
            <w:tcW w:type="dxa" w:w="2154"/>
            <w:shd w:val="clear" w:color="auto" w:fill="EEF7F1"/>
          </w:tcPr>
          <w:p>
            <w:r/>
            <w:r>
              <w:rPr>
                <w:rFonts w:ascii="Avenir Next" w:hAnsi="Avenir Next"/>
                <w:b w:val="0"/>
                <w:sz w:val="17"/>
              </w:rPr>
              <w:t>RESPIRARE MEGLIO · [PREZZO]</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C, 18-24", 24-27", 27-30".</w:t>
      </w:r>
    </w:p>
    <w:p>
      <w:pPr>
        <w:spacing w:after="100"/>
      </w:pPr>
      <w:r>
        <w:rPr>
          <w:rFonts w:ascii="Avenir Next" w:hAnsi="Avenir Next"/>
          <w:b/>
          <w:sz w:val="19"/>
        </w:rPr>
        <w:t>Caption.</w:t>
      </w:r>
      <w:r>
        <w:rPr>
          <w:rFonts w:ascii="Avenir Next" w:hAnsi="Avenir Next"/>
          <w:b w:val="0"/>
          <w:sz w:val="19"/>
        </w:rPr>
        <w:t xml:space="preserve"> Naso chiuso e gola irritata? Xnari è l'ipertonico che non brucia; Sanabex unisce 200 mg di N-acetilcisteina a erisimo, malva, edera e propoli. Insieme, per respirare meglio.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Xnari è un dispositivo medico: per i video che lo mostrano presenteremo con voi la domanda di autorizzazione al Ministero della Salute e, una volta autorizzati, pubblicheremo con i commenti disattivati. Fino ad allora useremo la versione senza la riga dedicata a Xnari.</w:t>
      </w:r>
    </w:p>
    <w:p>
      <w:pPr>
        <w:keepNext/>
        <w:pageBreakBefore/>
        <w:spacing w:before="80" w:after="100"/>
      </w:pPr>
      <w:r>
        <w:rPr>
          <w:rFonts w:ascii="Avenir Next" w:hAnsi="Avenir Next"/>
          <w:b/>
          <w:color w:val="ED1C24"/>
          <w:sz w:val="30"/>
        </w:rPr>
        <w:t>Kit 7  ·  Kit Difese Bambino</w:t>
      </w:r>
    </w:p>
    <w:p>
      <w:pPr>
        <w:spacing w:after="100"/>
      </w:pPr>
      <w:r>
        <w:rPr>
          <w:rFonts w:ascii="Avenir Next" w:hAnsi="Avenir Next"/>
          <w:b w:val="0"/>
          <w:color w:val="595959"/>
          <w:sz w:val="19"/>
        </w:rPr>
        <w:t>Mosiac gocce e Bimbovit D3. Prezzo da definire: a 29,90 € il kit costerebbe più dei prodotti singoli (27,10 €), per questo proponiamo 23,90 €.</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Due gocce di routine, ogni mattina, prima della scuola.</w:t>
            </w:r>
          </w:p>
        </w:tc>
        <w:tc>
          <w:tcPr>
            <w:tcW w:type="dxa" w:w="2608"/>
            <w:shd w:val="clear" w:color="auto" w:fill="FFF1F3"/>
          </w:tcPr>
          <w:p>
            <w:r/>
            <w:r>
              <w:rPr>
                <w:rFonts w:ascii="Avenir Next" w:hAnsi="Avenir Next"/>
                <w:b w:val="0"/>
                <w:sz w:val="17"/>
              </w:rPr>
              <w:t>Colazione, gocce nel cucchiaino</w:t>
            </w:r>
          </w:p>
        </w:tc>
        <w:tc>
          <w:tcPr>
            <w:tcW w:type="dxa" w:w="2381"/>
            <w:shd w:val="clear" w:color="auto" w:fill="FFF1F3"/>
          </w:tcPr>
          <w:p>
            <w:r/>
            <w:r>
              <w:rPr>
                <w:rFonts w:ascii="Avenir Next" w:hAnsi="Avenir Next"/>
                <w:b w:val="0"/>
                <w:sz w:val="17"/>
              </w:rPr>
              <w:t>DUE GOCCE DI ROUTINE</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Se dovessi scegliere solo due prodotti per l'autunno di un bambino, sceglierei questi.</w:t>
            </w:r>
          </w:p>
        </w:tc>
        <w:tc>
          <w:tcPr>
            <w:tcW w:type="dxa" w:w="2608"/>
            <w:shd w:val="clear" w:color="auto" w:fill="FFF1F3"/>
          </w:tcPr>
          <w:p>
            <w:r/>
            <w:r>
              <w:rPr>
                <w:rFonts w:ascii="Avenir Next" w:hAnsi="Avenir Next"/>
                <w:b w:val="0"/>
                <w:sz w:val="17"/>
              </w:rPr>
              <w:t>Debora con i due flaconi</w:t>
            </w:r>
          </w:p>
        </w:tc>
        <w:tc>
          <w:tcPr>
            <w:tcW w:type="dxa" w:w="2381"/>
            <w:shd w:val="clear" w:color="auto" w:fill="FFF1F3"/>
          </w:tcPr>
          <w:p>
            <w:r/>
            <w:r>
              <w:rPr>
                <w:rFonts w:ascii="Avenir Next" w:hAnsi="Avenir Next"/>
                <w:b w:val="0"/>
                <w:sz w:val="17"/>
              </w:rPr>
              <w:t>SOLO DUE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Lattoferrina e vitamina D per i bambini, a [23,90]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[PREZZO]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3-9"</w:t>
            </w:r>
          </w:p>
        </w:tc>
        <w:tc>
          <w:tcPr>
            <w:tcW w:type="dxa" w:w="3969"/>
            <w:shd w:val="clear" w:color="auto" w:fill="EEF7F1"/>
          </w:tcPr>
          <w:p>
            <w:r/>
            <w:r>
              <w:rPr>
                <w:rFonts w:ascii="Avenir Next" w:hAnsi="Avenir Next"/>
                <w:b w:val="0"/>
                <w:sz w:val="17"/>
              </w:rPr>
              <w:t>[A] Per l'autunno dei bambini a volte basta l'essenziale.</w:t>
            </w:r>
          </w:p>
        </w:tc>
        <w:tc>
          <w:tcPr>
            <w:tcW w:type="dxa" w:w="2324"/>
            <w:shd w:val="clear" w:color="auto" w:fill="EEF7F1"/>
          </w:tcPr>
          <w:p>
            <w:r/>
          </w:p>
        </w:tc>
        <w:tc>
          <w:tcPr>
            <w:tcW w:type="dxa" w:w="2154"/>
            <w:shd w:val="clear" w:color="auto" w:fill="EEF7F1"/>
          </w:tcPr>
          <w:p>
            <w:r/>
            <w:r>
              <w:rPr>
                <w:rFonts w:ascii="Avenir Next" w:hAnsi="Avenir Next"/>
                <w:b w:val="0"/>
                <w:sz w:val="17"/>
              </w:rPr>
              <w:t>L'ESSENZIALE</w:t>
            </w:r>
          </w:p>
        </w:tc>
      </w:tr>
      <w:tr>
        <w:tc>
          <w:tcPr>
            <w:tcW w:type="dxa" w:w="907"/>
            <w:shd w:val="clear" w:color="auto" w:fill="F4F4F5"/>
          </w:tcPr>
          <w:p>
            <w:r/>
            <w:r>
              <w:rPr>
                <w:rFonts w:ascii="Avenir Next" w:hAnsi="Avenir Next"/>
                <w:b w:val="0"/>
                <w:sz w:val="17"/>
              </w:rPr>
              <w:t>9-16"</w:t>
            </w:r>
          </w:p>
        </w:tc>
        <w:tc>
          <w:tcPr>
            <w:tcW w:type="dxa" w:w="3969"/>
            <w:shd w:val="clear" w:color="auto" w:fill="F4F4F5"/>
          </w:tcPr>
          <w:p>
            <w:r/>
            <w:r>
              <w:rPr>
                <w:rFonts w:ascii="Avenir Next" w:hAnsi="Avenir Next"/>
                <w:b w:val="0"/>
                <w:sz w:val="17"/>
              </w:rPr>
              <w:t>[B] Mosiac gocce: la nostra lattoferrina, al massimo al 20% di ferro e senza zinco, in un formato comodo per i più piccoli.</w:t>
            </w:r>
          </w:p>
        </w:tc>
        <w:tc>
          <w:tcPr>
            <w:tcW w:type="dxa" w:w="2324"/>
            <w:shd w:val="clear" w:color="auto" w:fill="F4F4F5"/>
          </w:tcPr>
          <w:p>
            <w:r/>
            <w:r>
              <w:rPr>
                <w:rFonts w:ascii="Avenir Next" w:hAnsi="Avenir Next"/>
                <w:b w:val="0"/>
                <w:sz w:val="17"/>
              </w:rPr>
              <w:t>Goccia di Mosiac</w:t>
            </w:r>
          </w:p>
        </w:tc>
        <w:tc>
          <w:tcPr>
            <w:tcW w:type="dxa" w:w="2154"/>
            <w:shd w:val="clear" w:color="auto" w:fill="F4F4F5"/>
          </w:tcPr>
          <w:p>
            <w:r/>
            <w:r>
              <w:rPr>
                <w:rFonts w:ascii="Avenir Next" w:hAnsi="Avenir Next"/>
                <w:b w:val="0"/>
                <w:sz w:val="17"/>
              </w:rPr>
              <w:t>MOSIAC GOCCE</w:t>
            </w:r>
          </w:p>
        </w:tc>
      </w:tr>
      <w:tr>
        <w:tc>
          <w:tcPr>
            <w:tcW w:type="dxa" w:w="907"/>
            <w:shd w:val="clear" w:color="auto" w:fill="F4F4F5"/>
          </w:tcPr>
          <w:p>
            <w:r/>
            <w:r>
              <w:rPr>
                <w:rFonts w:ascii="Avenir Next" w:hAnsi="Avenir Next"/>
                <w:b w:val="0"/>
                <w:sz w:val="17"/>
              </w:rPr>
              <w:t>16-24"</w:t>
            </w:r>
          </w:p>
        </w:tc>
        <w:tc>
          <w:tcPr>
            <w:tcW w:type="dxa" w:w="3969"/>
            <w:shd w:val="clear" w:color="auto" w:fill="F4F4F5"/>
          </w:tcPr>
          <w:p>
            <w:r/>
            <w:r>
              <w:rPr>
                <w:rFonts w:ascii="Avenir Next" w:hAnsi="Avenir Next"/>
                <w:b w:val="0"/>
                <w:sz w:val="17"/>
              </w:rPr>
              <w:t>[B] E Bimbovit D3: la vitamina D è necessaria per la normale crescita e lo sviluppo delle ossa nei bambini.</w:t>
            </w:r>
          </w:p>
        </w:tc>
        <w:tc>
          <w:tcPr>
            <w:tcW w:type="dxa" w:w="2324"/>
            <w:shd w:val="clear" w:color="auto" w:fill="F4F4F5"/>
          </w:tcPr>
          <w:p>
            <w:r/>
            <w:r>
              <w:rPr>
                <w:rFonts w:ascii="Avenir Next" w:hAnsi="Avenir Next"/>
                <w:b w:val="0"/>
                <w:sz w:val="17"/>
              </w:rPr>
              <w:t>Gocce Bimbovit</w:t>
            </w:r>
          </w:p>
        </w:tc>
        <w:tc>
          <w:tcPr>
            <w:tcW w:type="dxa" w:w="2154"/>
            <w:shd w:val="clear" w:color="auto" w:fill="F4F4F5"/>
          </w:tcPr>
          <w:p>
            <w:r/>
            <w:r>
              <w:rPr>
                <w:rFonts w:ascii="Avenir Next" w:hAnsi="Avenir Next"/>
                <w:b w:val="0"/>
                <w:sz w:val="17"/>
              </w:rPr>
              <w:t>VITAMINA D</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Una routine semplice, a [PREZZO].</w:t>
            </w:r>
          </w:p>
        </w:tc>
        <w:tc>
          <w:tcPr>
            <w:tcW w:type="dxa" w:w="2324"/>
            <w:shd w:val="clear" w:color="auto" w:fill="EEF7F1"/>
          </w:tcPr>
          <w:p>
            <w:r/>
          </w:p>
        </w:tc>
        <w:tc>
          <w:tcPr>
            <w:tcW w:type="dxa" w:w="2154"/>
            <w:shd w:val="clear" w:color="auto" w:fill="EEF7F1"/>
          </w:tcPr>
          <w:p>
            <w:r/>
            <w:r>
              <w:rPr>
                <w:rFonts w:ascii="Avenir Next" w:hAnsi="Avenir Next"/>
                <w:b w:val="0"/>
                <w:sz w:val="17"/>
              </w:rPr>
              <w:t>[PREZZO]</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A, 24-27", 27-30".</w:t>
      </w:r>
    </w:p>
    <w:p>
      <w:pPr>
        <w:spacing w:after="100"/>
      </w:pPr>
      <w:r>
        <w:rPr>
          <w:rFonts w:ascii="Avenir Next" w:hAnsi="Avenir Next"/>
          <w:b/>
          <w:sz w:val="19"/>
        </w:rPr>
        <w:t>Caption.</w:t>
      </w:r>
      <w:r>
        <w:rPr>
          <w:rFonts w:ascii="Avenir Next" w:hAnsi="Avenir Next"/>
          <w:b w:val="0"/>
          <w:sz w:val="19"/>
        </w:rPr>
        <w:t xml:space="preserve"> Per l'autunno dei bambini a volte basta l'essenziale: Mosiac gocce e Bimbovit D3. Dalla ricerca Pharmaguida.</w:t>
      </w:r>
    </w:p>
    <w:p>
      <w:pPr>
        <w:keepNext/>
        <w:pageBreakBefore/>
        <w:spacing w:before="80" w:after="100"/>
      </w:pPr>
      <w:r>
        <w:rPr>
          <w:rFonts w:ascii="Avenir Next" w:hAnsi="Avenir Next"/>
          <w:b/>
          <w:color w:val="ED1C24"/>
          <w:sz w:val="30"/>
        </w:rPr>
        <w:t>Kit 8  ·  Kit Primo Freddo Bambino</w:t>
      </w:r>
    </w:p>
    <w:p>
      <w:pPr>
        <w:spacing w:after="100"/>
      </w:pPr>
      <w:r>
        <w:rPr>
          <w:rFonts w:ascii="Avenir Next" w:hAnsi="Avenir Next"/>
          <w:b w:val="0"/>
          <w:color w:val="595959"/>
          <w:sz w:val="19"/>
        </w:rPr>
        <w:t>Xnari e BimboTUSS. Prezzo da definire: avevamo ipotizzato 19,90 €, proponiamo 17,90 € (valore 20,76 €).</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Il primo freddo arriva sempre di notte. Meglio avere già tutto in casa.</w:t>
            </w:r>
          </w:p>
        </w:tc>
        <w:tc>
          <w:tcPr>
            <w:tcW w:type="dxa" w:w="2608"/>
            <w:shd w:val="clear" w:color="auto" w:fill="FFF1F3"/>
          </w:tcPr>
          <w:p>
            <w:r/>
            <w:r>
              <w:rPr>
                <w:rFonts w:ascii="Avenir Next" w:hAnsi="Avenir Next"/>
                <w:b w:val="0"/>
                <w:sz w:val="17"/>
              </w:rPr>
              <w:t>Cameretta in penombra</w:t>
            </w:r>
          </w:p>
        </w:tc>
        <w:tc>
          <w:tcPr>
            <w:tcW w:type="dxa" w:w="2381"/>
            <w:shd w:val="clear" w:color="auto" w:fill="FFF1F3"/>
          </w:tcPr>
          <w:p>
            <w:r/>
            <w:r>
              <w:rPr>
                <w:rFonts w:ascii="Avenir Next" w:hAnsi="Avenir Next"/>
                <w:b w:val="0"/>
                <w:sz w:val="17"/>
              </w:rPr>
              <w:t>MEGLIO AVERE TUTTO IN CASA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Uno spray che non brucia e uno sciroppo senza mucolitici. Ecco perché insieme.</w:t>
            </w:r>
          </w:p>
        </w:tc>
        <w:tc>
          <w:tcPr>
            <w:tcW w:type="dxa" w:w="2608"/>
            <w:shd w:val="clear" w:color="auto" w:fill="FFF1F3"/>
          </w:tcPr>
          <w:p>
            <w:r/>
            <w:r>
              <w:rPr>
                <w:rFonts w:ascii="Avenir Next" w:hAnsi="Avenir Next"/>
                <w:b w:val="0"/>
                <w:sz w:val="17"/>
              </w:rPr>
              <w:t>Debora unisce spray e sciroppo</w:t>
            </w:r>
          </w:p>
        </w:tc>
        <w:tc>
          <w:tcPr>
            <w:tcW w:type="dxa" w:w="2381"/>
            <w:shd w:val="clear" w:color="auto" w:fill="FFF1F3"/>
          </w:tcPr>
          <w:p>
            <w:r/>
            <w:r>
              <w:rPr>
                <w:rFonts w:ascii="Avenir Next" w:hAnsi="Avenir Next"/>
                <w:b w:val="0"/>
                <w:sz w:val="17"/>
              </w:rPr>
              <w:t>PERCHÉ INSIEME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Naso e tosse dei bambini: il kit a meno di [18] euro.</w:t>
            </w:r>
          </w:p>
        </w:tc>
        <w:tc>
          <w:tcPr>
            <w:tcW w:type="dxa" w:w="2608"/>
            <w:shd w:val="clear" w:color="auto" w:fill="FFF1F3"/>
          </w:tcPr>
          <w:p>
            <w:r/>
            <w:r>
              <w:rPr>
                <w:rFonts w:ascii="Avenir Next" w:hAnsi="Avenir Next"/>
                <w:b w:val="0"/>
                <w:sz w:val="17"/>
              </w:rPr>
              <w:t>Kit in primo piano</w:t>
            </w:r>
          </w:p>
        </w:tc>
        <w:tc>
          <w:tcPr>
            <w:tcW w:type="dxa" w:w="2381"/>
            <w:shd w:val="clear" w:color="auto" w:fill="FFF1F3"/>
          </w:tcPr>
          <w:p>
            <w:r/>
            <w:r>
              <w:rPr>
                <w:rFonts w:ascii="Avenir Next" w:hAnsi="Avenir Next"/>
                <w:b w:val="0"/>
                <w:sz w:val="17"/>
              </w:rPr>
              <w:t>[PREZZO]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3-8"</w:t>
            </w:r>
          </w:p>
        </w:tc>
        <w:tc>
          <w:tcPr>
            <w:tcW w:type="dxa" w:w="3969"/>
            <w:shd w:val="clear" w:color="auto" w:fill="EEF7F1"/>
          </w:tcPr>
          <w:p>
            <w:r/>
            <w:r>
              <w:rPr>
                <w:rFonts w:ascii="Avenir Next" w:hAnsi="Avenir Next"/>
                <w:b w:val="0"/>
                <w:sz w:val="17"/>
              </w:rPr>
              <w:t>[A] Naso chiuso e tosse sono i primi segnali del freddo nei bambini.</w:t>
            </w:r>
          </w:p>
        </w:tc>
        <w:tc>
          <w:tcPr>
            <w:tcW w:type="dxa" w:w="2324"/>
            <w:shd w:val="clear" w:color="auto" w:fill="EEF7F1"/>
          </w:tcPr>
          <w:p>
            <w:r/>
          </w:p>
        </w:tc>
        <w:tc>
          <w:tcPr>
            <w:tcW w:type="dxa" w:w="2154"/>
            <w:shd w:val="clear" w:color="auto" w:fill="EEF7F1"/>
          </w:tcPr>
          <w:p>
            <w:r/>
            <w:r>
              <w:rPr>
                <w:rFonts w:ascii="Avenir Next" w:hAnsi="Avenir Next"/>
                <w:b w:val="0"/>
                <w:sz w:val="17"/>
              </w:rPr>
              <w:t>NASO E TOSSE</w:t>
            </w:r>
          </w:p>
        </w:tc>
      </w:tr>
      <w:tr>
        <w:tc>
          <w:tcPr>
            <w:tcW w:type="dxa" w:w="907"/>
            <w:shd w:val="clear" w:color="auto" w:fill="F4F4F5"/>
          </w:tcPr>
          <w:p>
            <w:r/>
            <w:r>
              <w:rPr>
                <w:rFonts w:ascii="Avenir Next" w:hAnsi="Avenir Next"/>
                <w:b w:val="0"/>
                <w:sz w:val="17"/>
              </w:rPr>
              <w:t>8-15"</w:t>
            </w:r>
          </w:p>
        </w:tc>
        <w:tc>
          <w:tcPr>
            <w:tcW w:type="dxa" w:w="3969"/>
            <w:shd w:val="clear" w:color="auto" w:fill="F4F4F5"/>
          </w:tcPr>
          <w:p>
            <w:r/>
            <w:r>
              <w:rPr>
                <w:rFonts w:ascii="Avenir Next" w:hAnsi="Avenir Next"/>
                <w:b w:val="0"/>
                <w:sz w:val="17"/>
              </w:rPr>
              <w:t>[B] Xnari, soluzione ipertonica tamponata, decongestiona la mucosa nasale e aiuta a eliminare le secrezioni, senza bruciare.</w:t>
            </w:r>
          </w:p>
        </w:tc>
        <w:tc>
          <w:tcPr>
            <w:tcW w:type="dxa" w:w="2324"/>
            <w:shd w:val="clear" w:color="auto" w:fill="F4F4F5"/>
          </w:tcPr>
          <w:p>
            <w:r/>
            <w:r>
              <w:rPr>
                <w:rFonts w:ascii="Avenir Next" w:hAnsi="Avenir Next"/>
                <w:b w:val="0"/>
                <w:sz w:val="17"/>
              </w:rPr>
              <w:t>Spray, bambino tranquillo in braccio</w:t>
            </w:r>
          </w:p>
        </w:tc>
        <w:tc>
          <w:tcPr>
            <w:tcW w:type="dxa" w:w="2154"/>
            <w:shd w:val="clear" w:color="auto" w:fill="F4F4F5"/>
          </w:tcPr>
          <w:p>
            <w:r/>
            <w:r>
              <w:rPr>
                <w:rFonts w:ascii="Avenir Next" w:hAnsi="Avenir Next"/>
                <w:b w:val="0"/>
                <w:sz w:val="17"/>
              </w:rPr>
              <w:t>NON BRUCIA</w:t>
            </w:r>
          </w:p>
        </w:tc>
      </w:tr>
      <w:tr>
        <w:tc>
          <w:tcPr>
            <w:tcW w:type="dxa" w:w="907"/>
            <w:shd w:val="clear" w:color="auto" w:fill="F4F4F5"/>
          </w:tcPr>
          <w:p>
            <w:r/>
            <w:r>
              <w:rPr>
                <w:rFonts w:ascii="Avenir Next" w:hAnsi="Avenir Next"/>
                <w:b w:val="0"/>
                <w:sz w:val="17"/>
              </w:rPr>
              <w:t>15-24"</w:t>
            </w:r>
          </w:p>
        </w:tc>
        <w:tc>
          <w:tcPr>
            <w:tcW w:type="dxa" w:w="3969"/>
            <w:shd w:val="clear" w:color="auto" w:fill="F4F4F5"/>
          </w:tcPr>
          <w:p>
            <w:r/>
            <w:r>
              <w:rPr>
                <w:rFonts w:ascii="Avenir Next" w:hAnsi="Avenir Next"/>
                <w:b w:val="0"/>
                <w:sz w:val="17"/>
              </w:rPr>
              <w:t>[B] BimboTUSS non contiene mucolitici, con miele di acacia, erisimo e malva. Dopo averlo preso, non bere subito. Per i bambini, sentito il pediatra.</w:t>
            </w:r>
          </w:p>
        </w:tc>
        <w:tc>
          <w:tcPr>
            <w:tcW w:type="dxa" w:w="2324"/>
            <w:shd w:val="clear" w:color="auto" w:fill="F4F4F5"/>
          </w:tcPr>
          <w:p>
            <w:r/>
            <w:r>
              <w:rPr>
                <w:rFonts w:ascii="Avenir Next" w:hAnsi="Avenir Next"/>
                <w:b w:val="0"/>
                <w:sz w:val="17"/>
              </w:rPr>
              <w:t>Cucchiaino, miele che cola</w:t>
            </w:r>
          </w:p>
        </w:tc>
        <w:tc>
          <w:tcPr>
            <w:tcW w:type="dxa" w:w="2154"/>
            <w:shd w:val="clear" w:color="auto" w:fill="F4F4F5"/>
          </w:tcPr>
          <w:p>
            <w:r/>
            <w:r>
              <w:rPr>
                <w:rFonts w:ascii="Avenir Next" w:hAnsi="Avenir Next"/>
                <w:b w:val="0"/>
                <w:sz w:val="17"/>
              </w:rPr>
              <w:t>SENZA MUCOLITICI</w:t>
            </w:r>
          </w:p>
        </w:tc>
      </w:tr>
      <w:tr>
        <w:tc>
          <w:tcPr>
            <w:tcW w:type="dxa" w:w="907"/>
            <w:shd w:val="clear" w:color="auto" w:fill="EEF7F1"/>
          </w:tcPr>
          <w:p>
            <w:r/>
            <w:r>
              <w:rPr>
                <w:rFonts w:ascii="Avenir Next" w:hAnsi="Avenir Next"/>
                <w:b w:val="0"/>
                <w:sz w:val="17"/>
              </w:rPr>
              <w:t>24-27"</w:t>
            </w:r>
          </w:p>
        </w:tc>
        <w:tc>
          <w:tcPr>
            <w:tcW w:type="dxa" w:w="3969"/>
            <w:shd w:val="clear" w:color="auto" w:fill="EEF7F1"/>
          </w:tcPr>
          <w:p>
            <w:r/>
            <w:r>
              <w:rPr>
                <w:rFonts w:ascii="Avenir Next" w:hAnsi="Avenir Next"/>
                <w:b w:val="0"/>
                <w:sz w:val="17"/>
              </w:rPr>
              <w:t>[A] ✂ Vie libere, anche nei primi freddi. A [PREZZO].</w:t>
            </w:r>
          </w:p>
        </w:tc>
        <w:tc>
          <w:tcPr>
            <w:tcW w:type="dxa" w:w="2324"/>
            <w:shd w:val="clear" w:color="auto" w:fill="EEF7F1"/>
          </w:tcPr>
          <w:p>
            <w:r/>
          </w:p>
        </w:tc>
        <w:tc>
          <w:tcPr>
            <w:tcW w:type="dxa" w:w="2154"/>
            <w:shd w:val="clear" w:color="auto" w:fill="EEF7F1"/>
          </w:tcPr>
          <w:p>
            <w:r/>
            <w:r>
              <w:rPr>
                <w:rFonts w:ascii="Avenir Next" w:hAnsi="Avenir Next"/>
                <w:b w:val="0"/>
                <w:sz w:val="17"/>
              </w:rPr>
              <w:t>VIE LIBERE · [PREZZO]</w:t>
            </w:r>
          </w:p>
        </w:tc>
      </w:tr>
      <w:tr>
        <w:tc>
          <w:tcPr>
            <w:tcW w:type="dxa" w:w="907"/>
            <w:shd w:val="clear" w:color="auto" w:fill="EEF7F1"/>
          </w:tcPr>
          <w:p>
            <w:r/>
            <w:r>
              <w:rPr>
                <w:rFonts w:ascii="Avenir Next" w:hAnsi="Avenir Next"/>
                <w:b w:val="0"/>
                <w:sz w:val="17"/>
              </w:rPr>
              <w:t>27-30"</w:t>
            </w:r>
          </w:p>
        </w:tc>
        <w:tc>
          <w:tcPr>
            <w:tcW w:type="dxa" w:w="3969"/>
            <w:shd w:val="clear" w:color="auto" w:fill="EEF7F1"/>
          </w:tcPr>
          <w:p>
            <w:r/>
            <w:r>
              <w:rPr>
                <w:rFonts w:ascii="Avenir Next" w:hAnsi="Avenir Next"/>
                <w:b w:val="0"/>
                <w:sz w:val="17"/>
              </w:rPr>
              <w:t>[A] ✂ Su pharmaguida.com. [Con l'acquisto ricorrente hai il 5% di sconto ogni volta.]</w:t>
            </w:r>
          </w:p>
        </w:tc>
        <w:tc>
          <w:tcPr>
            <w:tcW w:type="dxa" w:w="2324"/>
            <w:shd w:val="clear" w:color="auto" w:fill="EEF7F1"/>
          </w:tcPr>
          <w:p>
            <w:r/>
            <w:r>
              <w:rPr>
                <w:rFonts w:ascii="Avenir Next" w:hAnsi="Avenir Next"/>
                <w:b w:val="0"/>
                <w:sz w:val="17"/>
              </w:rPr>
              <w:t>Logo, URL</w:t>
            </w:r>
          </w:p>
        </w:tc>
        <w:tc>
          <w:tcPr>
            <w:tcW w:type="dxa" w:w="2154"/>
            <w:shd w:val="clear" w:color="auto" w:fill="EEF7F1"/>
          </w:tcPr>
          <w:p>
            <w:r/>
            <w:r>
              <w:rPr>
                <w:rFonts w:ascii="Avenir Next" w:hAnsi="Avenir Next"/>
                <w:b w:val="0"/>
                <w:sz w:val="17"/>
              </w:rPr>
              <w:t>pharmaguida.com</w:t>
            </w:r>
          </w:p>
          <w:p>
            <w:r>
              <w:rPr>
                <w:rFonts w:ascii="Avenir Next" w:hAnsi="Avenir Next"/>
                <w:b w:val="0"/>
                <w:sz w:val="17"/>
              </w:rPr>
              <w:t>[-5% CON L'ACQUISTO RICORRENTE]</w:t>
            </w:r>
          </w:p>
          <w:p>
            <w:r>
              <w:rPr>
                <w:rFonts w:ascii="Avenir Next" w:hAnsi="Avenir Next"/>
                <w:b w:val="0"/>
                <w:sz w:val="17"/>
              </w:rPr>
              <w:t>Dalla ricerca Pharmaguida</w:t>
            </w:r>
          </w:p>
        </w:tc>
      </w:tr>
    </w:tbl>
    <w:p>
      <w:pPr>
        <w:spacing w:after="40"/>
      </w:pPr>
    </w:p>
    <w:p>
      <w:pPr>
        <w:spacing w:after="100"/>
      </w:pPr>
      <w:r>
        <w:rPr>
          <w:rFonts w:ascii="Avenir Next" w:hAnsi="Avenir Next"/>
          <w:b/>
          <w:sz w:val="18"/>
        </w:rPr>
        <w:t>Versione da 15 secondi:</w:t>
      </w:r>
      <w:r>
        <w:rPr>
          <w:rFonts w:ascii="Avenir Next" w:hAnsi="Avenir Next"/>
          <w:b w:val="0"/>
          <w:sz w:val="18"/>
        </w:rPr>
        <w:t xml:space="preserve"> hook C, 24-27", 27-30".</w:t>
      </w:r>
    </w:p>
    <w:p>
      <w:pPr>
        <w:spacing w:after="100"/>
      </w:pPr>
      <w:r>
        <w:rPr>
          <w:rFonts w:ascii="Avenir Next" w:hAnsi="Avenir Next"/>
          <w:b/>
          <w:sz w:val="19"/>
        </w:rPr>
        <w:t>Caption.</w:t>
      </w:r>
      <w:r>
        <w:rPr>
          <w:rFonts w:ascii="Avenir Next" w:hAnsi="Avenir Next"/>
          <w:b w:val="0"/>
          <w:sz w:val="19"/>
        </w:rPr>
        <w:t xml:space="preserve"> Naso chiuso e tosse sono i primi segnali del freddo. Xnari aiuta a liberare il naso senza bruciare; BimboTUSS non contiene mucolitici. Vie libere. Dalla ricerca Pharmaguida.</w:t>
      </w:r>
    </w:p>
    <w:p>
      <w:pPr>
        <w:spacing w:after="100"/>
      </w:pPr>
      <w:r>
        <w:rPr>
          <w:rFonts w:ascii="Avenir Next" w:hAnsi="Avenir Next"/>
          <w:b/>
          <w:color w:val="595959"/>
          <w:sz w:val="18"/>
        </w:rPr>
        <w:t>Regia e note.</w:t>
      </w:r>
      <w:r>
        <w:rPr>
          <w:rFonts w:ascii="Avenir Next" w:hAnsi="Avenir Next"/>
          <w:b w:val="0"/>
          <w:color w:val="595959"/>
          <w:sz w:val="18"/>
        </w:rPr>
        <w:t xml:space="preserve"> Xnari è un dispositivo medico: per i video che lo mostrano presenteremo con voi la domanda di autorizzazione al Ministero della Salute e, una volta autorizzati, pubblicheremo con i commenti disattivati. Fino ad allora useremo la versione senza la riga dedicata a Xnari.</w:t>
      </w:r>
    </w:p>
    <w:p>
      <w:pPr>
        <w:keepNext/>
        <w:pageBreakBefore/>
        <w:spacing w:before="80" w:after="100"/>
      </w:pPr>
      <w:r>
        <w:rPr>
          <w:rFonts w:ascii="Avenir Next" w:hAnsi="Avenir Next"/>
          <w:b/>
          <w:color w:val="ED1C24"/>
          <w:sz w:val="30"/>
        </w:rPr>
        <w:t>La giornata di riprese</w:t>
      </w:r>
    </w:p>
    <w:p>
      <w:pPr>
        <w:spacing w:after="100"/>
      </w:pPr>
      <w:r>
        <w:rPr>
          <w:rFonts w:ascii="Avenir Next" w:hAnsi="Avenir Next"/>
          <w:b w:val="0"/>
        </w:rPr>
        <w:t>Gireremo video di prodotto, video dei kit e reel nella stessa giornata, divisi così:</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68"/>
        <w:gridCol w:w="5386"/>
        <w:gridCol w:w="1701"/>
      </w:tblGrid>
      <w:tr>
        <w:tc>
          <w:tcPr>
            <w:tcW w:type="dxa" w:w="2268"/>
            <w:shd w:val="clear" w:color="auto" w:fill="ED1C24"/>
          </w:tcPr>
          <w:p>
            <w:r/>
            <w:r>
              <w:rPr>
                <w:rFonts w:ascii="Avenir Next" w:hAnsi="Avenir Next"/>
                <w:b/>
                <w:color w:val="FFFFFF"/>
                <w:sz w:val="18"/>
              </w:rPr>
              <w:t>Quando</w:t>
            </w:r>
          </w:p>
        </w:tc>
        <w:tc>
          <w:tcPr>
            <w:tcW w:type="dxa" w:w="5386"/>
            <w:shd w:val="clear" w:color="auto" w:fill="ED1C24"/>
          </w:tcPr>
          <w:p>
            <w:r/>
            <w:r>
              <w:rPr>
                <w:rFonts w:ascii="Avenir Next" w:hAnsi="Avenir Next"/>
                <w:b/>
                <w:color w:val="FFFFFF"/>
                <w:sz w:val="18"/>
              </w:rPr>
              <w:t>Cosa</w:t>
            </w:r>
          </w:p>
        </w:tc>
        <w:tc>
          <w:tcPr>
            <w:tcW w:type="dxa" w:w="1701"/>
            <w:shd w:val="clear" w:color="auto" w:fill="ED1C24"/>
          </w:tcPr>
          <w:p>
            <w:r/>
            <w:r>
              <w:rPr>
                <w:rFonts w:ascii="Avenir Next" w:hAnsi="Avenir Next"/>
                <w:b/>
                <w:color w:val="FFFFFF"/>
                <w:sz w:val="18"/>
              </w:rPr>
              <w:t>Dove</w:t>
            </w:r>
          </w:p>
        </w:tc>
      </w:tr>
      <w:tr>
        <w:tc>
          <w:tcPr>
            <w:tcW w:type="dxa" w:w="2268"/>
          </w:tcPr>
          <w:p>
            <w:r/>
            <w:r>
              <w:rPr>
                <w:rFonts w:ascii="Avenir Next" w:hAnsi="Avenir Next"/>
                <w:b w:val="0"/>
                <w:sz w:val="18"/>
              </w:rPr>
              <w:t>Mattina, circa 3 ore</w:t>
            </w:r>
          </w:p>
        </w:tc>
        <w:tc>
          <w:tcPr>
            <w:tcW w:type="dxa" w:w="5386"/>
          </w:tcPr>
          <w:p>
            <w:r/>
            <w:r>
              <w:rPr>
                <w:rFonts w:ascii="Avenir Next" w:hAnsi="Avenir Next"/>
                <w:b w:val="0"/>
                <w:sz w:val="18"/>
              </w:rPr>
              <w:t>Video Mosiac, Mosiac Plus, XFLOR capsule, XD3 Plus, Sanabex; reel 2, 3, 4, 6, 9 e 10</w:t>
            </w:r>
          </w:p>
        </w:tc>
        <w:tc>
          <w:tcPr>
            <w:tcW w:type="dxa" w:w="1701"/>
          </w:tcPr>
          <w:p>
            <w:r/>
            <w:r>
              <w:rPr>
                <w:rFonts w:ascii="Avenir Next" w:hAnsi="Avenir Next"/>
                <w:b w:val="0"/>
                <w:sz w:val="18"/>
              </w:rPr>
              <w:t>Studio</w:t>
            </w:r>
          </w:p>
        </w:tc>
      </w:tr>
      <w:tr>
        <w:tc>
          <w:tcPr>
            <w:tcW w:type="dxa" w:w="2268"/>
          </w:tcPr>
          <w:p>
            <w:r/>
            <w:r>
              <w:rPr>
                <w:rFonts w:ascii="Avenir Next" w:hAnsi="Avenir Next"/>
                <w:b w:val="0"/>
                <w:sz w:val="18"/>
              </w:rPr>
              <w:t>Fine mattina, circa un'ora e mezza</w:t>
            </w:r>
          </w:p>
        </w:tc>
        <w:tc>
          <w:tcPr>
            <w:tcW w:type="dxa" w:w="5386"/>
          </w:tcPr>
          <w:p>
            <w:r/>
            <w:r>
              <w:rPr>
                <w:rFonts w:ascii="Avenir Next" w:hAnsi="Avenir Next"/>
                <w:b w:val="0"/>
                <w:sz w:val="18"/>
              </w:rPr>
              <w:t>Riprese dei prodotti e degli oggetti di scena, senza Debora</w:t>
            </w:r>
          </w:p>
        </w:tc>
        <w:tc>
          <w:tcPr>
            <w:tcW w:type="dxa" w:w="1701"/>
          </w:tcPr>
          <w:p>
            <w:r/>
            <w:r>
              <w:rPr>
                <w:rFonts w:ascii="Avenir Next" w:hAnsi="Avenir Next"/>
                <w:b w:val="0"/>
                <w:sz w:val="18"/>
              </w:rPr>
              <w:t>Studio</w:t>
            </w:r>
          </w:p>
        </w:tc>
      </w:tr>
      <w:tr>
        <w:tc>
          <w:tcPr>
            <w:tcW w:type="dxa" w:w="2268"/>
          </w:tcPr>
          <w:p>
            <w:r/>
            <w:r>
              <w:rPr>
                <w:rFonts w:ascii="Avenir Next" w:hAnsi="Avenir Next"/>
                <w:b w:val="0"/>
                <w:sz w:val="18"/>
              </w:rPr>
              <w:t>Pomeriggio, circa 3 ore e mezza</w:t>
            </w:r>
          </w:p>
        </w:tc>
        <w:tc>
          <w:tcPr>
            <w:tcW w:type="dxa" w:w="5386"/>
          </w:tcPr>
          <w:p>
            <w:r/>
            <w:r>
              <w:rPr>
                <w:rFonts w:ascii="Avenir Next" w:hAnsi="Avenir Next"/>
                <w:b w:val="0"/>
                <w:sz w:val="18"/>
              </w:rPr>
              <w:t>Video XFLOR bustine e gocce, Xnari, BimboTUSS, Bimbovit D3; reel 1, 5, 7, 8; tutti i video dei kit</w:t>
            </w:r>
          </w:p>
        </w:tc>
        <w:tc>
          <w:tcPr>
            <w:tcW w:type="dxa" w:w="1701"/>
          </w:tcPr>
          <w:p>
            <w:r/>
            <w:r>
              <w:rPr>
                <w:rFonts w:ascii="Avenir Next" w:hAnsi="Avenir Next"/>
                <w:b w:val="0"/>
                <w:sz w:val="18"/>
              </w:rPr>
              <w:t>Casa</w:t>
            </w:r>
          </w:p>
        </w:tc>
      </w:tr>
    </w:tbl>
    <w:p>
      <w:pPr>
        <w:spacing w:after="40"/>
      </w:pPr>
    </w:p>
    <w:p>
      <w:pPr>
        <w:spacing w:after="100"/>
      </w:pPr>
      <w:r>
        <w:rPr>
          <w:rFonts w:ascii="Avenir Next" w:hAnsi="Avenir Next"/>
          <w:b w:val="0"/>
        </w:rPr>
        <w:t>Gli hook li registreremo in coda a ciascun blocco, con la stessa luce. Pubblicheremo per primi il video di Mosiac e quello di BimboTUSS, che hanno i dettagli più forti, poi in sponsorizzata i due kit principali, Autunno Bimbi e Difese Autunno Adulti. Ogni video porterà alla sua pagina, prodotto o kit, e mai alla home.</w:t>
      </w:r>
    </w:p>
    <w:p>
      <w:pPr>
        <w:spacing w:after="200"/>
      </w:pPr>
    </w:p>
    <w:p>
      <w:pPr>
        <w:spacing w:after="280"/>
      </w:pPr>
      <w:r>
        <w:rPr>
          <w:rFonts w:ascii="Avenir Next" w:hAnsi="Avenir Next"/>
          <w:b w:val="0"/>
        </w:rPr>
        <w:t>Milano, 21 ottobre 2026</w:t>
      </w:r>
    </w:p>
    <w:p>
      <w:pPr>
        <w:spacing w:after="20"/>
      </w:pPr>
      <w:r>
        <w:rPr>
          <w:rFonts w:ascii="Avenir Next" w:hAnsi="Avenir Next"/>
          <w:b/>
        </w:rPr>
        <w:t>Paolo Monesi</w:t>
      </w:r>
    </w:p>
    <w:p>
      <w:pPr>
        <w:spacing w:after="20"/>
      </w:pPr>
      <w:r>
        <w:rPr>
          <w:rFonts w:ascii="Avenir Next" w:hAnsi="Avenir Next"/>
          <w:b w:val="0"/>
          <w:color w:val="595959"/>
          <w:sz w:val="19"/>
        </w:rPr>
        <w:t>Direttore creativo e pharma copywriter</w:t>
      </w:r>
    </w:p>
    <w:p>
      <w:pPr>
        <w:spacing w:after="100"/>
      </w:pPr>
      <w:r>
        <w:rPr>
          <w:rFonts w:ascii="Avenir Next" w:hAnsi="Avenir Next"/>
          <w:b w:val="0"/>
          <w:color w:val="595959"/>
          <w:sz w:val="19"/>
        </w:rPr>
        <w:t>xG publishing srl</w:t>
      </w:r>
    </w:p>
    <w:sectPr w:rsidR="00804A2B" w:rsidRPr="00EF3FC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9FE9" w14:textId="77777777" w:rsidR="00DB00C1" w:rsidRDefault="00DB00C1" w:rsidP="00587FF6">
      <w:pPr>
        <w:spacing w:line="240" w:lineRule="auto"/>
      </w:pPr>
      <w:r>
        <w:separator/>
      </w:r>
    </w:p>
  </w:endnote>
  <w:endnote w:type="continuationSeparator" w:id="0">
    <w:p w14:paraId="53EF0C37" w14:textId="77777777" w:rsidR="00DB00C1" w:rsidRDefault="00DB00C1" w:rsidP="00587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81EF" w14:textId="77777777" w:rsidR="00362E23" w:rsidRDefault="00362E2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5070" w14:textId="082EE1A0" w:rsidR="00362E23" w:rsidRPr="00D71F24" w:rsidRDefault="00362E23" w:rsidP="00362E23">
    <w:pPr>
      <w:pStyle w:val="Pidipagina"/>
      <w:jc w:val="center"/>
      <w:rPr>
        <w:rFonts w:ascii="Avenir Next" w:hAnsi="Avenir Next"/>
        <w:sz w:val="15"/>
        <w:szCs w:val="15"/>
        <w:lang w:val="en-US"/>
      </w:rPr>
    </w:pPr>
    <w:r>
      <w:rPr>
        <w:rFonts w:ascii="Avenir Next" w:hAnsi="Avenir Next"/>
        <w:b/>
        <w:sz w:val="15"/>
        <w:szCs w:val="15"/>
        <w:lang w:val="en-US"/>
      </w:rPr>
      <w:t xml:space="preserve">CONTACT: PAOLO MONESI MOBILE +39 3484113090 - </w:t>
    </w:r>
    <w:r w:rsidRPr="00D71F24">
      <w:rPr>
        <w:rFonts w:ascii="Avenir Next" w:hAnsi="Avenir Next"/>
        <w:b/>
        <w:sz w:val="15"/>
        <w:szCs w:val="15"/>
        <w:lang w:val="en-US"/>
      </w:rPr>
      <w:t>NUMERO VERDE 800-467428</w:t>
    </w:r>
    <w:r w:rsidRPr="00D71F24">
      <w:rPr>
        <w:rFonts w:ascii="Avenir Next" w:hAnsi="Avenir Next"/>
        <w:sz w:val="15"/>
        <w:szCs w:val="15"/>
        <w:lang w:val="en-US"/>
      </w:rPr>
      <w:t xml:space="preserve"> (toll free from Italy)</w:t>
    </w:r>
    <w:r w:rsidRPr="00D71F24">
      <w:rPr>
        <w:rFonts w:ascii="Avenir Next" w:hAnsi="Avenir Next"/>
        <w:sz w:val="15"/>
        <w:szCs w:val="15"/>
        <w:lang w:val="en-US"/>
      </w:rPr>
      <w:br/>
      <w:t xml:space="preserve">Milan Headquarters: +39 02 63288 +39 02 8596081 - Rome Facilities +39 </w:t>
    </w:r>
    <w:r>
      <w:rPr>
        <w:rFonts w:ascii="Avenir Next" w:hAnsi="Avenir Next"/>
        <w:sz w:val="15"/>
        <w:szCs w:val="15"/>
        <w:lang w:val="en-US"/>
      </w:rPr>
      <w:t xml:space="preserve">06 </w:t>
    </w:r>
    <w:r w:rsidRPr="00D71F24">
      <w:rPr>
        <w:rFonts w:ascii="Avenir Next" w:hAnsi="Avenir Next"/>
        <w:sz w:val="15"/>
        <w:szCs w:val="15"/>
        <w:lang w:val="en-US"/>
      </w:rPr>
      <w:t xml:space="preserve">94801088 </w:t>
    </w:r>
  </w:p>
  <w:p w14:paraId="45B7AB0D" w14:textId="182AAFCF" w:rsidR="00362E23" w:rsidRDefault="00362E23" w:rsidP="00362E23">
    <w:pPr>
      <w:pStyle w:val="Pidipagina"/>
      <w:jc w:val="center"/>
      <w:rPr>
        <w:rFonts w:ascii="Avenir Next" w:hAnsi="Avenir Next"/>
        <w:sz w:val="15"/>
        <w:szCs w:val="15"/>
      </w:rPr>
    </w:pPr>
    <w:r>
      <w:rPr>
        <w:rFonts w:ascii="Avenir Next" w:hAnsi="Avenir Next"/>
        <w:sz w:val="15"/>
        <w:szCs w:val="15"/>
      </w:rPr>
      <w:t xml:space="preserve">xG publishing srl - </w:t>
    </w:r>
    <w:r w:rsidRPr="00D71F24">
      <w:rPr>
        <w:rFonts w:ascii="Avenir Next" w:hAnsi="Avenir Next"/>
        <w:sz w:val="15"/>
        <w:szCs w:val="15"/>
      </w:rPr>
      <w:t xml:space="preserve">via Cosimo del Fante, 12 20122 </w:t>
    </w:r>
    <w:r>
      <w:rPr>
        <w:rFonts w:ascii="Avenir Next" w:hAnsi="Avenir Next"/>
        <w:sz w:val="15"/>
        <w:szCs w:val="15"/>
      </w:rPr>
      <w:t>–</w:t>
    </w:r>
    <w:r w:rsidRPr="00D71F24">
      <w:rPr>
        <w:rFonts w:ascii="Avenir Next" w:hAnsi="Avenir Next"/>
        <w:sz w:val="15"/>
        <w:szCs w:val="15"/>
      </w:rPr>
      <w:t xml:space="preserve"> Mila</w:t>
    </w:r>
    <w:r>
      <w:rPr>
        <w:rFonts w:ascii="Avenir Next" w:hAnsi="Avenir Next"/>
        <w:sz w:val="15"/>
        <w:szCs w:val="15"/>
      </w:rPr>
      <w:t xml:space="preserve">n </w:t>
    </w:r>
  </w:p>
  <w:p w14:paraId="4F59025E" w14:textId="22CD24D7" w:rsidR="00362E23" w:rsidRPr="00362E23" w:rsidRDefault="00362E23" w:rsidP="00362E23">
    <w:pPr>
      <w:pStyle w:val="Pidipagina"/>
      <w:jc w:val="center"/>
      <w:rPr>
        <w:rFonts w:ascii="Avenir Next" w:hAnsi="Avenir Next"/>
        <w:sz w:val="15"/>
        <w:szCs w:val="15"/>
      </w:rPr>
    </w:pPr>
    <w:r>
      <w:rPr>
        <w:rFonts w:ascii="Avenir Next" w:hAnsi="Avenir Next"/>
        <w:sz w:val="15"/>
        <w:szCs w:val="15"/>
      </w:rPr>
      <w:t xml:space="preserve">P.IVA: e C.F 13060470153 - </w:t>
    </w:r>
    <w:r w:rsidRPr="00362E23">
      <w:rPr>
        <w:rFonts w:ascii="Avenir Next" w:hAnsi="Avenir Next"/>
        <w:sz w:val="15"/>
        <w:szCs w:val="15"/>
      </w:rPr>
      <w:t>CCIAA:1609255</w:t>
    </w:r>
    <w:r>
      <w:rPr>
        <w:rFonts w:ascii="Avenir Next" w:hAnsi="Avenir Next"/>
        <w:sz w:val="15"/>
        <w:szCs w:val="15"/>
      </w:rPr>
      <w:t xml:space="preserve"> - </w:t>
    </w:r>
    <w:r w:rsidRPr="00362E23">
      <w:rPr>
        <w:rFonts w:ascii="Avenir Next" w:hAnsi="Avenir Next"/>
        <w:sz w:val="15"/>
        <w:szCs w:val="15"/>
      </w:rPr>
      <w:t xml:space="preserve">Cap. sociale </w:t>
    </w:r>
    <w:r>
      <w:rPr>
        <w:rFonts w:ascii="Avenir Next" w:hAnsi="Avenir Next"/>
        <w:sz w:val="15"/>
        <w:szCs w:val="15"/>
      </w:rPr>
      <w:t>40</w:t>
    </w:r>
    <w:r w:rsidRPr="00362E23">
      <w:rPr>
        <w:rFonts w:ascii="Avenir Next" w:hAnsi="Avenir Next"/>
        <w:sz w:val="15"/>
        <w:szCs w:val="15"/>
      </w:rPr>
      <w:t xml:space="preserve">.000 € </w:t>
    </w:r>
    <w:r>
      <w:rPr>
        <w:rFonts w:ascii="Avenir Next" w:hAnsi="Avenir Next"/>
        <w:sz w:val="15"/>
        <w:szCs w:val="15"/>
      </w:rPr>
      <w:t xml:space="preserve">- </w:t>
    </w:r>
    <w:r w:rsidRPr="00362E23">
      <w:rPr>
        <w:rFonts w:ascii="Avenir Next" w:hAnsi="Avenir Next"/>
        <w:sz w:val="15"/>
        <w:szCs w:val="15"/>
      </w:rPr>
      <w:t>Iscr. Trib. Mi: 57167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9A62" w14:textId="77777777" w:rsidR="00362E23" w:rsidRDefault="00362E2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47723" w14:textId="77777777" w:rsidR="00DB00C1" w:rsidRDefault="00DB00C1" w:rsidP="00587FF6">
      <w:pPr>
        <w:spacing w:line="240" w:lineRule="auto"/>
      </w:pPr>
      <w:r>
        <w:separator/>
      </w:r>
    </w:p>
  </w:footnote>
  <w:footnote w:type="continuationSeparator" w:id="0">
    <w:p w14:paraId="61D431C8" w14:textId="77777777" w:rsidR="00DB00C1" w:rsidRDefault="00DB00C1" w:rsidP="00587F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8D9D" w14:textId="77777777" w:rsidR="00362E23" w:rsidRDefault="00362E2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456D" w14:textId="3C9E188D" w:rsidR="00587FF6" w:rsidRDefault="00C433FC" w:rsidP="00587FF6">
    <w:pPr>
      <w:pStyle w:val="Intestazione"/>
      <w:jc w:val="center"/>
    </w:pPr>
    <w:r>
      <w:rPr>
        <w:noProof/>
      </w:rPr>
      <w:drawing>
        <wp:inline distT="0" distB="0" distL="0" distR="0" wp14:anchorId="1820AF78" wp14:editId="38457379">
          <wp:extent cx="1387354" cy="428336"/>
          <wp:effectExtent l="0" t="0" r="0" b="3810"/>
          <wp:docPr id="1888228464" name="Immagine 1" descr="Immagine che contiene testo, Carattere, schermata,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8464" name="Immagine 1" descr="Immagine che contiene testo, Carattere, schermata, Elementi grafici&#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517898" cy="46864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CFA6" w14:textId="77777777" w:rsidR="00362E23" w:rsidRDefault="00362E2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6E5A"/>
    <w:multiLevelType w:val="multilevel"/>
    <w:tmpl w:val="648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98504A"/>
    <w:multiLevelType w:val="hybridMultilevel"/>
    <w:tmpl w:val="D476608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786C1BEF"/>
    <w:multiLevelType w:val="multilevel"/>
    <w:tmpl w:val="922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1912097">
    <w:abstractNumId w:val="2"/>
  </w:num>
  <w:num w:numId="2" w16cid:durableId="952515802">
    <w:abstractNumId w:val="0"/>
  </w:num>
  <w:num w:numId="3" w16cid:durableId="37947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hideSpellingErrors/>
  <w:hideGrammaticalErrors/>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A2B"/>
    <w:rsid w:val="00047E5C"/>
    <w:rsid w:val="00103545"/>
    <w:rsid w:val="0018455F"/>
    <w:rsid w:val="001D7374"/>
    <w:rsid w:val="00307822"/>
    <w:rsid w:val="00326B87"/>
    <w:rsid w:val="00362E23"/>
    <w:rsid w:val="00391A16"/>
    <w:rsid w:val="004626BA"/>
    <w:rsid w:val="00506D82"/>
    <w:rsid w:val="0054346F"/>
    <w:rsid w:val="00587FF6"/>
    <w:rsid w:val="006B5065"/>
    <w:rsid w:val="00732C84"/>
    <w:rsid w:val="007F18EF"/>
    <w:rsid w:val="00804A2B"/>
    <w:rsid w:val="00856609"/>
    <w:rsid w:val="008777A0"/>
    <w:rsid w:val="008F2E38"/>
    <w:rsid w:val="009374DA"/>
    <w:rsid w:val="00A01932"/>
    <w:rsid w:val="00A02B4E"/>
    <w:rsid w:val="00A25ABA"/>
    <w:rsid w:val="00A31A43"/>
    <w:rsid w:val="00A70A9C"/>
    <w:rsid w:val="00A86DFB"/>
    <w:rsid w:val="00B32D23"/>
    <w:rsid w:val="00B53074"/>
    <w:rsid w:val="00BF62F0"/>
    <w:rsid w:val="00C433FC"/>
    <w:rsid w:val="00C55ADB"/>
    <w:rsid w:val="00DB00C1"/>
    <w:rsid w:val="00DB2F0B"/>
    <w:rsid w:val="00DE501C"/>
    <w:rsid w:val="00E31ADC"/>
    <w:rsid w:val="00E3372E"/>
    <w:rsid w:val="00E92DDD"/>
    <w:rsid w:val="00EA1E68"/>
    <w:rsid w:val="00EF3FC7"/>
    <w:rsid w:val="00F74EE1"/>
    <w:rsid w:val="00F931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5620E"/>
  <w15:docId w15:val="{2F01860E-269C-9348-8959-EAA4418A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31ADC"/>
    <w:rPr>
      <w:rFonts w:ascii="Avenir Next" w:hAnsi="Avenir Next" w:eastAsia="Avenir Next" w:cs="Avenir Next"/>
      <w:color w:val="231F20"/>
      <w:sz w:val="20"/>
    </w:rPr>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587FF6"/>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587FF6"/>
  </w:style>
  <w:style w:type="paragraph" w:styleId="Pidipagina">
    <w:name w:val="footer"/>
    <w:basedOn w:val="Normale"/>
    <w:link w:val="PidipaginaCarattere"/>
    <w:uiPriority w:val="99"/>
    <w:unhideWhenUsed/>
    <w:rsid w:val="00587FF6"/>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587FF6"/>
  </w:style>
  <w:style w:type="character" w:styleId="Collegamentoipertestuale">
    <w:name w:val="Hyperlink"/>
    <w:basedOn w:val="Carpredefinitoparagrafo"/>
    <w:uiPriority w:val="99"/>
    <w:unhideWhenUsed/>
    <w:rsid w:val="00EF3FC7"/>
    <w:rPr>
      <w:color w:val="0000FF" w:themeColor="hyperlink"/>
      <w:u w:val="single"/>
    </w:rPr>
  </w:style>
  <w:style w:type="character" w:styleId="Menzionenonrisolta">
    <w:name w:val="Unresolved Mention"/>
    <w:basedOn w:val="Carpredefinitoparagrafo"/>
    <w:uiPriority w:val="99"/>
    <w:semiHidden/>
    <w:unhideWhenUsed/>
    <w:rsid w:val="00EF3FC7"/>
    <w:rPr>
      <w:color w:val="605E5C"/>
      <w:shd w:val="clear" w:color="auto" w:fill="E1DFDD"/>
    </w:rPr>
  </w:style>
  <w:style w:type="character" w:styleId="Collegamentovisitato">
    <w:name w:val="FollowedHyperlink"/>
    <w:basedOn w:val="Carpredefinitoparagrafo"/>
    <w:uiPriority w:val="99"/>
    <w:semiHidden/>
    <w:unhideWhenUsed/>
    <w:rsid w:val="00EF3FC7"/>
    <w:rPr>
      <w:color w:val="800080" w:themeColor="followedHyperlink"/>
      <w:u w:val="single"/>
    </w:rPr>
  </w:style>
  <w:style w:type="paragraph" w:styleId="Corpotesto">
    <w:name w:val="Body Text"/>
    <w:basedOn w:val="Normale"/>
    <w:link w:val="CorpotestoCarattere"/>
    <w:uiPriority w:val="1"/>
    <w:qFormat/>
    <w:rsid w:val="00362E23"/>
    <w:pPr>
      <w:widowControl w:val="0"/>
      <w:autoSpaceDE w:val="0"/>
      <w:autoSpaceDN w:val="0"/>
      <w:spacing w:line="240" w:lineRule="auto"/>
    </w:pPr>
    <w:rPr>
      <w:rFonts w:ascii="Avenir Next" w:eastAsia="Avenir Next" w:hAnsi="Avenir Next" w:cs="Avenir Next"/>
      <w:sz w:val="20"/>
      <w:szCs w:val="20"/>
      <w:lang w:val="it-IT" w:eastAsia="en-US"/>
    </w:rPr>
  </w:style>
  <w:style w:type="character" w:customStyle="1" w:styleId="CorpotestoCarattere">
    <w:name w:val="Corpo testo Carattere"/>
    <w:basedOn w:val="Carpredefinitoparagrafo"/>
    <w:link w:val="Corpotesto"/>
    <w:uiPriority w:val="1"/>
    <w:rsid w:val="00362E23"/>
    <w:rPr>
      <w:rFonts w:ascii="Avenir Next" w:eastAsia="Avenir Next" w:hAnsi="Avenir Next" w:cs="Avenir Next"/>
      <w:sz w:val="20"/>
      <w:szCs w:val="20"/>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0</Paragraphs>
  <ScaleCrop>false</ScaleCrop>
  <HeadingPairs>
    <vt:vector size="2" baseType="variant">
      <vt:variant>
        <vt:lpstr>Titolo</vt:lpstr>
      </vt:variant>
      <vt:variant>
        <vt:i4>1</vt:i4>
      </vt:variant>
    </vt:vector>
  </HeadingPairs>
  <TitlesOfParts>
    <vt:vector size="1" baseType="lpstr">
      <vt:lpstr/>
    </vt:vector>
  </TitlesOfParts>
  <Manager/>
  <Company>xG mediagroup</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Monesi</dc:creator>
  <cp:keywords/>
  <dc:description/>
  <cp:lastModifiedBy>Paolo Monesi</cp:lastModifiedBy>
  <cp:revision>2</cp:revision>
  <dcterms:created xsi:type="dcterms:W3CDTF">2026-05-05T10:02:00Z</dcterms:created>
  <dcterms:modified xsi:type="dcterms:W3CDTF">2026-05-05T10:02:00Z</dcterms:modified>
  <cp:category/>
</cp:coreProperties>
</file>