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12CD" w14:textId="46C0B5D9" w:rsidR="00ED5E6A" w:rsidRDefault="003B6AE7" w:rsidP="00D53431">
      <w:pPr>
        <w:jc w:val="both"/>
      </w:pPr>
      <w:r>
        <w:t>Los resultados de nuestro modelo de predicción de precios de vivienda han</w:t>
      </w:r>
      <w:r w:rsidR="00D545F5">
        <w:t xml:space="preserve"> </w:t>
      </w:r>
      <w:r w:rsidR="00D53431">
        <w:t>despertado</w:t>
      </w:r>
      <w:r w:rsidR="00D545F5">
        <w:t xml:space="preserve"> el interés </w:t>
      </w:r>
      <w:r w:rsidR="005B4FC8">
        <w:t xml:space="preserve">de </w:t>
      </w:r>
      <w:proofErr w:type="spellStart"/>
      <w:r w:rsidR="00D53431">
        <w:t>Habi</w:t>
      </w:r>
      <w:proofErr w:type="spellEnd"/>
      <w:r w:rsidR="00D53431">
        <w:t xml:space="preserve"> </w:t>
      </w:r>
      <w:r w:rsidR="00AB6609">
        <w:t xml:space="preserve">(empresa nueva que se especializa en la </w:t>
      </w:r>
      <w:r w:rsidR="00D53431">
        <w:t>comprar y ven</w:t>
      </w:r>
      <w:r w:rsidR="00AB6609">
        <w:t>ta de</w:t>
      </w:r>
      <w:r w:rsidR="00D53431">
        <w:t xml:space="preserve"> vivienda en Colombia</w:t>
      </w:r>
      <w:r w:rsidR="00AB6609">
        <w:t>)</w:t>
      </w:r>
      <w:r w:rsidR="00D53431">
        <w:t xml:space="preserve"> por la simplicidad, actualización continúa y precisión en la estimación </w:t>
      </w:r>
      <w:r>
        <w:t>del costo</w:t>
      </w:r>
      <w:r w:rsidR="00865A50">
        <w:t xml:space="preserve"> </w:t>
      </w:r>
      <w:r>
        <w:t>de la vivienda a partir de características de esta, su ubicación, cercanía a vías de acceso, medios de transportes y de esparcimiento como parques. A continuación, presentamos las principales ventajas de nuestro modelo de predicción y las limitaciones:</w:t>
      </w:r>
    </w:p>
    <w:p w14:paraId="6A0D2656" w14:textId="1584AFA6" w:rsidR="003B6AE7" w:rsidRDefault="003B6AE7" w:rsidP="00D53431">
      <w:pPr>
        <w:jc w:val="both"/>
      </w:pPr>
    </w:p>
    <w:p w14:paraId="1E533731" w14:textId="77777777" w:rsidR="003B6AE7" w:rsidRDefault="003B6AE7" w:rsidP="00D53431">
      <w:pPr>
        <w:jc w:val="both"/>
      </w:pPr>
    </w:p>
    <w:sectPr w:rsidR="003B6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5"/>
    <w:rsid w:val="00172CED"/>
    <w:rsid w:val="003B6AE7"/>
    <w:rsid w:val="00511B77"/>
    <w:rsid w:val="00520F11"/>
    <w:rsid w:val="005B4FC8"/>
    <w:rsid w:val="00865A50"/>
    <w:rsid w:val="00AB6609"/>
    <w:rsid w:val="00B81FED"/>
    <w:rsid w:val="00D53431"/>
    <w:rsid w:val="00D545F5"/>
    <w:rsid w:val="00E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265D"/>
  <w15:chartTrackingRefBased/>
  <w15:docId w15:val="{3A74E32C-38F4-4853-A7F5-86B9524A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Cortes</dc:creator>
  <cp:keywords/>
  <dc:description/>
  <cp:lastModifiedBy>Oscar Cortes</cp:lastModifiedBy>
  <cp:revision>1</cp:revision>
  <dcterms:created xsi:type="dcterms:W3CDTF">2022-07-23T15:28:00Z</dcterms:created>
  <dcterms:modified xsi:type="dcterms:W3CDTF">2022-07-23T16:00:00Z</dcterms:modified>
</cp:coreProperties>
</file>